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378597839" w:displacedByCustomXml="next"/>
    <w:bookmarkStart w:id="1" w:name="_Toc149448674" w:displacedByCustomXml="next"/>
    <w:sdt>
      <w:sdtPr>
        <w:rPr>
          <w:rFonts w:asciiTheme="majorHAnsi" w:eastAsiaTheme="majorEastAsia" w:hAnsiTheme="majorHAnsi" w:cstheme="majorBidi"/>
          <w:sz w:val="72"/>
          <w:szCs w:val="72"/>
          <w:lang w:eastAsia="en-GB"/>
        </w:rPr>
        <w:id w:val="20681144"/>
        <w:docPartObj>
          <w:docPartGallery w:val="Cover Pages"/>
          <w:docPartUnique/>
        </w:docPartObj>
      </w:sdtPr>
      <w:sdtEndPr>
        <w:rPr>
          <w:rFonts w:ascii="Gill Sans MT" w:eastAsia="Times New Roman" w:hAnsi="Gill Sans MT" w:cs="Times New Roman"/>
          <w:i/>
          <w:iCs/>
          <w:sz w:val="28"/>
          <w:szCs w:val="28"/>
        </w:rPr>
      </w:sdtEndPr>
      <w:sdtContent>
        <w:p w:rsidR="0086099D" w:rsidRDefault="0086099D" w:rsidP="0086099D">
          <w:pPr>
            <w:pStyle w:val="NoSpacing"/>
            <w:jc w:val="right"/>
            <w:rPr>
              <w:rFonts w:asciiTheme="majorHAnsi" w:eastAsiaTheme="majorEastAsia" w:hAnsiTheme="majorHAnsi" w:cstheme="majorBidi"/>
              <w:sz w:val="72"/>
              <w:szCs w:val="72"/>
            </w:rPr>
          </w:pPr>
          <w:r w:rsidRPr="0086099D">
            <w:rPr>
              <w:rFonts w:asciiTheme="majorHAnsi" w:eastAsiaTheme="majorEastAsia" w:hAnsiTheme="majorHAnsi" w:cstheme="majorBidi"/>
              <w:noProof/>
              <w:sz w:val="72"/>
              <w:szCs w:val="72"/>
              <w:lang w:eastAsia="en-GB"/>
            </w:rPr>
            <w:drawing>
              <wp:inline distT="0" distB="0" distL="0" distR="0">
                <wp:extent cx="2665230" cy="750035"/>
                <wp:effectExtent l="19050" t="0" r="1770" b="0"/>
                <wp:docPr id="6" name="Picture 1" descr="C:\Documents and Settings\birdr\Local Settings\Temporary Internet Files\Content.Word\Law Libr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irdr\Local Settings\Temporary Internet Files\Content.Word\Law Library Logo.jpg"/>
                        <pic:cNvPicPr>
                          <a:picLocks noChangeAspect="1" noChangeArrowheads="1"/>
                        </pic:cNvPicPr>
                      </pic:nvPicPr>
                      <pic:blipFill>
                        <a:blip r:embed="rId9" cstate="print"/>
                        <a:srcRect/>
                        <a:stretch>
                          <a:fillRect/>
                        </a:stretch>
                      </pic:blipFill>
                      <pic:spPr bwMode="auto">
                        <a:xfrm>
                          <a:off x="0" y="0"/>
                          <a:ext cx="2665230" cy="750035"/>
                        </a:xfrm>
                        <a:prstGeom prst="rect">
                          <a:avLst/>
                        </a:prstGeom>
                        <a:noFill/>
                        <a:ln w="9525">
                          <a:noFill/>
                          <a:miter lim="800000"/>
                          <a:headEnd/>
                          <a:tailEnd/>
                        </a:ln>
                      </pic:spPr>
                    </pic:pic>
                  </a:graphicData>
                </a:graphic>
              </wp:inline>
            </w:drawing>
          </w:r>
        </w:p>
        <w:p w:rsidR="0086099D" w:rsidRDefault="0086099D">
          <w:pPr>
            <w:pStyle w:val="NoSpacing"/>
            <w:rPr>
              <w:rFonts w:asciiTheme="majorHAnsi" w:eastAsiaTheme="majorEastAsia" w:hAnsiTheme="majorHAnsi" w:cstheme="majorBidi"/>
              <w:sz w:val="72"/>
              <w:szCs w:val="72"/>
            </w:rPr>
          </w:pPr>
        </w:p>
        <w:p w:rsidR="004C4916" w:rsidRDefault="004C4916">
          <w:pPr>
            <w:pStyle w:val="NoSpacing"/>
            <w:rPr>
              <w:rFonts w:asciiTheme="majorHAnsi" w:eastAsiaTheme="majorEastAsia" w:hAnsiTheme="majorHAnsi" w:cstheme="majorBidi"/>
              <w:sz w:val="72"/>
              <w:szCs w:val="72"/>
            </w:rPr>
          </w:pPr>
        </w:p>
        <w:p w:rsidR="0086099D" w:rsidRDefault="0086099D">
          <w:pPr>
            <w:pStyle w:val="NoSpacing"/>
            <w:rPr>
              <w:rFonts w:asciiTheme="majorHAnsi" w:eastAsiaTheme="majorEastAsia" w:hAnsiTheme="majorHAnsi" w:cstheme="majorBidi"/>
              <w:sz w:val="72"/>
              <w:szCs w:val="72"/>
            </w:rPr>
          </w:pPr>
        </w:p>
        <w:p w:rsidR="0086099D" w:rsidRDefault="00781403">
          <w:pPr>
            <w:pStyle w:val="NoSpacing"/>
            <w:rPr>
              <w:rFonts w:asciiTheme="majorHAnsi" w:eastAsiaTheme="majorEastAsia" w:hAnsiTheme="majorHAnsi" w:cstheme="majorBidi"/>
              <w:sz w:val="72"/>
              <w:szCs w:val="72"/>
            </w:rPr>
          </w:pPr>
          <w:r w:rsidRPr="00781403">
            <w:rPr>
              <w:rFonts w:eastAsiaTheme="majorEastAsia" w:cstheme="majorBidi"/>
              <w:noProof/>
              <w:lang w:val="en-US" w:eastAsia="zh-TW"/>
            </w:rPr>
            <w:pict>
              <v:rect id="_x0000_s1036" style="position:absolute;margin-left:0;margin-top:0;width:641.75pt;height:64pt;z-index:251664384;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781403">
            <w:rPr>
              <w:rFonts w:eastAsiaTheme="majorEastAsia" w:cstheme="majorBidi"/>
              <w:noProof/>
              <w:lang w:val="en-US" w:eastAsia="zh-TW"/>
            </w:rPr>
            <w:pict>
              <v:rect id="_x0000_s1039" style="position:absolute;margin-left:0;margin-top:0;width:7.15pt;height:830.75pt;z-index:251667456;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781403">
            <w:rPr>
              <w:rFonts w:eastAsiaTheme="majorEastAsia" w:cstheme="majorBidi"/>
              <w:noProof/>
              <w:lang w:val="en-US" w:eastAsia="zh-TW"/>
            </w:rPr>
            <w:pict>
              <v:rect id="_x0000_s1038" style="position:absolute;margin-left:0;margin-top:0;width:7.15pt;height:830.75pt;z-index:251666432;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781403">
            <w:rPr>
              <w:rFonts w:eastAsiaTheme="majorEastAsia" w:cstheme="majorBidi"/>
              <w:noProof/>
              <w:lang w:val="en-US" w:eastAsia="zh-TW"/>
            </w:rPr>
            <w:pict>
              <v:rect id="_x0000_s1037" style="position:absolute;margin-left:0;margin-top:0;width:641.75pt;height:64pt;z-index:251665408;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Theme="majorHAnsi" w:eastAsiaTheme="majorEastAsia" w:hAnsiTheme="majorHAnsi" w:cstheme="majorBidi"/>
              <w:sz w:val="72"/>
              <w:szCs w:val="72"/>
            </w:rPr>
            <w:alias w:val="Title"/>
            <w:id w:val="14700071"/>
            <w:placeholder>
              <w:docPart w:val="98AFA4D30DB84DE1973B3911E89BDC88"/>
            </w:placeholder>
            <w:dataBinding w:prefixMappings="xmlns:ns0='http://schemas.openxmlformats.org/package/2006/metadata/core-properties' xmlns:ns1='http://purl.org/dc/elements/1.1/'" w:xpath="/ns0:coreProperties[1]/ns1:title[1]" w:storeItemID="{6C3C8BC8-F283-45AE-878A-BAB7291924A1}"/>
            <w:text/>
          </w:sdtPr>
          <w:sdtContent>
            <w:p w:rsidR="0086099D" w:rsidRDefault="0086099D">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Collection Policy for Law</w:t>
              </w:r>
            </w:p>
          </w:sdtContent>
        </w:sdt>
        <w:p w:rsidR="0086099D" w:rsidRDefault="0086099D">
          <w:pPr>
            <w:pStyle w:val="NoSpacing"/>
            <w:rPr>
              <w:rFonts w:asciiTheme="majorHAnsi" w:eastAsiaTheme="majorEastAsia" w:hAnsiTheme="majorHAnsi" w:cstheme="majorBidi"/>
              <w:sz w:val="36"/>
              <w:szCs w:val="36"/>
            </w:rPr>
          </w:pPr>
        </w:p>
        <w:p w:rsidR="0086099D" w:rsidRDefault="0086099D">
          <w:pPr>
            <w:pStyle w:val="NoSpacing"/>
            <w:rPr>
              <w:rFonts w:asciiTheme="majorHAnsi" w:eastAsiaTheme="majorEastAsia" w:hAnsiTheme="majorHAnsi" w:cstheme="majorBidi"/>
              <w:sz w:val="36"/>
              <w:szCs w:val="36"/>
            </w:rPr>
          </w:pPr>
        </w:p>
        <w:sdt>
          <w:sdtPr>
            <w:alias w:val="Date"/>
            <w:id w:val="14700083"/>
            <w:placeholder>
              <w:docPart w:val="2D07CF6DBE4A4962A019056D090FBA35"/>
            </w:placeholder>
            <w:dataBinding w:prefixMappings="xmlns:ns0='http://schemas.microsoft.com/office/2006/coverPageProps'" w:xpath="/ns0:CoverPageProperties[1]/ns0:PublishDate[1]" w:storeItemID="{55AF091B-3C7A-41E3-B477-F2FDAA23CFDA}"/>
            <w:date w:fullDate="2014-02-25T00:00:00Z">
              <w:dateFormat w:val="M/d/yyyy"/>
              <w:lid w:val="en-US"/>
              <w:storeMappedDataAs w:val="dateTime"/>
              <w:calendar w:val="gregorian"/>
            </w:date>
          </w:sdtPr>
          <w:sdtContent>
            <w:p w:rsidR="0086099D" w:rsidRDefault="0086099D">
              <w:pPr>
                <w:pStyle w:val="NoSpacing"/>
              </w:pPr>
              <w:r>
                <w:rPr>
                  <w:lang w:val="en-US"/>
                </w:rPr>
                <w:t>2/</w:t>
              </w:r>
              <w:r w:rsidR="00D53027">
                <w:rPr>
                  <w:lang w:val="en-US"/>
                </w:rPr>
                <w:t>25</w:t>
              </w:r>
              <w:r>
                <w:rPr>
                  <w:lang w:val="en-US"/>
                </w:rPr>
                <w:t>/2014</w:t>
              </w:r>
            </w:p>
          </w:sdtContent>
        </w:sdt>
        <w:sdt>
          <w:sdtPr>
            <w:alias w:val="Company"/>
            <w:id w:val="14700089"/>
            <w:placeholder>
              <w:docPart w:val="4C6CEE807B3B4D599C2950C89A3E8311"/>
            </w:placeholder>
            <w:dataBinding w:prefixMappings="xmlns:ns0='http://schemas.openxmlformats.org/officeDocument/2006/extended-properties'" w:xpath="/ns0:Properties[1]/ns0:Company[1]" w:storeItemID="{6668398D-A668-4E3E-A5EB-62B293D839F1}"/>
            <w:text/>
          </w:sdtPr>
          <w:sdtContent>
            <w:p w:rsidR="0086099D" w:rsidRDefault="0086099D">
              <w:pPr>
                <w:pStyle w:val="NoSpacing"/>
              </w:pPr>
              <w:r>
                <w:t>Bodleian Law Library</w:t>
              </w:r>
            </w:p>
          </w:sdtContent>
        </w:sdt>
        <w:sdt>
          <w:sdtPr>
            <w:alias w:val="Author"/>
            <w:id w:val="14700094"/>
            <w:dataBinding w:prefixMappings="xmlns:ns0='http://schemas.openxmlformats.org/package/2006/metadata/core-properties' xmlns:ns1='http://purl.org/dc/elements/1.1/'" w:xpath="/ns0:coreProperties[1]/ns1:creator[1]" w:storeItemID="{6C3C8BC8-F283-45AE-878A-BAB7291924A1}"/>
            <w:text/>
          </w:sdtPr>
          <w:sdtContent>
            <w:p w:rsidR="0086099D" w:rsidRDefault="0086099D">
              <w:pPr>
                <w:pStyle w:val="NoSpacing"/>
              </w:pPr>
              <w:r>
                <w:t>Helen Garner</w:t>
              </w:r>
            </w:p>
          </w:sdtContent>
        </w:sdt>
        <w:p w:rsidR="0086099D" w:rsidRDefault="0086099D"/>
        <w:p w:rsidR="0086099D" w:rsidRDefault="0086099D"/>
        <w:p w:rsidR="0086099D" w:rsidRDefault="0086099D"/>
        <w:p w:rsidR="0086099D" w:rsidRDefault="0086099D"/>
        <w:p w:rsidR="0086099D" w:rsidRDefault="0086099D"/>
        <w:p w:rsidR="0086099D" w:rsidRDefault="0086099D"/>
        <w:p w:rsidR="0086099D" w:rsidRDefault="0086099D"/>
        <w:p w:rsidR="0086099D" w:rsidRDefault="0086099D"/>
        <w:p w:rsidR="0086099D" w:rsidRDefault="0086099D"/>
        <w:p w:rsidR="0086099D" w:rsidRDefault="0086099D"/>
        <w:p w:rsidR="0086099D" w:rsidRDefault="0086099D"/>
        <w:p w:rsidR="0086099D" w:rsidRDefault="0086099D"/>
        <w:p w:rsidR="0086099D" w:rsidRDefault="0086099D"/>
        <w:p w:rsidR="0086099D" w:rsidRDefault="0086099D"/>
        <w:p w:rsidR="0086099D" w:rsidRDefault="0086099D"/>
        <w:p w:rsidR="0086099D" w:rsidRDefault="0086099D"/>
        <w:p w:rsidR="0086099D" w:rsidRDefault="0086099D"/>
        <w:p w:rsidR="0086099D" w:rsidRDefault="0086099D"/>
        <w:p w:rsidR="0086099D" w:rsidRDefault="0086099D"/>
        <w:p w:rsidR="0086099D" w:rsidRDefault="0086099D"/>
        <w:p w:rsidR="0086099D" w:rsidRDefault="0086099D"/>
        <w:p w:rsidR="0086099D" w:rsidRDefault="0086099D"/>
        <w:p w:rsidR="0086099D" w:rsidRDefault="0086099D"/>
        <w:p w:rsidR="0086099D" w:rsidRDefault="0086099D"/>
        <w:p w:rsidR="0086099D" w:rsidRDefault="0086099D"/>
        <w:p w:rsidR="0086099D" w:rsidRDefault="0086099D" w:rsidP="0086099D">
          <w:pPr>
            <w:jc w:val="right"/>
          </w:pPr>
          <w:r w:rsidRPr="000D4D40">
            <w:rPr>
              <w:rFonts w:ascii="Garamond" w:hAnsi="Garamond"/>
              <w:noProof/>
            </w:rPr>
            <w:drawing>
              <wp:inline distT="0" distB="0" distL="0" distR="0">
                <wp:extent cx="850443" cy="262647"/>
                <wp:effectExtent l="19050" t="0" r="6807" b="0"/>
                <wp:docPr id="10" name="Picture 1" descr="University of Ox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Oxford"/>
                        <pic:cNvPicPr>
                          <a:picLocks noChangeAspect="1" noChangeArrowheads="1"/>
                        </pic:cNvPicPr>
                      </pic:nvPicPr>
                      <pic:blipFill>
                        <a:blip r:embed="rId10" cstate="print"/>
                        <a:srcRect/>
                        <a:stretch>
                          <a:fillRect/>
                        </a:stretch>
                      </pic:blipFill>
                      <pic:spPr bwMode="auto">
                        <a:xfrm>
                          <a:off x="0" y="0"/>
                          <a:ext cx="851870" cy="263088"/>
                        </a:xfrm>
                        <a:prstGeom prst="rect">
                          <a:avLst/>
                        </a:prstGeom>
                        <a:noFill/>
                        <a:ln w="9525">
                          <a:noFill/>
                          <a:miter lim="800000"/>
                          <a:headEnd/>
                          <a:tailEnd/>
                        </a:ln>
                      </pic:spPr>
                    </pic:pic>
                  </a:graphicData>
                </a:graphic>
              </wp:inline>
            </w:drawing>
          </w:r>
          <w:r>
            <w:rPr>
              <w:rFonts w:ascii="Garamond" w:hAnsi="Garamond"/>
            </w:rPr>
            <w:t xml:space="preserve">  </w:t>
          </w:r>
        </w:p>
        <w:p w:rsidR="004C4916" w:rsidRDefault="00781403" w:rsidP="004C4916">
          <w:pPr>
            <w:rPr>
              <w:rFonts w:ascii="Gill Sans MT" w:hAnsi="Gill Sans MT"/>
              <w:i/>
              <w:iCs/>
              <w:sz w:val="28"/>
              <w:szCs w:val="28"/>
            </w:rPr>
          </w:pPr>
        </w:p>
      </w:sdtContent>
    </w:sdt>
    <w:p w:rsidR="004C4916" w:rsidRDefault="00781403">
      <w:pPr>
        <w:pStyle w:val="TOC2"/>
        <w:tabs>
          <w:tab w:val="right" w:leader="dot" w:pos="9060"/>
        </w:tabs>
        <w:rPr>
          <w:rFonts w:asciiTheme="minorHAnsi" w:eastAsiaTheme="minorEastAsia" w:hAnsiTheme="minorHAnsi" w:cstheme="minorBidi"/>
          <w:noProof/>
          <w:sz w:val="22"/>
          <w:szCs w:val="22"/>
        </w:rPr>
      </w:pPr>
      <w:r w:rsidRPr="00797794">
        <w:rPr>
          <w:rFonts w:ascii="Gill Sans MT" w:hAnsi="Gill Sans MT"/>
          <w:i/>
          <w:iCs/>
          <w:sz w:val="28"/>
          <w:szCs w:val="28"/>
        </w:rPr>
        <w:fldChar w:fldCharType="begin"/>
      </w:r>
      <w:r w:rsidR="00DA148F" w:rsidRPr="00797794">
        <w:rPr>
          <w:rFonts w:ascii="Gill Sans MT" w:hAnsi="Gill Sans MT"/>
          <w:i/>
          <w:iCs/>
          <w:sz w:val="28"/>
          <w:szCs w:val="28"/>
        </w:rPr>
        <w:instrText xml:space="preserve"> TOC \o "1-4" \h \z \u </w:instrText>
      </w:r>
      <w:r w:rsidRPr="00797794">
        <w:rPr>
          <w:rFonts w:ascii="Gill Sans MT" w:hAnsi="Gill Sans MT"/>
          <w:i/>
          <w:iCs/>
          <w:sz w:val="28"/>
          <w:szCs w:val="28"/>
        </w:rPr>
        <w:fldChar w:fldCharType="separate"/>
      </w:r>
      <w:hyperlink w:anchor="_Toc380078587" w:history="1">
        <w:r w:rsidR="004C4916" w:rsidRPr="00A95087">
          <w:rPr>
            <w:rStyle w:val="Hyperlink"/>
            <w:rFonts w:ascii="Gill Sans MT" w:hAnsi="Gill Sans MT"/>
            <w:noProof/>
          </w:rPr>
          <w:t>Introduction</w:t>
        </w:r>
        <w:r w:rsidR="004C4916">
          <w:rPr>
            <w:noProof/>
            <w:webHidden/>
          </w:rPr>
          <w:tab/>
        </w:r>
        <w:r>
          <w:rPr>
            <w:noProof/>
            <w:webHidden/>
          </w:rPr>
          <w:fldChar w:fldCharType="begin"/>
        </w:r>
        <w:r w:rsidR="004C4916">
          <w:rPr>
            <w:noProof/>
            <w:webHidden/>
          </w:rPr>
          <w:instrText xml:space="preserve"> PAGEREF _Toc380078587 \h </w:instrText>
        </w:r>
        <w:r>
          <w:rPr>
            <w:noProof/>
            <w:webHidden/>
          </w:rPr>
        </w:r>
        <w:r>
          <w:rPr>
            <w:noProof/>
            <w:webHidden/>
          </w:rPr>
          <w:fldChar w:fldCharType="separate"/>
        </w:r>
        <w:r w:rsidR="004C4916">
          <w:rPr>
            <w:noProof/>
            <w:webHidden/>
          </w:rPr>
          <w:t>4</w:t>
        </w:r>
        <w:r>
          <w:rPr>
            <w:noProof/>
            <w:webHidden/>
          </w:rPr>
          <w:fldChar w:fldCharType="end"/>
        </w:r>
      </w:hyperlink>
    </w:p>
    <w:p w:rsidR="004C4916" w:rsidRDefault="00781403">
      <w:pPr>
        <w:pStyle w:val="TOC2"/>
        <w:tabs>
          <w:tab w:val="right" w:leader="dot" w:pos="9060"/>
        </w:tabs>
        <w:rPr>
          <w:rFonts w:asciiTheme="minorHAnsi" w:eastAsiaTheme="minorEastAsia" w:hAnsiTheme="minorHAnsi" w:cstheme="minorBidi"/>
          <w:noProof/>
          <w:sz w:val="22"/>
          <w:szCs w:val="22"/>
        </w:rPr>
      </w:pPr>
      <w:hyperlink w:anchor="_Toc380078588" w:history="1">
        <w:r w:rsidR="004C4916" w:rsidRPr="00A95087">
          <w:rPr>
            <w:rStyle w:val="Hyperlink"/>
            <w:rFonts w:ascii="Gill Sans MT" w:hAnsi="Gill Sans MT"/>
            <w:noProof/>
          </w:rPr>
          <w:t>Overview of the collection</w:t>
        </w:r>
        <w:r w:rsidR="004C4916">
          <w:rPr>
            <w:noProof/>
            <w:webHidden/>
          </w:rPr>
          <w:tab/>
        </w:r>
        <w:r>
          <w:rPr>
            <w:noProof/>
            <w:webHidden/>
          </w:rPr>
          <w:fldChar w:fldCharType="begin"/>
        </w:r>
        <w:r w:rsidR="004C4916">
          <w:rPr>
            <w:noProof/>
            <w:webHidden/>
          </w:rPr>
          <w:instrText xml:space="preserve"> PAGEREF _Toc380078588 \h </w:instrText>
        </w:r>
        <w:r>
          <w:rPr>
            <w:noProof/>
            <w:webHidden/>
          </w:rPr>
        </w:r>
        <w:r>
          <w:rPr>
            <w:noProof/>
            <w:webHidden/>
          </w:rPr>
          <w:fldChar w:fldCharType="separate"/>
        </w:r>
        <w:r w:rsidR="004C4916">
          <w:rPr>
            <w:noProof/>
            <w:webHidden/>
          </w:rPr>
          <w:t>5</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589" w:history="1">
        <w:r w:rsidR="004C4916" w:rsidRPr="00A95087">
          <w:rPr>
            <w:rStyle w:val="Hyperlink"/>
            <w:rFonts w:ascii="Gill Sans MT" w:hAnsi="Gill Sans MT" w:cs="Tunga"/>
            <w:noProof/>
          </w:rPr>
          <w:t>General coverage of subject</w:t>
        </w:r>
        <w:r w:rsidR="004C4916">
          <w:rPr>
            <w:noProof/>
            <w:webHidden/>
          </w:rPr>
          <w:tab/>
        </w:r>
        <w:r>
          <w:rPr>
            <w:noProof/>
            <w:webHidden/>
          </w:rPr>
          <w:fldChar w:fldCharType="begin"/>
        </w:r>
        <w:r w:rsidR="004C4916">
          <w:rPr>
            <w:noProof/>
            <w:webHidden/>
          </w:rPr>
          <w:instrText xml:space="preserve"> PAGEREF _Toc380078589 \h </w:instrText>
        </w:r>
        <w:r>
          <w:rPr>
            <w:noProof/>
            <w:webHidden/>
          </w:rPr>
        </w:r>
        <w:r>
          <w:rPr>
            <w:noProof/>
            <w:webHidden/>
          </w:rPr>
          <w:fldChar w:fldCharType="separate"/>
        </w:r>
        <w:r w:rsidR="004C4916">
          <w:rPr>
            <w:noProof/>
            <w:webHidden/>
          </w:rPr>
          <w:t>5</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590" w:history="1">
        <w:r w:rsidR="004C4916" w:rsidRPr="00A95087">
          <w:rPr>
            <w:rStyle w:val="Hyperlink"/>
            <w:rFonts w:ascii="Gill Sans MT" w:hAnsi="Gill Sans MT"/>
            <w:noProof/>
          </w:rPr>
          <w:t>Legal deposit</w:t>
        </w:r>
        <w:r w:rsidR="004C4916">
          <w:rPr>
            <w:noProof/>
            <w:webHidden/>
          </w:rPr>
          <w:tab/>
        </w:r>
        <w:r>
          <w:rPr>
            <w:noProof/>
            <w:webHidden/>
          </w:rPr>
          <w:fldChar w:fldCharType="begin"/>
        </w:r>
        <w:r w:rsidR="004C4916">
          <w:rPr>
            <w:noProof/>
            <w:webHidden/>
          </w:rPr>
          <w:instrText xml:space="preserve"> PAGEREF _Toc380078590 \h </w:instrText>
        </w:r>
        <w:r>
          <w:rPr>
            <w:noProof/>
            <w:webHidden/>
          </w:rPr>
        </w:r>
        <w:r>
          <w:rPr>
            <w:noProof/>
            <w:webHidden/>
          </w:rPr>
          <w:fldChar w:fldCharType="separate"/>
        </w:r>
        <w:r w:rsidR="004C4916">
          <w:rPr>
            <w:noProof/>
            <w:webHidden/>
          </w:rPr>
          <w:t>5</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591" w:history="1">
        <w:r w:rsidR="004C4916" w:rsidRPr="00A95087">
          <w:rPr>
            <w:rStyle w:val="Hyperlink"/>
            <w:rFonts w:ascii="Gill Sans MT" w:hAnsi="Gill Sans MT"/>
            <w:noProof/>
          </w:rPr>
          <w:t>Donations</w:t>
        </w:r>
        <w:r w:rsidR="004C4916">
          <w:rPr>
            <w:noProof/>
            <w:webHidden/>
          </w:rPr>
          <w:tab/>
        </w:r>
        <w:r>
          <w:rPr>
            <w:noProof/>
            <w:webHidden/>
          </w:rPr>
          <w:fldChar w:fldCharType="begin"/>
        </w:r>
        <w:r w:rsidR="004C4916">
          <w:rPr>
            <w:noProof/>
            <w:webHidden/>
          </w:rPr>
          <w:instrText xml:space="preserve"> PAGEREF _Toc380078591 \h </w:instrText>
        </w:r>
        <w:r>
          <w:rPr>
            <w:noProof/>
            <w:webHidden/>
          </w:rPr>
        </w:r>
        <w:r>
          <w:rPr>
            <w:noProof/>
            <w:webHidden/>
          </w:rPr>
          <w:fldChar w:fldCharType="separate"/>
        </w:r>
        <w:r w:rsidR="004C4916">
          <w:rPr>
            <w:noProof/>
            <w:webHidden/>
          </w:rPr>
          <w:t>6</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592" w:history="1">
        <w:r w:rsidR="004C4916" w:rsidRPr="00A95087">
          <w:rPr>
            <w:rStyle w:val="Hyperlink"/>
            <w:rFonts w:ascii="Gill Sans MT" w:hAnsi="Gill Sans MT"/>
            <w:noProof/>
          </w:rPr>
          <w:t>Duplication</w:t>
        </w:r>
        <w:r w:rsidR="004C4916">
          <w:rPr>
            <w:noProof/>
            <w:webHidden/>
          </w:rPr>
          <w:tab/>
        </w:r>
        <w:r>
          <w:rPr>
            <w:noProof/>
            <w:webHidden/>
          </w:rPr>
          <w:fldChar w:fldCharType="begin"/>
        </w:r>
        <w:r w:rsidR="004C4916">
          <w:rPr>
            <w:noProof/>
            <w:webHidden/>
          </w:rPr>
          <w:instrText xml:space="preserve"> PAGEREF _Toc380078592 \h </w:instrText>
        </w:r>
        <w:r>
          <w:rPr>
            <w:noProof/>
            <w:webHidden/>
          </w:rPr>
        </w:r>
        <w:r>
          <w:rPr>
            <w:noProof/>
            <w:webHidden/>
          </w:rPr>
          <w:fldChar w:fldCharType="separate"/>
        </w:r>
        <w:r w:rsidR="004C4916">
          <w:rPr>
            <w:noProof/>
            <w:webHidden/>
          </w:rPr>
          <w:t>6</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593" w:history="1">
        <w:r w:rsidR="004C4916" w:rsidRPr="00A95087">
          <w:rPr>
            <w:rStyle w:val="Hyperlink"/>
            <w:rFonts w:ascii="Gill Sans MT" w:hAnsi="Gill Sans MT"/>
            <w:noProof/>
          </w:rPr>
          <w:t>Replacement copies</w:t>
        </w:r>
        <w:r w:rsidR="004C4916">
          <w:rPr>
            <w:noProof/>
            <w:webHidden/>
          </w:rPr>
          <w:tab/>
        </w:r>
        <w:r>
          <w:rPr>
            <w:noProof/>
            <w:webHidden/>
          </w:rPr>
          <w:fldChar w:fldCharType="begin"/>
        </w:r>
        <w:r w:rsidR="004C4916">
          <w:rPr>
            <w:noProof/>
            <w:webHidden/>
          </w:rPr>
          <w:instrText xml:space="preserve"> PAGEREF _Toc380078593 \h </w:instrText>
        </w:r>
        <w:r>
          <w:rPr>
            <w:noProof/>
            <w:webHidden/>
          </w:rPr>
        </w:r>
        <w:r>
          <w:rPr>
            <w:noProof/>
            <w:webHidden/>
          </w:rPr>
          <w:fldChar w:fldCharType="separate"/>
        </w:r>
        <w:r w:rsidR="004C4916">
          <w:rPr>
            <w:noProof/>
            <w:webHidden/>
          </w:rPr>
          <w:t>6</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594" w:history="1">
        <w:r w:rsidR="004C4916" w:rsidRPr="00A95087">
          <w:rPr>
            <w:rStyle w:val="Hyperlink"/>
            <w:rFonts w:ascii="Gill Sans MT" w:hAnsi="Gill Sans MT"/>
            <w:noProof/>
          </w:rPr>
          <w:t>Format</w:t>
        </w:r>
        <w:r w:rsidR="004C4916">
          <w:rPr>
            <w:noProof/>
            <w:webHidden/>
          </w:rPr>
          <w:tab/>
        </w:r>
        <w:r>
          <w:rPr>
            <w:noProof/>
            <w:webHidden/>
          </w:rPr>
          <w:fldChar w:fldCharType="begin"/>
        </w:r>
        <w:r w:rsidR="004C4916">
          <w:rPr>
            <w:noProof/>
            <w:webHidden/>
          </w:rPr>
          <w:instrText xml:space="preserve"> PAGEREF _Toc380078594 \h </w:instrText>
        </w:r>
        <w:r>
          <w:rPr>
            <w:noProof/>
            <w:webHidden/>
          </w:rPr>
        </w:r>
        <w:r>
          <w:rPr>
            <w:noProof/>
            <w:webHidden/>
          </w:rPr>
          <w:fldChar w:fldCharType="separate"/>
        </w:r>
        <w:r w:rsidR="004C4916">
          <w:rPr>
            <w:noProof/>
            <w:webHidden/>
          </w:rPr>
          <w:t>7</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595" w:history="1">
        <w:r w:rsidR="004C4916" w:rsidRPr="00A95087">
          <w:rPr>
            <w:rStyle w:val="Hyperlink"/>
            <w:rFonts w:ascii="Gill Sans MT" w:hAnsi="Gill Sans MT"/>
            <w:noProof/>
          </w:rPr>
          <w:t>Language</w:t>
        </w:r>
        <w:r w:rsidR="004C4916">
          <w:rPr>
            <w:noProof/>
            <w:webHidden/>
          </w:rPr>
          <w:tab/>
        </w:r>
        <w:r>
          <w:rPr>
            <w:noProof/>
            <w:webHidden/>
          </w:rPr>
          <w:fldChar w:fldCharType="begin"/>
        </w:r>
        <w:r w:rsidR="004C4916">
          <w:rPr>
            <w:noProof/>
            <w:webHidden/>
          </w:rPr>
          <w:instrText xml:space="preserve"> PAGEREF _Toc380078595 \h </w:instrText>
        </w:r>
        <w:r>
          <w:rPr>
            <w:noProof/>
            <w:webHidden/>
          </w:rPr>
        </w:r>
        <w:r>
          <w:rPr>
            <w:noProof/>
            <w:webHidden/>
          </w:rPr>
          <w:fldChar w:fldCharType="separate"/>
        </w:r>
        <w:r w:rsidR="004C4916">
          <w:rPr>
            <w:noProof/>
            <w:webHidden/>
          </w:rPr>
          <w:t>7</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596" w:history="1">
        <w:r w:rsidR="004C4916" w:rsidRPr="00A95087">
          <w:rPr>
            <w:rStyle w:val="Hyperlink"/>
            <w:rFonts w:ascii="Gill Sans MT" w:hAnsi="Gill Sans MT"/>
            <w:noProof/>
          </w:rPr>
          <w:t>Jurisdictions</w:t>
        </w:r>
        <w:r w:rsidR="004C4916">
          <w:rPr>
            <w:noProof/>
            <w:webHidden/>
          </w:rPr>
          <w:tab/>
        </w:r>
        <w:r>
          <w:rPr>
            <w:noProof/>
            <w:webHidden/>
          </w:rPr>
          <w:fldChar w:fldCharType="begin"/>
        </w:r>
        <w:r w:rsidR="004C4916">
          <w:rPr>
            <w:noProof/>
            <w:webHidden/>
          </w:rPr>
          <w:instrText xml:space="preserve"> PAGEREF _Toc380078596 \h </w:instrText>
        </w:r>
        <w:r>
          <w:rPr>
            <w:noProof/>
            <w:webHidden/>
          </w:rPr>
        </w:r>
        <w:r>
          <w:rPr>
            <w:noProof/>
            <w:webHidden/>
          </w:rPr>
          <w:fldChar w:fldCharType="separate"/>
        </w:r>
        <w:r w:rsidR="004C4916">
          <w:rPr>
            <w:noProof/>
            <w:webHidden/>
          </w:rPr>
          <w:t>7</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597" w:history="1">
        <w:r w:rsidR="004C4916" w:rsidRPr="00A95087">
          <w:rPr>
            <w:rStyle w:val="Hyperlink"/>
            <w:rFonts w:ascii="Gill Sans MT" w:hAnsi="Gill Sans MT"/>
            <w:noProof/>
          </w:rPr>
          <w:t>Subject coverage</w:t>
        </w:r>
        <w:r w:rsidR="004C4916">
          <w:rPr>
            <w:noProof/>
            <w:webHidden/>
          </w:rPr>
          <w:tab/>
        </w:r>
        <w:r>
          <w:rPr>
            <w:noProof/>
            <w:webHidden/>
          </w:rPr>
          <w:fldChar w:fldCharType="begin"/>
        </w:r>
        <w:r w:rsidR="004C4916">
          <w:rPr>
            <w:noProof/>
            <w:webHidden/>
          </w:rPr>
          <w:instrText xml:space="preserve"> PAGEREF _Toc380078597 \h </w:instrText>
        </w:r>
        <w:r>
          <w:rPr>
            <w:noProof/>
            <w:webHidden/>
          </w:rPr>
        </w:r>
        <w:r>
          <w:rPr>
            <w:noProof/>
            <w:webHidden/>
          </w:rPr>
          <w:fldChar w:fldCharType="separate"/>
        </w:r>
        <w:r w:rsidR="004C4916">
          <w:rPr>
            <w:noProof/>
            <w:webHidden/>
          </w:rPr>
          <w:t>7</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598" w:history="1">
        <w:r w:rsidR="004C4916" w:rsidRPr="00A95087">
          <w:rPr>
            <w:rStyle w:val="Hyperlink"/>
            <w:rFonts w:ascii="Gill Sans MT" w:hAnsi="Gill Sans MT"/>
            <w:noProof/>
          </w:rPr>
          <w:t>Chronological coverage</w:t>
        </w:r>
        <w:r w:rsidR="004C4916">
          <w:rPr>
            <w:noProof/>
            <w:webHidden/>
          </w:rPr>
          <w:tab/>
        </w:r>
        <w:r>
          <w:rPr>
            <w:noProof/>
            <w:webHidden/>
          </w:rPr>
          <w:fldChar w:fldCharType="begin"/>
        </w:r>
        <w:r w:rsidR="004C4916">
          <w:rPr>
            <w:noProof/>
            <w:webHidden/>
          </w:rPr>
          <w:instrText xml:space="preserve"> PAGEREF _Toc380078598 \h </w:instrText>
        </w:r>
        <w:r>
          <w:rPr>
            <w:noProof/>
            <w:webHidden/>
          </w:rPr>
        </w:r>
        <w:r>
          <w:rPr>
            <w:noProof/>
            <w:webHidden/>
          </w:rPr>
          <w:fldChar w:fldCharType="separate"/>
        </w:r>
        <w:r w:rsidR="004C4916">
          <w:rPr>
            <w:noProof/>
            <w:webHidden/>
          </w:rPr>
          <w:t>7</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599" w:history="1">
        <w:r w:rsidR="004C4916" w:rsidRPr="00A95087">
          <w:rPr>
            <w:rStyle w:val="Hyperlink"/>
            <w:rFonts w:ascii="Gill Sans MT" w:hAnsi="Gill Sans MT"/>
            <w:noProof/>
          </w:rPr>
          <w:t>Retention policy</w:t>
        </w:r>
        <w:r w:rsidR="004C4916">
          <w:rPr>
            <w:noProof/>
            <w:webHidden/>
          </w:rPr>
          <w:tab/>
        </w:r>
        <w:r>
          <w:rPr>
            <w:noProof/>
            <w:webHidden/>
          </w:rPr>
          <w:fldChar w:fldCharType="begin"/>
        </w:r>
        <w:r w:rsidR="004C4916">
          <w:rPr>
            <w:noProof/>
            <w:webHidden/>
          </w:rPr>
          <w:instrText xml:space="preserve"> PAGEREF _Toc380078599 \h </w:instrText>
        </w:r>
        <w:r>
          <w:rPr>
            <w:noProof/>
            <w:webHidden/>
          </w:rPr>
        </w:r>
        <w:r>
          <w:rPr>
            <w:noProof/>
            <w:webHidden/>
          </w:rPr>
          <w:fldChar w:fldCharType="separate"/>
        </w:r>
        <w:r w:rsidR="004C4916">
          <w:rPr>
            <w:noProof/>
            <w:webHidden/>
          </w:rPr>
          <w:t>7</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00" w:history="1">
        <w:r w:rsidR="004C4916" w:rsidRPr="00A95087">
          <w:rPr>
            <w:rStyle w:val="Hyperlink"/>
            <w:rFonts w:ascii="Gill Sans MT" w:hAnsi="Gill Sans MT"/>
            <w:noProof/>
          </w:rPr>
          <w:t>Access to the collection</w:t>
        </w:r>
        <w:r w:rsidR="004C4916">
          <w:rPr>
            <w:noProof/>
            <w:webHidden/>
          </w:rPr>
          <w:tab/>
        </w:r>
        <w:r>
          <w:rPr>
            <w:noProof/>
            <w:webHidden/>
          </w:rPr>
          <w:fldChar w:fldCharType="begin"/>
        </w:r>
        <w:r w:rsidR="004C4916">
          <w:rPr>
            <w:noProof/>
            <w:webHidden/>
          </w:rPr>
          <w:instrText xml:space="preserve"> PAGEREF _Toc380078600 \h </w:instrText>
        </w:r>
        <w:r>
          <w:rPr>
            <w:noProof/>
            <w:webHidden/>
          </w:rPr>
        </w:r>
        <w:r>
          <w:rPr>
            <w:noProof/>
            <w:webHidden/>
          </w:rPr>
          <w:fldChar w:fldCharType="separate"/>
        </w:r>
        <w:r w:rsidR="004C4916">
          <w:rPr>
            <w:noProof/>
            <w:webHidden/>
          </w:rPr>
          <w:t>8</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01" w:history="1">
        <w:r w:rsidR="004C4916" w:rsidRPr="00A95087">
          <w:rPr>
            <w:rStyle w:val="Hyperlink"/>
            <w:rFonts w:ascii="Gill Sans MT" w:hAnsi="Gill Sans MT"/>
            <w:noProof/>
          </w:rPr>
          <w:t>Other law collections at Oxford University</w:t>
        </w:r>
        <w:r w:rsidR="004C4916">
          <w:rPr>
            <w:noProof/>
            <w:webHidden/>
          </w:rPr>
          <w:tab/>
        </w:r>
        <w:r>
          <w:rPr>
            <w:noProof/>
            <w:webHidden/>
          </w:rPr>
          <w:fldChar w:fldCharType="begin"/>
        </w:r>
        <w:r w:rsidR="004C4916">
          <w:rPr>
            <w:noProof/>
            <w:webHidden/>
          </w:rPr>
          <w:instrText xml:space="preserve"> PAGEREF _Toc380078601 \h </w:instrText>
        </w:r>
        <w:r>
          <w:rPr>
            <w:noProof/>
            <w:webHidden/>
          </w:rPr>
        </w:r>
        <w:r>
          <w:rPr>
            <w:noProof/>
            <w:webHidden/>
          </w:rPr>
          <w:fldChar w:fldCharType="separate"/>
        </w:r>
        <w:r w:rsidR="004C4916">
          <w:rPr>
            <w:noProof/>
            <w:webHidden/>
          </w:rPr>
          <w:t>9</w:t>
        </w:r>
        <w:r>
          <w:rPr>
            <w:noProof/>
            <w:webHidden/>
          </w:rPr>
          <w:fldChar w:fldCharType="end"/>
        </w:r>
      </w:hyperlink>
    </w:p>
    <w:p w:rsidR="004C4916" w:rsidRDefault="00781403">
      <w:pPr>
        <w:pStyle w:val="TOC2"/>
        <w:tabs>
          <w:tab w:val="right" w:leader="dot" w:pos="9060"/>
        </w:tabs>
        <w:rPr>
          <w:rFonts w:asciiTheme="minorHAnsi" w:eastAsiaTheme="minorEastAsia" w:hAnsiTheme="minorHAnsi" w:cstheme="minorBidi"/>
          <w:noProof/>
          <w:sz w:val="22"/>
          <w:szCs w:val="22"/>
        </w:rPr>
      </w:pPr>
      <w:hyperlink w:anchor="_Toc380078602" w:history="1">
        <w:r w:rsidR="004C4916" w:rsidRPr="00A95087">
          <w:rPr>
            <w:rStyle w:val="Hyperlink"/>
            <w:rFonts w:ascii="Gill Sans MT" w:hAnsi="Gill Sans MT"/>
            <w:noProof/>
          </w:rPr>
          <w:t>Primary and secondary legal materials</w:t>
        </w:r>
        <w:r w:rsidR="004C4916">
          <w:rPr>
            <w:noProof/>
            <w:webHidden/>
          </w:rPr>
          <w:tab/>
        </w:r>
        <w:r>
          <w:rPr>
            <w:noProof/>
            <w:webHidden/>
          </w:rPr>
          <w:fldChar w:fldCharType="begin"/>
        </w:r>
        <w:r w:rsidR="004C4916">
          <w:rPr>
            <w:noProof/>
            <w:webHidden/>
          </w:rPr>
          <w:instrText xml:space="preserve"> PAGEREF _Toc380078602 \h </w:instrText>
        </w:r>
        <w:r>
          <w:rPr>
            <w:noProof/>
            <w:webHidden/>
          </w:rPr>
        </w:r>
        <w:r>
          <w:rPr>
            <w:noProof/>
            <w:webHidden/>
          </w:rPr>
          <w:fldChar w:fldCharType="separate"/>
        </w:r>
        <w:r w:rsidR="004C4916">
          <w:rPr>
            <w:noProof/>
            <w:webHidden/>
          </w:rPr>
          <w:t>10</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03" w:history="1">
        <w:r w:rsidR="004C4916" w:rsidRPr="00A95087">
          <w:rPr>
            <w:rStyle w:val="Hyperlink"/>
            <w:rFonts w:ascii="Gill Sans MT" w:hAnsi="Gill Sans MT" w:cs="Tunga"/>
            <w:noProof/>
          </w:rPr>
          <w:t>Print</w:t>
        </w:r>
        <w:r w:rsidR="004C4916">
          <w:rPr>
            <w:noProof/>
            <w:webHidden/>
          </w:rPr>
          <w:tab/>
        </w:r>
        <w:r>
          <w:rPr>
            <w:noProof/>
            <w:webHidden/>
          </w:rPr>
          <w:fldChar w:fldCharType="begin"/>
        </w:r>
        <w:r w:rsidR="004C4916">
          <w:rPr>
            <w:noProof/>
            <w:webHidden/>
          </w:rPr>
          <w:instrText xml:space="preserve"> PAGEREF _Toc380078603 \h </w:instrText>
        </w:r>
        <w:r>
          <w:rPr>
            <w:noProof/>
            <w:webHidden/>
          </w:rPr>
        </w:r>
        <w:r>
          <w:rPr>
            <w:noProof/>
            <w:webHidden/>
          </w:rPr>
          <w:fldChar w:fldCharType="separate"/>
        </w:r>
        <w:r w:rsidR="004C4916">
          <w:rPr>
            <w:noProof/>
            <w:webHidden/>
          </w:rPr>
          <w:t>10</w:t>
        </w:r>
        <w:r>
          <w:rPr>
            <w:noProof/>
            <w:webHidden/>
          </w:rPr>
          <w:fldChar w:fldCharType="end"/>
        </w:r>
      </w:hyperlink>
    </w:p>
    <w:p w:rsidR="004C4916" w:rsidRDefault="00781403">
      <w:pPr>
        <w:pStyle w:val="TOC4"/>
        <w:tabs>
          <w:tab w:val="right" w:leader="dot" w:pos="9060"/>
        </w:tabs>
        <w:rPr>
          <w:rFonts w:asciiTheme="minorHAnsi" w:eastAsiaTheme="minorEastAsia" w:hAnsiTheme="minorHAnsi" w:cstheme="minorBidi"/>
          <w:noProof/>
          <w:sz w:val="22"/>
          <w:szCs w:val="22"/>
        </w:rPr>
      </w:pPr>
      <w:hyperlink w:anchor="_Toc380078604" w:history="1">
        <w:r w:rsidR="004C4916" w:rsidRPr="00A95087">
          <w:rPr>
            <w:rStyle w:val="Hyperlink"/>
            <w:rFonts w:ascii="Gill Sans MT" w:hAnsi="Gill Sans MT"/>
            <w:noProof/>
          </w:rPr>
          <w:t>Primary legal materials</w:t>
        </w:r>
        <w:r w:rsidR="004C4916">
          <w:rPr>
            <w:noProof/>
            <w:webHidden/>
          </w:rPr>
          <w:tab/>
        </w:r>
        <w:r>
          <w:rPr>
            <w:noProof/>
            <w:webHidden/>
          </w:rPr>
          <w:fldChar w:fldCharType="begin"/>
        </w:r>
        <w:r w:rsidR="004C4916">
          <w:rPr>
            <w:noProof/>
            <w:webHidden/>
          </w:rPr>
          <w:instrText xml:space="preserve"> PAGEREF _Toc380078604 \h </w:instrText>
        </w:r>
        <w:r>
          <w:rPr>
            <w:noProof/>
            <w:webHidden/>
          </w:rPr>
        </w:r>
        <w:r>
          <w:rPr>
            <w:noProof/>
            <w:webHidden/>
          </w:rPr>
          <w:fldChar w:fldCharType="separate"/>
        </w:r>
        <w:r w:rsidR="004C4916">
          <w:rPr>
            <w:noProof/>
            <w:webHidden/>
          </w:rPr>
          <w:t>10</w:t>
        </w:r>
        <w:r>
          <w:rPr>
            <w:noProof/>
            <w:webHidden/>
          </w:rPr>
          <w:fldChar w:fldCharType="end"/>
        </w:r>
      </w:hyperlink>
    </w:p>
    <w:p w:rsidR="004C4916" w:rsidRDefault="00781403">
      <w:pPr>
        <w:pStyle w:val="TOC4"/>
        <w:tabs>
          <w:tab w:val="right" w:leader="dot" w:pos="9060"/>
        </w:tabs>
        <w:rPr>
          <w:rFonts w:asciiTheme="minorHAnsi" w:eastAsiaTheme="minorEastAsia" w:hAnsiTheme="minorHAnsi" w:cstheme="minorBidi"/>
          <w:noProof/>
          <w:sz w:val="22"/>
          <w:szCs w:val="22"/>
        </w:rPr>
      </w:pPr>
      <w:hyperlink w:anchor="_Toc380078605" w:history="1">
        <w:r w:rsidR="004C4916" w:rsidRPr="00A95087">
          <w:rPr>
            <w:rStyle w:val="Hyperlink"/>
            <w:rFonts w:ascii="Gill Sans MT" w:hAnsi="Gill Sans MT"/>
            <w:noProof/>
          </w:rPr>
          <w:t>Secondary legal materials</w:t>
        </w:r>
        <w:r w:rsidR="004C4916">
          <w:rPr>
            <w:noProof/>
            <w:webHidden/>
          </w:rPr>
          <w:tab/>
        </w:r>
        <w:r>
          <w:rPr>
            <w:noProof/>
            <w:webHidden/>
          </w:rPr>
          <w:fldChar w:fldCharType="begin"/>
        </w:r>
        <w:r w:rsidR="004C4916">
          <w:rPr>
            <w:noProof/>
            <w:webHidden/>
          </w:rPr>
          <w:instrText xml:space="preserve"> PAGEREF _Toc380078605 \h </w:instrText>
        </w:r>
        <w:r>
          <w:rPr>
            <w:noProof/>
            <w:webHidden/>
          </w:rPr>
        </w:r>
        <w:r>
          <w:rPr>
            <w:noProof/>
            <w:webHidden/>
          </w:rPr>
          <w:fldChar w:fldCharType="separate"/>
        </w:r>
        <w:r w:rsidR="004C4916">
          <w:rPr>
            <w:noProof/>
            <w:webHidden/>
          </w:rPr>
          <w:t>10</w:t>
        </w:r>
        <w:r>
          <w:rPr>
            <w:noProof/>
            <w:webHidden/>
          </w:rPr>
          <w:fldChar w:fldCharType="end"/>
        </w:r>
      </w:hyperlink>
    </w:p>
    <w:p w:rsidR="004C4916" w:rsidRDefault="00781403">
      <w:pPr>
        <w:pStyle w:val="TOC4"/>
        <w:tabs>
          <w:tab w:val="right" w:leader="dot" w:pos="9060"/>
        </w:tabs>
        <w:rPr>
          <w:rFonts w:asciiTheme="minorHAnsi" w:eastAsiaTheme="minorEastAsia" w:hAnsiTheme="minorHAnsi" w:cstheme="minorBidi"/>
          <w:noProof/>
          <w:sz w:val="22"/>
          <w:szCs w:val="22"/>
        </w:rPr>
      </w:pPr>
      <w:hyperlink w:anchor="_Toc380078606" w:history="1">
        <w:r w:rsidR="004C4916" w:rsidRPr="00A95087">
          <w:rPr>
            <w:rStyle w:val="Hyperlink"/>
            <w:rFonts w:ascii="Gill Sans MT" w:hAnsi="Gill Sans MT"/>
            <w:noProof/>
          </w:rPr>
          <w:t>Official Papers</w:t>
        </w:r>
        <w:r w:rsidR="004C4916">
          <w:rPr>
            <w:noProof/>
            <w:webHidden/>
          </w:rPr>
          <w:tab/>
        </w:r>
        <w:r>
          <w:rPr>
            <w:noProof/>
            <w:webHidden/>
          </w:rPr>
          <w:fldChar w:fldCharType="begin"/>
        </w:r>
        <w:r w:rsidR="004C4916">
          <w:rPr>
            <w:noProof/>
            <w:webHidden/>
          </w:rPr>
          <w:instrText xml:space="preserve"> PAGEREF _Toc380078606 \h </w:instrText>
        </w:r>
        <w:r>
          <w:rPr>
            <w:noProof/>
            <w:webHidden/>
          </w:rPr>
        </w:r>
        <w:r>
          <w:rPr>
            <w:noProof/>
            <w:webHidden/>
          </w:rPr>
          <w:fldChar w:fldCharType="separate"/>
        </w:r>
        <w:r w:rsidR="004C4916">
          <w:rPr>
            <w:noProof/>
            <w:webHidden/>
          </w:rPr>
          <w:t>10</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07" w:history="1">
        <w:r w:rsidR="004C4916" w:rsidRPr="00A95087">
          <w:rPr>
            <w:rStyle w:val="Hyperlink"/>
            <w:rFonts w:ascii="Gill Sans MT" w:hAnsi="Gill Sans MT"/>
            <w:noProof/>
          </w:rPr>
          <w:t>Electronic</w:t>
        </w:r>
        <w:r w:rsidR="004C4916">
          <w:rPr>
            <w:noProof/>
            <w:webHidden/>
          </w:rPr>
          <w:tab/>
        </w:r>
        <w:r>
          <w:rPr>
            <w:noProof/>
            <w:webHidden/>
          </w:rPr>
          <w:fldChar w:fldCharType="begin"/>
        </w:r>
        <w:r w:rsidR="004C4916">
          <w:rPr>
            <w:noProof/>
            <w:webHidden/>
          </w:rPr>
          <w:instrText xml:space="preserve"> PAGEREF _Toc380078607 \h </w:instrText>
        </w:r>
        <w:r>
          <w:rPr>
            <w:noProof/>
            <w:webHidden/>
          </w:rPr>
        </w:r>
        <w:r>
          <w:rPr>
            <w:noProof/>
            <w:webHidden/>
          </w:rPr>
          <w:fldChar w:fldCharType="separate"/>
        </w:r>
        <w:r w:rsidR="004C4916">
          <w:rPr>
            <w:noProof/>
            <w:webHidden/>
          </w:rPr>
          <w:t>10</w:t>
        </w:r>
        <w:r>
          <w:rPr>
            <w:noProof/>
            <w:webHidden/>
          </w:rPr>
          <w:fldChar w:fldCharType="end"/>
        </w:r>
      </w:hyperlink>
    </w:p>
    <w:p w:rsidR="004C4916" w:rsidRDefault="00781403">
      <w:pPr>
        <w:pStyle w:val="TOC4"/>
        <w:tabs>
          <w:tab w:val="right" w:leader="dot" w:pos="9060"/>
        </w:tabs>
        <w:rPr>
          <w:rFonts w:asciiTheme="minorHAnsi" w:eastAsiaTheme="minorEastAsia" w:hAnsiTheme="minorHAnsi" w:cstheme="minorBidi"/>
          <w:noProof/>
          <w:sz w:val="22"/>
          <w:szCs w:val="22"/>
        </w:rPr>
      </w:pPr>
      <w:hyperlink w:anchor="_Toc380078608" w:history="1">
        <w:r w:rsidR="004C4916" w:rsidRPr="00A95087">
          <w:rPr>
            <w:rStyle w:val="Hyperlink"/>
            <w:rFonts w:ascii="Gill Sans MT" w:hAnsi="Gill Sans MT"/>
            <w:noProof/>
          </w:rPr>
          <w:t>Primary legal materials</w:t>
        </w:r>
        <w:r w:rsidR="004C4916">
          <w:rPr>
            <w:noProof/>
            <w:webHidden/>
          </w:rPr>
          <w:tab/>
        </w:r>
        <w:r>
          <w:rPr>
            <w:noProof/>
            <w:webHidden/>
          </w:rPr>
          <w:fldChar w:fldCharType="begin"/>
        </w:r>
        <w:r w:rsidR="004C4916">
          <w:rPr>
            <w:noProof/>
            <w:webHidden/>
          </w:rPr>
          <w:instrText xml:space="preserve"> PAGEREF _Toc380078608 \h </w:instrText>
        </w:r>
        <w:r>
          <w:rPr>
            <w:noProof/>
            <w:webHidden/>
          </w:rPr>
        </w:r>
        <w:r>
          <w:rPr>
            <w:noProof/>
            <w:webHidden/>
          </w:rPr>
          <w:fldChar w:fldCharType="separate"/>
        </w:r>
        <w:r w:rsidR="004C4916">
          <w:rPr>
            <w:noProof/>
            <w:webHidden/>
          </w:rPr>
          <w:t>10</w:t>
        </w:r>
        <w:r>
          <w:rPr>
            <w:noProof/>
            <w:webHidden/>
          </w:rPr>
          <w:fldChar w:fldCharType="end"/>
        </w:r>
      </w:hyperlink>
    </w:p>
    <w:p w:rsidR="004C4916" w:rsidRDefault="00781403">
      <w:pPr>
        <w:pStyle w:val="TOC4"/>
        <w:tabs>
          <w:tab w:val="right" w:leader="dot" w:pos="9060"/>
        </w:tabs>
        <w:rPr>
          <w:rFonts w:asciiTheme="minorHAnsi" w:eastAsiaTheme="minorEastAsia" w:hAnsiTheme="minorHAnsi" w:cstheme="minorBidi"/>
          <w:noProof/>
          <w:sz w:val="22"/>
          <w:szCs w:val="22"/>
        </w:rPr>
      </w:pPr>
      <w:hyperlink w:anchor="_Toc380078609" w:history="1">
        <w:r w:rsidR="004C4916" w:rsidRPr="00A95087">
          <w:rPr>
            <w:rStyle w:val="Hyperlink"/>
            <w:rFonts w:ascii="Gill Sans MT" w:hAnsi="Gill Sans MT"/>
            <w:noProof/>
          </w:rPr>
          <w:t>Secondary legal materials</w:t>
        </w:r>
        <w:r w:rsidR="004C4916">
          <w:rPr>
            <w:noProof/>
            <w:webHidden/>
          </w:rPr>
          <w:tab/>
        </w:r>
        <w:r>
          <w:rPr>
            <w:noProof/>
            <w:webHidden/>
          </w:rPr>
          <w:fldChar w:fldCharType="begin"/>
        </w:r>
        <w:r w:rsidR="004C4916">
          <w:rPr>
            <w:noProof/>
            <w:webHidden/>
          </w:rPr>
          <w:instrText xml:space="preserve"> PAGEREF _Toc380078609 \h </w:instrText>
        </w:r>
        <w:r>
          <w:rPr>
            <w:noProof/>
            <w:webHidden/>
          </w:rPr>
        </w:r>
        <w:r>
          <w:rPr>
            <w:noProof/>
            <w:webHidden/>
          </w:rPr>
          <w:fldChar w:fldCharType="separate"/>
        </w:r>
        <w:r w:rsidR="004C4916">
          <w:rPr>
            <w:noProof/>
            <w:webHidden/>
          </w:rPr>
          <w:t>10</w:t>
        </w:r>
        <w:r>
          <w:rPr>
            <w:noProof/>
            <w:webHidden/>
          </w:rPr>
          <w:fldChar w:fldCharType="end"/>
        </w:r>
      </w:hyperlink>
    </w:p>
    <w:p w:rsidR="004C4916" w:rsidRDefault="00781403">
      <w:pPr>
        <w:pStyle w:val="TOC2"/>
        <w:tabs>
          <w:tab w:val="right" w:leader="dot" w:pos="9060"/>
        </w:tabs>
        <w:rPr>
          <w:rFonts w:asciiTheme="minorHAnsi" w:eastAsiaTheme="minorEastAsia" w:hAnsiTheme="minorHAnsi" w:cstheme="minorBidi"/>
          <w:noProof/>
          <w:sz w:val="22"/>
          <w:szCs w:val="22"/>
        </w:rPr>
      </w:pPr>
      <w:hyperlink w:anchor="_Toc380078610" w:history="1">
        <w:r w:rsidR="004C4916" w:rsidRPr="00A95087">
          <w:rPr>
            <w:rStyle w:val="Hyperlink"/>
            <w:rFonts w:ascii="Gill Sans MT" w:hAnsi="Gill Sans MT" w:cs="Tunga"/>
            <w:noProof/>
          </w:rPr>
          <w:t>Subjects</w:t>
        </w:r>
        <w:r w:rsidR="004C4916">
          <w:rPr>
            <w:noProof/>
            <w:webHidden/>
          </w:rPr>
          <w:tab/>
        </w:r>
        <w:r>
          <w:rPr>
            <w:noProof/>
            <w:webHidden/>
          </w:rPr>
          <w:fldChar w:fldCharType="begin"/>
        </w:r>
        <w:r w:rsidR="004C4916">
          <w:rPr>
            <w:noProof/>
            <w:webHidden/>
          </w:rPr>
          <w:instrText xml:space="preserve"> PAGEREF _Toc380078610 \h </w:instrText>
        </w:r>
        <w:r>
          <w:rPr>
            <w:noProof/>
            <w:webHidden/>
          </w:rPr>
        </w:r>
        <w:r>
          <w:rPr>
            <w:noProof/>
            <w:webHidden/>
          </w:rPr>
          <w:fldChar w:fldCharType="separate"/>
        </w:r>
        <w:r w:rsidR="004C4916">
          <w:rPr>
            <w:noProof/>
            <w:webHidden/>
          </w:rPr>
          <w:t>11</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11" w:history="1">
        <w:r w:rsidR="004C4916" w:rsidRPr="00A95087">
          <w:rPr>
            <w:rStyle w:val="Hyperlink"/>
            <w:rFonts w:ascii="Gill Sans MT" w:hAnsi="Gill Sans MT"/>
            <w:noProof/>
          </w:rPr>
          <w:t>Subject collections within the Law Library</w:t>
        </w:r>
        <w:r w:rsidR="004C4916">
          <w:rPr>
            <w:noProof/>
            <w:webHidden/>
          </w:rPr>
          <w:tab/>
        </w:r>
        <w:r>
          <w:rPr>
            <w:noProof/>
            <w:webHidden/>
          </w:rPr>
          <w:fldChar w:fldCharType="begin"/>
        </w:r>
        <w:r w:rsidR="004C4916">
          <w:rPr>
            <w:noProof/>
            <w:webHidden/>
          </w:rPr>
          <w:instrText xml:space="preserve"> PAGEREF _Toc380078611 \h </w:instrText>
        </w:r>
        <w:r>
          <w:rPr>
            <w:noProof/>
            <w:webHidden/>
          </w:rPr>
        </w:r>
        <w:r>
          <w:rPr>
            <w:noProof/>
            <w:webHidden/>
          </w:rPr>
          <w:fldChar w:fldCharType="separate"/>
        </w:r>
        <w:r w:rsidR="004C4916">
          <w:rPr>
            <w:noProof/>
            <w:webHidden/>
          </w:rPr>
          <w:t>11</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12" w:history="1">
        <w:r w:rsidR="004C4916" w:rsidRPr="00A95087">
          <w:rPr>
            <w:rStyle w:val="Hyperlink"/>
            <w:rFonts w:ascii="Gill Sans MT" w:hAnsi="Gill Sans MT"/>
            <w:noProof/>
          </w:rPr>
          <w:t>Key subject strengths:</w:t>
        </w:r>
        <w:r w:rsidR="004C4916">
          <w:rPr>
            <w:noProof/>
            <w:webHidden/>
          </w:rPr>
          <w:tab/>
        </w:r>
        <w:r>
          <w:rPr>
            <w:noProof/>
            <w:webHidden/>
          </w:rPr>
          <w:fldChar w:fldCharType="begin"/>
        </w:r>
        <w:r w:rsidR="004C4916">
          <w:rPr>
            <w:noProof/>
            <w:webHidden/>
          </w:rPr>
          <w:instrText xml:space="preserve"> PAGEREF _Toc380078612 \h </w:instrText>
        </w:r>
        <w:r>
          <w:rPr>
            <w:noProof/>
            <w:webHidden/>
          </w:rPr>
        </w:r>
        <w:r>
          <w:rPr>
            <w:noProof/>
            <w:webHidden/>
          </w:rPr>
          <w:fldChar w:fldCharType="separate"/>
        </w:r>
        <w:r w:rsidR="004C4916">
          <w:rPr>
            <w:noProof/>
            <w:webHidden/>
          </w:rPr>
          <w:t>11</w:t>
        </w:r>
        <w:r>
          <w:rPr>
            <w:noProof/>
            <w:webHidden/>
          </w:rPr>
          <w:fldChar w:fldCharType="end"/>
        </w:r>
      </w:hyperlink>
    </w:p>
    <w:p w:rsidR="004C4916" w:rsidRDefault="00781403">
      <w:pPr>
        <w:pStyle w:val="TOC4"/>
        <w:tabs>
          <w:tab w:val="right" w:leader="dot" w:pos="9060"/>
        </w:tabs>
        <w:rPr>
          <w:rFonts w:asciiTheme="minorHAnsi" w:eastAsiaTheme="minorEastAsia" w:hAnsiTheme="minorHAnsi" w:cstheme="minorBidi"/>
          <w:noProof/>
          <w:sz w:val="22"/>
          <w:szCs w:val="22"/>
        </w:rPr>
      </w:pPr>
      <w:hyperlink w:anchor="_Toc380078613" w:history="1">
        <w:r w:rsidR="004C4916" w:rsidRPr="00A95087">
          <w:rPr>
            <w:rStyle w:val="Hyperlink"/>
            <w:rFonts w:ascii="Gill Sans MT" w:hAnsi="Gill Sans MT"/>
            <w:noProof/>
          </w:rPr>
          <w:t>Jurisprudence</w:t>
        </w:r>
        <w:r w:rsidR="004C4916">
          <w:rPr>
            <w:noProof/>
            <w:webHidden/>
          </w:rPr>
          <w:tab/>
        </w:r>
        <w:r>
          <w:rPr>
            <w:noProof/>
            <w:webHidden/>
          </w:rPr>
          <w:fldChar w:fldCharType="begin"/>
        </w:r>
        <w:r w:rsidR="004C4916">
          <w:rPr>
            <w:noProof/>
            <w:webHidden/>
          </w:rPr>
          <w:instrText xml:space="preserve"> PAGEREF _Toc380078613 \h </w:instrText>
        </w:r>
        <w:r>
          <w:rPr>
            <w:noProof/>
            <w:webHidden/>
          </w:rPr>
        </w:r>
        <w:r>
          <w:rPr>
            <w:noProof/>
            <w:webHidden/>
          </w:rPr>
          <w:fldChar w:fldCharType="separate"/>
        </w:r>
        <w:r w:rsidR="004C4916">
          <w:rPr>
            <w:noProof/>
            <w:webHidden/>
          </w:rPr>
          <w:t>11</w:t>
        </w:r>
        <w:r>
          <w:rPr>
            <w:noProof/>
            <w:webHidden/>
          </w:rPr>
          <w:fldChar w:fldCharType="end"/>
        </w:r>
      </w:hyperlink>
    </w:p>
    <w:p w:rsidR="004C4916" w:rsidRDefault="00781403">
      <w:pPr>
        <w:pStyle w:val="TOC4"/>
        <w:tabs>
          <w:tab w:val="right" w:leader="dot" w:pos="9060"/>
        </w:tabs>
        <w:rPr>
          <w:rFonts w:asciiTheme="minorHAnsi" w:eastAsiaTheme="minorEastAsia" w:hAnsiTheme="minorHAnsi" w:cstheme="minorBidi"/>
          <w:noProof/>
          <w:sz w:val="22"/>
          <w:szCs w:val="22"/>
        </w:rPr>
      </w:pPr>
      <w:hyperlink w:anchor="_Toc380078614" w:history="1">
        <w:r w:rsidR="004C4916" w:rsidRPr="00A95087">
          <w:rPr>
            <w:rStyle w:val="Hyperlink"/>
            <w:rFonts w:ascii="Gill Sans MT" w:hAnsi="Gill Sans MT"/>
            <w:noProof/>
          </w:rPr>
          <w:t>Public International Law</w:t>
        </w:r>
        <w:r w:rsidR="004C4916">
          <w:rPr>
            <w:noProof/>
            <w:webHidden/>
          </w:rPr>
          <w:tab/>
        </w:r>
        <w:r>
          <w:rPr>
            <w:noProof/>
            <w:webHidden/>
          </w:rPr>
          <w:fldChar w:fldCharType="begin"/>
        </w:r>
        <w:r w:rsidR="004C4916">
          <w:rPr>
            <w:noProof/>
            <w:webHidden/>
          </w:rPr>
          <w:instrText xml:space="preserve"> PAGEREF _Toc380078614 \h </w:instrText>
        </w:r>
        <w:r>
          <w:rPr>
            <w:noProof/>
            <w:webHidden/>
          </w:rPr>
        </w:r>
        <w:r>
          <w:rPr>
            <w:noProof/>
            <w:webHidden/>
          </w:rPr>
          <w:fldChar w:fldCharType="separate"/>
        </w:r>
        <w:r w:rsidR="004C4916">
          <w:rPr>
            <w:noProof/>
            <w:webHidden/>
          </w:rPr>
          <w:t>11</w:t>
        </w:r>
        <w:r>
          <w:rPr>
            <w:noProof/>
            <w:webHidden/>
          </w:rPr>
          <w:fldChar w:fldCharType="end"/>
        </w:r>
      </w:hyperlink>
    </w:p>
    <w:p w:rsidR="004C4916" w:rsidRDefault="00781403">
      <w:pPr>
        <w:pStyle w:val="TOC4"/>
        <w:tabs>
          <w:tab w:val="right" w:leader="dot" w:pos="9060"/>
        </w:tabs>
        <w:rPr>
          <w:rFonts w:asciiTheme="minorHAnsi" w:eastAsiaTheme="minorEastAsia" w:hAnsiTheme="minorHAnsi" w:cstheme="minorBidi"/>
          <w:noProof/>
          <w:sz w:val="22"/>
          <w:szCs w:val="22"/>
        </w:rPr>
      </w:pPr>
      <w:hyperlink w:anchor="_Toc380078615" w:history="1">
        <w:r w:rsidR="004C4916" w:rsidRPr="00A95087">
          <w:rPr>
            <w:rStyle w:val="Hyperlink"/>
            <w:rFonts w:ascii="Gill Sans MT" w:hAnsi="Gill Sans MT"/>
            <w:noProof/>
          </w:rPr>
          <w:t>Private International Law</w:t>
        </w:r>
        <w:r w:rsidR="004C4916">
          <w:rPr>
            <w:noProof/>
            <w:webHidden/>
          </w:rPr>
          <w:tab/>
        </w:r>
        <w:r>
          <w:rPr>
            <w:noProof/>
            <w:webHidden/>
          </w:rPr>
          <w:fldChar w:fldCharType="begin"/>
        </w:r>
        <w:r w:rsidR="004C4916">
          <w:rPr>
            <w:noProof/>
            <w:webHidden/>
          </w:rPr>
          <w:instrText xml:space="preserve"> PAGEREF _Toc380078615 \h </w:instrText>
        </w:r>
        <w:r>
          <w:rPr>
            <w:noProof/>
            <w:webHidden/>
          </w:rPr>
        </w:r>
        <w:r>
          <w:rPr>
            <w:noProof/>
            <w:webHidden/>
          </w:rPr>
          <w:fldChar w:fldCharType="separate"/>
        </w:r>
        <w:r w:rsidR="004C4916">
          <w:rPr>
            <w:noProof/>
            <w:webHidden/>
          </w:rPr>
          <w:t>11</w:t>
        </w:r>
        <w:r>
          <w:rPr>
            <w:noProof/>
            <w:webHidden/>
          </w:rPr>
          <w:fldChar w:fldCharType="end"/>
        </w:r>
      </w:hyperlink>
    </w:p>
    <w:p w:rsidR="004C4916" w:rsidRDefault="00781403">
      <w:pPr>
        <w:pStyle w:val="TOC4"/>
        <w:tabs>
          <w:tab w:val="right" w:leader="dot" w:pos="9060"/>
        </w:tabs>
        <w:rPr>
          <w:rFonts w:asciiTheme="minorHAnsi" w:eastAsiaTheme="minorEastAsia" w:hAnsiTheme="minorHAnsi" w:cstheme="minorBidi"/>
          <w:noProof/>
          <w:sz w:val="22"/>
          <w:szCs w:val="22"/>
        </w:rPr>
      </w:pPr>
      <w:hyperlink w:anchor="_Toc380078616" w:history="1">
        <w:r w:rsidR="004C4916" w:rsidRPr="00A95087">
          <w:rPr>
            <w:rStyle w:val="Hyperlink"/>
            <w:rFonts w:ascii="Gill Sans MT" w:hAnsi="Gill Sans MT"/>
            <w:noProof/>
          </w:rPr>
          <w:t>Human Rights</w:t>
        </w:r>
        <w:r w:rsidR="004C4916">
          <w:rPr>
            <w:noProof/>
            <w:webHidden/>
          </w:rPr>
          <w:tab/>
        </w:r>
        <w:r>
          <w:rPr>
            <w:noProof/>
            <w:webHidden/>
          </w:rPr>
          <w:fldChar w:fldCharType="begin"/>
        </w:r>
        <w:r w:rsidR="004C4916">
          <w:rPr>
            <w:noProof/>
            <w:webHidden/>
          </w:rPr>
          <w:instrText xml:space="preserve"> PAGEREF _Toc380078616 \h </w:instrText>
        </w:r>
        <w:r>
          <w:rPr>
            <w:noProof/>
            <w:webHidden/>
          </w:rPr>
        </w:r>
        <w:r>
          <w:rPr>
            <w:noProof/>
            <w:webHidden/>
          </w:rPr>
          <w:fldChar w:fldCharType="separate"/>
        </w:r>
        <w:r w:rsidR="004C4916">
          <w:rPr>
            <w:noProof/>
            <w:webHidden/>
          </w:rPr>
          <w:t>11</w:t>
        </w:r>
        <w:r>
          <w:rPr>
            <w:noProof/>
            <w:webHidden/>
          </w:rPr>
          <w:fldChar w:fldCharType="end"/>
        </w:r>
      </w:hyperlink>
    </w:p>
    <w:p w:rsidR="004C4916" w:rsidRDefault="00781403">
      <w:pPr>
        <w:pStyle w:val="TOC4"/>
        <w:tabs>
          <w:tab w:val="right" w:leader="dot" w:pos="9060"/>
        </w:tabs>
        <w:rPr>
          <w:rFonts w:asciiTheme="minorHAnsi" w:eastAsiaTheme="minorEastAsia" w:hAnsiTheme="minorHAnsi" w:cstheme="minorBidi"/>
          <w:noProof/>
          <w:sz w:val="22"/>
          <w:szCs w:val="22"/>
        </w:rPr>
      </w:pPr>
      <w:hyperlink w:anchor="_Toc380078617" w:history="1">
        <w:r w:rsidR="004C4916" w:rsidRPr="00A95087">
          <w:rPr>
            <w:rStyle w:val="Hyperlink"/>
            <w:rFonts w:ascii="Gill Sans MT" w:hAnsi="Gill Sans MT"/>
            <w:noProof/>
          </w:rPr>
          <w:t>Roman Law</w:t>
        </w:r>
        <w:r w:rsidR="004C4916">
          <w:rPr>
            <w:noProof/>
            <w:webHidden/>
          </w:rPr>
          <w:tab/>
        </w:r>
        <w:r>
          <w:rPr>
            <w:noProof/>
            <w:webHidden/>
          </w:rPr>
          <w:fldChar w:fldCharType="begin"/>
        </w:r>
        <w:r w:rsidR="004C4916">
          <w:rPr>
            <w:noProof/>
            <w:webHidden/>
          </w:rPr>
          <w:instrText xml:space="preserve"> PAGEREF _Toc380078617 \h </w:instrText>
        </w:r>
        <w:r>
          <w:rPr>
            <w:noProof/>
            <w:webHidden/>
          </w:rPr>
        </w:r>
        <w:r>
          <w:rPr>
            <w:noProof/>
            <w:webHidden/>
          </w:rPr>
          <w:fldChar w:fldCharType="separate"/>
        </w:r>
        <w:r w:rsidR="004C4916">
          <w:rPr>
            <w:noProof/>
            <w:webHidden/>
          </w:rPr>
          <w:t>11</w:t>
        </w:r>
        <w:r>
          <w:rPr>
            <w:noProof/>
            <w:webHidden/>
          </w:rPr>
          <w:fldChar w:fldCharType="end"/>
        </w:r>
      </w:hyperlink>
    </w:p>
    <w:p w:rsidR="004C4916" w:rsidRDefault="00781403">
      <w:pPr>
        <w:pStyle w:val="TOC4"/>
        <w:tabs>
          <w:tab w:val="right" w:leader="dot" w:pos="9060"/>
        </w:tabs>
        <w:rPr>
          <w:rFonts w:asciiTheme="minorHAnsi" w:eastAsiaTheme="minorEastAsia" w:hAnsiTheme="minorHAnsi" w:cstheme="minorBidi"/>
          <w:noProof/>
          <w:sz w:val="22"/>
          <w:szCs w:val="22"/>
        </w:rPr>
      </w:pPr>
      <w:hyperlink w:anchor="_Toc380078618" w:history="1">
        <w:r w:rsidR="004C4916" w:rsidRPr="00A95087">
          <w:rPr>
            <w:rStyle w:val="Hyperlink"/>
            <w:rFonts w:ascii="Gill Sans MT" w:hAnsi="Gill Sans MT"/>
            <w:noProof/>
          </w:rPr>
          <w:t>EU Law</w:t>
        </w:r>
        <w:r w:rsidR="004C4916">
          <w:rPr>
            <w:noProof/>
            <w:webHidden/>
          </w:rPr>
          <w:tab/>
        </w:r>
        <w:r>
          <w:rPr>
            <w:noProof/>
            <w:webHidden/>
          </w:rPr>
          <w:fldChar w:fldCharType="begin"/>
        </w:r>
        <w:r w:rsidR="004C4916">
          <w:rPr>
            <w:noProof/>
            <w:webHidden/>
          </w:rPr>
          <w:instrText xml:space="preserve"> PAGEREF _Toc380078618 \h </w:instrText>
        </w:r>
        <w:r>
          <w:rPr>
            <w:noProof/>
            <w:webHidden/>
          </w:rPr>
        </w:r>
        <w:r>
          <w:rPr>
            <w:noProof/>
            <w:webHidden/>
          </w:rPr>
          <w:fldChar w:fldCharType="separate"/>
        </w:r>
        <w:r w:rsidR="004C4916">
          <w:rPr>
            <w:noProof/>
            <w:webHidden/>
          </w:rPr>
          <w:t>11</w:t>
        </w:r>
        <w:r>
          <w:rPr>
            <w:noProof/>
            <w:webHidden/>
          </w:rPr>
          <w:fldChar w:fldCharType="end"/>
        </w:r>
      </w:hyperlink>
    </w:p>
    <w:p w:rsidR="004C4916" w:rsidRDefault="00781403">
      <w:pPr>
        <w:pStyle w:val="TOC4"/>
        <w:tabs>
          <w:tab w:val="right" w:leader="dot" w:pos="9060"/>
        </w:tabs>
        <w:rPr>
          <w:rFonts w:asciiTheme="minorHAnsi" w:eastAsiaTheme="minorEastAsia" w:hAnsiTheme="minorHAnsi" w:cstheme="minorBidi"/>
          <w:noProof/>
          <w:sz w:val="22"/>
          <w:szCs w:val="22"/>
        </w:rPr>
      </w:pPr>
      <w:hyperlink w:anchor="_Toc380078619" w:history="1">
        <w:r w:rsidR="004C4916" w:rsidRPr="00A95087">
          <w:rPr>
            <w:rStyle w:val="Hyperlink"/>
            <w:rFonts w:ascii="Gill Sans MT" w:hAnsi="Gill Sans MT"/>
            <w:noProof/>
          </w:rPr>
          <w:t>Criminology</w:t>
        </w:r>
        <w:r w:rsidR="004C4916">
          <w:rPr>
            <w:noProof/>
            <w:webHidden/>
          </w:rPr>
          <w:tab/>
        </w:r>
        <w:r>
          <w:rPr>
            <w:noProof/>
            <w:webHidden/>
          </w:rPr>
          <w:fldChar w:fldCharType="begin"/>
        </w:r>
        <w:r w:rsidR="004C4916">
          <w:rPr>
            <w:noProof/>
            <w:webHidden/>
          </w:rPr>
          <w:instrText xml:space="preserve"> PAGEREF _Toc380078619 \h </w:instrText>
        </w:r>
        <w:r>
          <w:rPr>
            <w:noProof/>
            <w:webHidden/>
          </w:rPr>
        </w:r>
        <w:r>
          <w:rPr>
            <w:noProof/>
            <w:webHidden/>
          </w:rPr>
          <w:fldChar w:fldCharType="separate"/>
        </w:r>
        <w:r w:rsidR="004C4916">
          <w:rPr>
            <w:noProof/>
            <w:webHidden/>
          </w:rPr>
          <w:t>12</w:t>
        </w:r>
        <w:r>
          <w:rPr>
            <w:noProof/>
            <w:webHidden/>
          </w:rPr>
          <w:fldChar w:fldCharType="end"/>
        </w:r>
      </w:hyperlink>
    </w:p>
    <w:p w:rsidR="004C4916" w:rsidRDefault="00781403">
      <w:pPr>
        <w:pStyle w:val="TOC4"/>
        <w:tabs>
          <w:tab w:val="right" w:leader="dot" w:pos="9060"/>
        </w:tabs>
        <w:rPr>
          <w:rFonts w:asciiTheme="minorHAnsi" w:eastAsiaTheme="minorEastAsia" w:hAnsiTheme="minorHAnsi" w:cstheme="minorBidi"/>
          <w:noProof/>
          <w:sz w:val="22"/>
          <w:szCs w:val="22"/>
        </w:rPr>
      </w:pPr>
      <w:hyperlink w:anchor="_Toc380078620" w:history="1">
        <w:r w:rsidR="004C4916" w:rsidRPr="00A95087">
          <w:rPr>
            <w:rStyle w:val="Hyperlink"/>
            <w:rFonts w:ascii="Gill Sans MT" w:hAnsi="Gill Sans MT"/>
            <w:noProof/>
          </w:rPr>
          <w:t>Socio-legal Studies</w:t>
        </w:r>
        <w:r w:rsidR="004C4916">
          <w:rPr>
            <w:noProof/>
            <w:webHidden/>
          </w:rPr>
          <w:tab/>
        </w:r>
        <w:r>
          <w:rPr>
            <w:noProof/>
            <w:webHidden/>
          </w:rPr>
          <w:fldChar w:fldCharType="begin"/>
        </w:r>
        <w:r w:rsidR="004C4916">
          <w:rPr>
            <w:noProof/>
            <w:webHidden/>
          </w:rPr>
          <w:instrText xml:space="preserve"> PAGEREF _Toc380078620 \h </w:instrText>
        </w:r>
        <w:r>
          <w:rPr>
            <w:noProof/>
            <w:webHidden/>
          </w:rPr>
        </w:r>
        <w:r>
          <w:rPr>
            <w:noProof/>
            <w:webHidden/>
          </w:rPr>
          <w:fldChar w:fldCharType="separate"/>
        </w:r>
        <w:r w:rsidR="004C4916">
          <w:rPr>
            <w:noProof/>
            <w:webHidden/>
          </w:rPr>
          <w:t>12</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21" w:history="1">
        <w:r w:rsidR="004C4916" w:rsidRPr="00A95087">
          <w:rPr>
            <w:rStyle w:val="Hyperlink"/>
            <w:rFonts w:ascii="Gill Sans MT" w:hAnsi="Gill Sans MT"/>
            <w:noProof/>
          </w:rPr>
          <w:t>Core subjects</w:t>
        </w:r>
        <w:r w:rsidR="004C4916">
          <w:rPr>
            <w:noProof/>
            <w:webHidden/>
          </w:rPr>
          <w:tab/>
        </w:r>
        <w:r>
          <w:rPr>
            <w:noProof/>
            <w:webHidden/>
          </w:rPr>
          <w:fldChar w:fldCharType="begin"/>
        </w:r>
        <w:r w:rsidR="004C4916">
          <w:rPr>
            <w:noProof/>
            <w:webHidden/>
          </w:rPr>
          <w:instrText xml:space="preserve"> PAGEREF _Toc380078621 \h </w:instrText>
        </w:r>
        <w:r>
          <w:rPr>
            <w:noProof/>
            <w:webHidden/>
          </w:rPr>
        </w:r>
        <w:r>
          <w:rPr>
            <w:noProof/>
            <w:webHidden/>
          </w:rPr>
          <w:fldChar w:fldCharType="separate"/>
        </w:r>
        <w:r w:rsidR="004C4916">
          <w:rPr>
            <w:noProof/>
            <w:webHidden/>
          </w:rPr>
          <w:t>12</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22" w:history="1">
        <w:r w:rsidR="004C4916" w:rsidRPr="00A95087">
          <w:rPr>
            <w:rStyle w:val="Hyperlink"/>
            <w:rFonts w:ascii="Gill Sans MT" w:hAnsi="Gill Sans MT"/>
            <w:noProof/>
          </w:rPr>
          <w:t>Other subject areas of note</w:t>
        </w:r>
        <w:r w:rsidR="004C4916">
          <w:rPr>
            <w:noProof/>
            <w:webHidden/>
          </w:rPr>
          <w:tab/>
        </w:r>
        <w:r>
          <w:rPr>
            <w:noProof/>
            <w:webHidden/>
          </w:rPr>
          <w:fldChar w:fldCharType="begin"/>
        </w:r>
        <w:r w:rsidR="004C4916">
          <w:rPr>
            <w:noProof/>
            <w:webHidden/>
          </w:rPr>
          <w:instrText xml:space="preserve"> PAGEREF _Toc380078622 \h </w:instrText>
        </w:r>
        <w:r>
          <w:rPr>
            <w:noProof/>
            <w:webHidden/>
          </w:rPr>
        </w:r>
        <w:r>
          <w:rPr>
            <w:noProof/>
            <w:webHidden/>
          </w:rPr>
          <w:fldChar w:fldCharType="separate"/>
        </w:r>
        <w:r w:rsidR="004C4916">
          <w:rPr>
            <w:noProof/>
            <w:webHidden/>
          </w:rPr>
          <w:t>12</w:t>
        </w:r>
        <w:r>
          <w:rPr>
            <w:noProof/>
            <w:webHidden/>
          </w:rPr>
          <w:fldChar w:fldCharType="end"/>
        </w:r>
      </w:hyperlink>
    </w:p>
    <w:p w:rsidR="004C4916" w:rsidRDefault="00781403">
      <w:pPr>
        <w:pStyle w:val="TOC2"/>
        <w:tabs>
          <w:tab w:val="right" w:leader="dot" w:pos="9060"/>
        </w:tabs>
        <w:rPr>
          <w:rFonts w:asciiTheme="minorHAnsi" w:eastAsiaTheme="minorEastAsia" w:hAnsiTheme="minorHAnsi" w:cstheme="minorBidi"/>
          <w:noProof/>
          <w:sz w:val="22"/>
          <w:szCs w:val="22"/>
        </w:rPr>
      </w:pPr>
      <w:hyperlink w:anchor="_Toc380078623" w:history="1">
        <w:r w:rsidR="004C4916" w:rsidRPr="00A95087">
          <w:rPr>
            <w:rStyle w:val="Hyperlink"/>
            <w:rFonts w:ascii="Gill Sans MT" w:hAnsi="Gill Sans MT" w:cs="Tunga"/>
            <w:noProof/>
          </w:rPr>
          <w:t>Jurisdictions</w:t>
        </w:r>
        <w:r w:rsidR="004C4916">
          <w:rPr>
            <w:noProof/>
            <w:webHidden/>
          </w:rPr>
          <w:tab/>
        </w:r>
        <w:r>
          <w:rPr>
            <w:noProof/>
            <w:webHidden/>
          </w:rPr>
          <w:fldChar w:fldCharType="begin"/>
        </w:r>
        <w:r w:rsidR="004C4916">
          <w:rPr>
            <w:noProof/>
            <w:webHidden/>
          </w:rPr>
          <w:instrText xml:space="preserve"> PAGEREF _Toc380078623 \h </w:instrText>
        </w:r>
        <w:r>
          <w:rPr>
            <w:noProof/>
            <w:webHidden/>
          </w:rPr>
        </w:r>
        <w:r>
          <w:rPr>
            <w:noProof/>
            <w:webHidden/>
          </w:rPr>
          <w:fldChar w:fldCharType="separate"/>
        </w:r>
        <w:r w:rsidR="004C4916">
          <w:rPr>
            <w:noProof/>
            <w:webHidden/>
          </w:rPr>
          <w:t>13</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24" w:history="1">
        <w:r w:rsidR="004C4916" w:rsidRPr="00A95087">
          <w:rPr>
            <w:rStyle w:val="Hyperlink"/>
            <w:rFonts w:ascii="Gill Sans MT" w:hAnsi="Gill Sans MT"/>
            <w:noProof/>
          </w:rPr>
          <w:t>UK</w:t>
        </w:r>
        <w:r w:rsidR="004C4916">
          <w:rPr>
            <w:noProof/>
            <w:webHidden/>
          </w:rPr>
          <w:tab/>
        </w:r>
        <w:r>
          <w:rPr>
            <w:noProof/>
            <w:webHidden/>
          </w:rPr>
          <w:fldChar w:fldCharType="begin"/>
        </w:r>
        <w:r w:rsidR="004C4916">
          <w:rPr>
            <w:noProof/>
            <w:webHidden/>
          </w:rPr>
          <w:instrText xml:space="preserve"> PAGEREF _Toc380078624 \h </w:instrText>
        </w:r>
        <w:r>
          <w:rPr>
            <w:noProof/>
            <w:webHidden/>
          </w:rPr>
        </w:r>
        <w:r>
          <w:rPr>
            <w:noProof/>
            <w:webHidden/>
          </w:rPr>
          <w:fldChar w:fldCharType="separate"/>
        </w:r>
        <w:r w:rsidR="004C4916">
          <w:rPr>
            <w:noProof/>
            <w:webHidden/>
          </w:rPr>
          <w:t>13</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25" w:history="1">
        <w:r w:rsidR="004C4916" w:rsidRPr="00A95087">
          <w:rPr>
            <w:rStyle w:val="Hyperlink"/>
            <w:rFonts w:ascii="Gill Sans MT" w:hAnsi="Gill Sans MT"/>
            <w:noProof/>
          </w:rPr>
          <w:t>USA</w:t>
        </w:r>
        <w:r w:rsidR="004C4916">
          <w:rPr>
            <w:noProof/>
            <w:webHidden/>
          </w:rPr>
          <w:tab/>
        </w:r>
        <w:r>
          <w:rPr>
            <w:noProof/>
            <w:webHidden/>
          </w:rPr>
          <w:fldChar w:fldCharType="begin"/>
        </w:r>
        <w:r w:rsidR="004C4916">
          <w:rPr>
            <w:noProof/>
            <w:webHidden/>
          </w:rPr>
          <w:instrText xml:space="preserve"> PAGEREF _Toc380078625 \h </w:instrText>
        </w:r>
        <w:r>
          <w:rPr>
            <w:noProof/>
            <w:webHidden/>
          </w:rPr>
        </w:r>
        <w:r>
          <w:rPr>
            <w:noProof/>
            <w:webHidden/>
          </w:rPr>
          <w:fldChar w:fldCharType="separate"/>
        </w:r>
        <w:r w:rsidR="004C4916">
          <w:rPr>
            <w:noProof/>
            <w:webHidden/>
          </w:rPr>
          <w:t>13</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26" w:history="1">
        <w:r w:rsidR="004C4916" w:rsidRPr="00A95087">
          <w:rPr>
            <w:rStyle w:val="Hyperlink"/>
            <w:rFonts w:ascii="Gill Sans MT" w:hAnsi="Gill Sans MT"/>
            <w:noProof/>
          </w:rPr>
          <w:t>Canada</w:t>
        </w:r>
        <w:r w:rsidR="004C4916">
          <w:rPr>
            <w:noProof/>
            <w:webHidden/>
          </w:rPr>
          <w:tab/>
        </w:r>
        <w:r>
          <w:rPr>
            <w:noProof/>
            <w:webHidden/>
          </w:rPr>
          <w:fldChar w:fldCharType="begin"/>
        </w:r>
        <w:r w:rsidR="004C4916">
          <w:rPr>
            <w:noProof/>
            <w:webHidden/>
          </w:rPr>
          <w:instrText xml:space="preserve"> PAGEREF _Toc380078626 \h </w:instrText>
        </w:r>
        <w:r>
          <w:rPr>
            <w:noProof/>
            <w:webHidden/>
          </w:rPr>
        </w:r>
        <w:r>
          <w:rPr>
            <w:noProof/>
            <w:webHidden/>
          </w:rPr>
          <w:fldChar w:fldCharType="separate"/>
        </w:r>
        <w:r w:rsidR="004C4916">
          <w:rPr>
            <w:noProof/>
            <w:webHidden/>
          </w:rPr>
          <w:t>13</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27" w:history="1">
        <w:r w:rsidR="004C4916" w:rsidRPr="00A95087">
          <w:rPr>
            <w:rStyle w:val="Hyperlink"/>
            <w:rFonts w:ascii="Gill Sans MT" w:hAnsi="Gill Sans MT"/>
            <w:noProof/>
          </w:rPr>
          <w:t>Australia</w:t>
        </w:r>
        <w:r w:rsidR="004C4916">
          <w:rPr>
            <w:noProof/>
            <w:webHidden/>
          </w:rPr>
          <w:tab/>
        </w:r>
        <w:r>
          <w:rPr>
            <w:noProof/>
            <w:webHidden/>
          </w:rPr>
          <w:fldChar w:fldCharType="begin"/>
        </w:r>
        <w:r w:rsidR="004C4916">
          <w:rPr>
            <w:noProof/>
            <w:webHidden/>
          </w:rPr>
          <w:instrText xml:space="preserve"> PAGEREF _Toc380078627 \h </w:instrText>
        </w:r>
        <w:r>
          <w:rPr>
            <w:noProof/>
            <w:webHidden/>
          </w:rPr>
        </w:r>
        <w:r>
          <w:rPr>
            <w:noProof/>
            <w:webHidden/>
          </w:rPr>
          <w:fldChar w:fldCharType="separate"/>
        </w:r>
        <w:r w:rsidR="004C4916">
          <w:rPr>
            <w:noProof/>
            <w:webHidden/>
          </w:rPr>
          <w:t>13</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28" w:history="1">
        <w:r w:rsidR="004C4916" w:rsidRPr="00A95087">
          <w:rPr>
            <w:rStyle w:val="Hyperlink"/>
            <w:rFonts w:ascii="Gill Sans MT" w:hAnsi="Gill Sans MT"/>
            <w:noProof/>
          </w:rPr>
          <w:t>New Zealand</w:t>
        </w:r>
        <w:r w:rsidR="004C4916">
          <w:rPr>
            <w:noProof/>
            <w:webHidden/>
          </w:rPr>
          <w:tab/>
        </w:r>
        <w:r>
          <w:rPr>
            <w:noProof/>
            <w:webHidden/>
          </w:rPr>
          <w:fldChar w:fldCharType="begin"/>
        </w:r>
        <w:r w:rsidR="004C4916">
          <w:rPr>
            <w:noProof/>
            <w:webHidden/>
          </w:rPr>
          <w:instrText xml:space="preserve"> PAGEREF _Toc380078628 \h </w:instrText>
        </w:r>
        <w:r>
          <w:rPr>
            <w:noProof/>
            <w:webHidden/>
          </w:rPr>
        </w:r>
        <w:r>
          <w:rPr>
            <w:noProof/>
            <w:webHidden/>
          </w:rPr>
          <w:fldChar w:fldCharType="separate"/>
        </w:r>
        <w:r w:rsidR="004C4916">
          <w:rPr>
            <w:noProof/>
            <w:webHidden/>
          </w:rPr>
          <w:t>13</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29" w:history="1">
        <w:r w:rsidR="004C4916" w:rsidRPr="00A95087">
          <w:rPr>
            <w:rStyle w:val="Hyperlink"/>
            <w:rFonts w:ascii="Gill Sans MT" w:hAnsi="Gill Sans MT"/>
            <w:noProof/>
          </w:rPr>
          <w:t>South Africa</w:t>
        </w:r>
        <w:r w:rsidR="004C4916">
          <w:rPr>
            <w:noProof/>
            <w:webHidden/>
          </w:rPr>
          <w:tab/>
        </w:r>
        <w:r>
          <w:rPr>
            <w:noProof/>
            <w:webHidden/>
          </w:rPr>
          <w:fldChar w:fldCharType="begin"/>
        </w:r>
        <w:r w:rsidR="004C4916">
          <w:rPr>
            <w:noProof/>
            <w:webHidden/>
          </w:rPr>
          <w:instrText xml:space="preserve"> PAGEREF _Toc380078629 \h </w:instrText>
        </w:r>
        <w:r>
          <w:rPr>
            <w:noProof/>
            <w:webHidden/>
          </w:rPr>
        </w:r>
        <w:r>
          <w:rPr>
            <w:noProof/>
            <w:webHidden/>
          </w:rPr>
          <w:fldChar w:fldCharType="separate"/>
        </w:r>
        <w:r w:rsidR="004C4916">
          <w:rPr>
            <w:noProof/>
            <w:webHidden/>
          </w:rPr>
          <w:t>14</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30" w:history="1">
        <w:r w:rsidR="004C4916" w:rsidRPr="00A95087">
          <w:rPr>
            <w:rStyle w:val="Hyperlink"/>
            <w:rFonts w:ascii="Gill Sans MT" w:hAnsi="Gill Sans MT"/>
            <w:noProof/>
          </w:rPr>
          <w:t>India</w:t>
        </w:r>
        <w:r w:rsidR="004C4916">
          <w:rPr>
            <w:noProof/>
            <w:webHidden/>
          </w:rPr>
          <w:tab/>
        </w:r>
        <w:r>
          <w:rPr>
            <w:noProof/>
            <w:webHidden/>
          </w:rPr>
          <w:fldChar w:fldCharType="begin"/>
        </w:r>
        <w:r w:rsidR="004C4916">
          <w:rPr>
            <w:noProof/>
            <w:webHidden/>
          </w:rPr>
          <w:instrText xml:space="preserve"> PAGEREF _Toc380078630 \h </w:instrText>
        </w:r>
        <w:r>
          <w:rPr>
            <w:noProof/>
            <w:webHidden/>
          </w:rPr>
        </w:r>
        <w:r>
          <w:rPr>
            <w:noProof/>
            <w:webHidden/>
          </w:rPr>
          <w:fldChar w:fldCharType="separate"/>
        </w:r>
        <w:r w:rsidR="004C4916">
          <w:rPr>
            <w:noProof/>
            <w:webHidden/>
          </w:rPr>
          <w:t>14</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31" w:history="1">
        <w:r w:rsidR="004C4916" w:rsidRPr="00A95087">
          <w:rPr>
            <w:rStyle w:val="Hyperlink"/>
            <w:rFonts w:ascii="Gill Sans MT" w:hAnsi="Gill Sans MT"/>
            <w:noProof/>
          </w:rPr>
          <w:t>Pakistan</w:t>
        </w:r>
        <w:r w:rsidR="004C4916">
          <w:rPr>
            <w:noProof/>
            <w:webHidden/>
          </w:rPr>
          <w:tab/>
        </w:r>
        <w:r>
          <w:rPr>
            <w:noProof/>
            <w:webHidden/>
          </w:rPr>
          <w:fldChar w:fldCharType="begin"/>
        </w:r>
        <w:r w:rsidR="004C4916">
          <w:rPr>
            <w:noProof/>
            <w:webHidden/>
          </w:rPr>
          <w:instrText xml:space="preserve"> PAGEREF _Toc380078631 \h </w:instrText>
        </w:r>
        <w:r>
          <w:rPr>
            <w:noProof/>
            <w:webHidden/>
          </w:rPr>
        </w:r>
        <w:r>
          <w:rPr>
            <w:noProof/>
            <w:webHidden/>
          </w:rPr>
          <w:fldChar w:fldCharType="separate"/>
        </w:r>
        <w:r w:rsidR="004C4916">
          <w:rPr>
            <w:noProof/>
            <w:webHidden/>
          </w:rPr>
          <w:t>14</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32" w:history="1">
        <w:r w:rsidR="004C4916" w:rsidRPr="00A95087">
          <w:rPr>
            <w:rStyle w:val="Hyperlink"/>
            <w:rFonts w:ascii="Gill Sans MT" w:hAnsi="Gill Sans MT"/>
            <w:noProof/>
          </w:rPr>
          <w:t>European Union</w:t>
        </w:r>
        <w:r w:rsidR="004C4916">
          <w:rPr>
            <w:noProof/>
            <w:webHidden/>
          </w:rPr>
          <w:tab/>
        </w:r>
        <w:r>
          <w:rPr>
            <w:noProof/>
            <w:webHidden/>
          </w:rPr>
          <w:fldChar w:fldCharType="begin"/>
        </w:r>
        <w:r w:rsidR="004C4916">
          <w:rPr>
            <w:noProof/>
            <w:webHidden/>
          </w:rPr>
          <w:instrText xml:space="preserve"> PAGEREF _Toc380078632 \h </w:instrText>
        </w:r>
        <w:r>
          <w:rPr>
            <w:noProof/>
            <w:webHidden/>
          </w:rPr>
        </w:r>
        <w:r>
          <w:rPr>
            <w:noProof/>
            <w:webHidden/>
          </w:rPr>
          <w:fldChar w:fldCharType="separate"/>
        </w:r>
        <w:r w:rsidR="004C4916">
          <w:rPr>
            <w:noProof/>
            <w:webHidden/>
          </w:rPr>
          <w:t>14</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33" w:history="1">
        <w:r w:rsidR="004C4916" w:rsidRPr="00A95087">
          <w:rPr>
            <w:rStyle w:val="Hyperlink"/>
            <w:rFonts w:ascii="Gill Sans MT" w:hAnsi="Gill Sans MT"/>
            <w:noProof/>
          </w:rPr>
          <w:t>European countries</w:t>
        </w:r>
        <w:r w:rsidR="004C4916">
          <w:rPr>
            <w:noProof/>
            <w:webHidden/>
          </w:rPr>
          <w:tab/>
        </w:r>
        <w:r>
          <w:rPr>
            <w:noProof/>
            <w:webHidden/>
          </w:rPr>
          <w:fldChar w:fldCharType="begin"/>
        </w:r>
        <w:r w:rsidR="004C4916">
          <w:rPr>
            <w:noProof/>
            <w:webHidden/>
          </w:rPr>
          <w:instrText xml:space="preserve"> PAGEREF _Toc380078633 \h </w:instrText>
        </w:r>
        <w:r>
          <w:rPr>
            <w:noProof/>
            <w:webHidden/>
          </w:rPr>
        </w:r>
        <w:r>
          <w:rPr>
            <w:noProof/>
            <w:webHidden/>
          </w:rPr>
          <w:fldChar w:fldCharType="separate"/>
        </w:r>
        <w:r w:rsidR="004C4916">
          <w:rPr>
            <w:noProof/>
            <w:webHidden/>
          </w:rPr>
          <w:t>14</w:t>
        </w:r>
        <w:r>
          <w:rPr>
            <w:noProof/>
            <w:webHidden/>
          </w:rPr>
          <w:fldChar w:fldCharType="end"/>
        </w:r>
      </w:hyperlink>
    </w:p>
    <w:p w:rsidR="004C4916" w:rsidRDefault="00781403">
      <w:pPr>
        <w:pStyle w:val="TOC2"/>
        <w:tabs>
          <w:tab w:val="right" w:leader="dot" w:pos="9060"/>
        </w:tabs>
        <w:rPr>
          <w:rFonts w:asciiTheme="minorHAnsi" w:eastAsiaTheme="minorEastAsia" w:hAnsiTheme="minorHAnsi" w:cstheme="minorBidi"/>
          <w:noProof/>
          <w:sz w:val="22"/>
          <w:szCs w:val="22"/>
        </w:rPr>
      </w:pPr>
      <w:hyperlink w:anchor="_Toc380078634" w:history="1">
        <w:r w:rsidR="004C4916" w:rsidRPr="00A95087">
          <w:rPr>
            <w:rStyle w:val="Hyperlink"/>
            <w:rFonts w:ascii="Gill Sans MT" w:hAnsi="Gill Sans MT"/>
            <w:noProof/>
          </w:rPr>
          <w:t>Special Collections</w:t>
        </w:r>
        <w:r w:rsidR="004C4916">
          <w:rPr>
            <w:noProof/>
            <w:webHidden/>
          </w:rPr>
          <w:tab/>
        </w:r>
        <w:r>
          <w:rPr>
            <w:noProof/>
            <w:webHidden/>
          </w:rPr>
          <w:fldChar w:fldCharType="begin"/>
        </w:r>
        <w:r w:rsidR="004C4916">
          <w:rPr>
            <w:noProof/>
            <w:webHidden/>
          </w:rPr>
          <w:instrText xml:space="preserve"> PAGEREF _Toc380078634 \h </w:instrText>
        </w:r>
        <w:r>
          <w:rPr>
            <w:noProof/>
            <w:webHidden/>
          </w:rPr>
        </w:r>
        <w:r>
          <w:rPr>
            <w:noProof/>
            <w:webHidden/>
          </w:rPr>
          <w:fldChar w:fldCharType="separate"/>
        </w:r>
        <w:r w:rsidR="004C4916">
          <w:rPr>
            <w:noProof/>
            <w:webHidden/>
          </w:rPr>
          <w:t>15</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35" w:history="1">
        <w:r w:rsidR="004C4916" w:rsidRPr="00A95087">
          <w:rPr>
            <w:rStyle w:val="Hyperlink"/>
            <w:rFonts w:ascii="Gill Sans MT" w:hAnsi="Gill Sans MT"/>
            <w:noProof/>
          </w:rPr>
          <w:t>EDC</w:t>
        </w:r>
        <w:r w:rsidR="004C4916">
          <w:rPr>
            <w:noProof/>
            <w:webHidden/>
          </w:rPr>
          <w:tab/>
        </w:r>
        <w:r>
          <w:rPr>
            <w:noProof/>
            <w:webHidden/>
          </w:rPr>
          <w:fldChar w:fldCharType="begin"/>
        </w:r>
        <w:r w:rsidR="004C4916">
          <w:rPr>
            <w:noProof/>
            <w:webHidden/>
          </w:rPr>
          <w:instrText xml:space="preserve"> PAGEREF _Toc380078635 \h </w:instrText>
        </w:r>
        <w:r>
          <w:rPr>
            <w:noProof/>
            <w:webHidden/>
          </w:rPr>
        </w:r>
        <w:r>
          <w:rPr>
            <w:noProof/>
            <w:webHidden/>
          </w:rPr>
          <w:fldChar w:fldCharType="separate"/>
        </w:r>
        <w:r w:rsidR="004C4916">
          <w:rPr>
            <w:noProof/>
            <w:webHidden/>
          </w:rPr>
          <w:t>15</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36" w:history="1">
        <w:r w:rsidR="004C4916" w:rsidRPr="00A95087">
          <w:rPr>
            <w:rStyle w:val="Hyperlink"/>
            <w:rFonts w:ascii="Gill Sans MT" w:hAnsi="Gill Sans MT"/>
            <w:noProof/>
          </w:rPr>
          <w:t>Viner</w:t>
        </w:r>
        <w:r w:rsidR="004C4916">
          <w:rPr>
            <w:noProof/>
            <w:webHidden/>
          </w:rPr>
          <w:tab/>
        </w:r>
        <w:r>
          <w:rPr>
            <w:noProof/>
            <w:webHidden/>
          </w:rPr>
          <w:fldChar w:fldCharType="begin"/>
        </w:r>
        <w:r w:rsidR="004C4916">
          <w:rPr>
            <w:noProof/>
            <w:webHidden/>
          </w:rPr>
          <w:instrText xml:space="preserve"> PAGEREF _Toc380078636 \h </w:instrText>
        </w:r>
        <w:r>
          <w:rPr>
            <w:noProof/>
            <w:webHidden/>
          </w:rPr>
        </w:r>
        <w:r>
          <w:rPr>
            <w:noProof/>
            <w:webHidden/>
          </w:rPr>
          <w:fldChar w:fldCharType="separate"/>
        </w:r>
        <w:r w:rsidR="004C4916">
          <w:rPr>
            <w:noProof/>
            <w:webHidden/>
          </w:rPr>
          <w:t>15</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37" w:history="1">
        <w:r w:rsidR="004C4916" w:rsidRPr="00A95087">
          <w:rPr>
            <w:rStyle w:val="Hyperlink"/>
            <w:rFonts w:ascii="Gill Sans MT" w:hAnsi="Gill Sans MT"/>
            <w:noProof/>
          </w:rPr>
          <w:t>Bandar Collection of Islamic Law</w:t>
        </w:r>
        <w:r w:rsidR="004C4916">
          <w:rPr>
            <w:noProof/>
            <w:webHidden/>
          </w:rPr>
          <w:tab/>
        </w:r>
        <w:r>
          <w:rPr>
            <w:noProof/>
            <w:webHidden/>
          </w:rPr>
          <w:fldChar w:fldCharType="begin"/>
        </w:r>
        <w:r w:rsidR="004C4916">
          <w:rPr>
            <w:noProof/>
            <w:webHidden/>
          </w:rPr>
          <w:instrText xml:space="preserve"> PAGEREF _Toc380078637 \h </w:instrText>
        </w:r>
        <w:r>
          <w:rPr>
            <w:noProof/>
            <w:webHidden/>
          </w:rPr>
        </w:r>
        <w:r>
          <w:rPr>
            <w:noProof/>
            <w:webHidden/>
          </w:rPr>
          <w:fldChar w:fldCharType="separate"/>
        </w:r>
        <w:r w:rsidR="004C4916">
          <w:rPr>
            <w:noProof/>
            <w:webHidden/>
          </w:rPr>
          <w:t>15</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38" w:history="1">
        <w:r w:rsidR="004C4916" w:rsidRPr="00A95087">
          <w:rPr>
            <w:rStyle w:val="Hyperlink"/>
            <w:rFonts w:ascii="Gill Sans MT" w:hAnsi="Gill Sans MT"/>
            <w:noProof/>
          </w:rPr>
          <w:t>Kahn-Freund</w:t>
        </w:r>
        <w:r w:rsidR="004C4916">
          <w:rPr>
            <w:noProof/>
            <w:webHidden/>
          </w:rPr>
          <w:tab/>
        </w:r>
        <w:r>
          <w:rPr>
            <w:noProof/>
            <w:webHidden/>
          </w:rPr>
          <w:fldChar w:fldCharType="begin"/>
        </w:r>
        <w:r w:rsidR="004C4916">
          <w:rPr>
            <w:noProof/>
            <w:webHidden/>
          </w:rPr>
          <w:instrText xml:space="preserve"> PAGEREF _Toc380078638 \h </w:instrText>
        </w:r>
        <w:r>
          <w:rPr>
            <w:noProof/>
            <w:webHidden/>
          </w:rPr>
        </w:r>
        <w:r>
          <w:rPr>
            <w:noProof/>
            <w:webHidden/>
          </w:rPr>
          <w:fldChar w:fldCharType="separate"/>
        </w:r>
        <w:r w:rsidR="004C4916">
          <w:rPr>
            <w:noProof/>
            <w:webHidden/>
          </w:rPr>
          <w:t>16</w:t>
        </w:r>
        <w:r>
          <w:rPr>
            <w:noProof/>
            <w:webHidden/>
          </w:rPr>
          <w:fldChar w:fldCharType="end"/>
        </w:r>
      </w:hyperlink>
    </w:p>
    <w:p w:rsidR="004C4916" w:rsidRDefault="00781403">
      <w:pPr>
        <w:pStyle w:val="TOC2"/>
        <w:tabs>
          <w:tab w:val="right" w:leader="dot" w:pos="9060"/>
        </w:tabs>
        <w:rPr>
          <w:rFonts w:asciiTheme="minorHAnsi" w:eastAsiaTheme="minorEastAsia" w:hAnsiTheme="minorHAnsi" w:cstheme="minorBidi"/>
          <w:noProof/>
          <w:sz w:val="22"/>
          <w:szCs w:val="22"/>
        </w:rPr>
      </w:pPr>
      <w:hyperlink w:anchor="_Toc380078639" w:history="1">
        <w:r w:rsidR="004C4916" w:rsidRPr="00A95087">
          <w:rPr>
            <w:rStyle w:val="Hyperlink"/>
            <w:rFonts w:ascii="Gill Sans MT" w:hAnsi="Gill Sans MT"/>
            <w:noProof/>
          </w:rPr>
          <w:t>Other Notable Collections</w:t>
        </w:r>
        <w:r w:rsidR="004C4916">
          <w:rPr>
            <w:noProof/>
            <w:webHidden/>
          </w:rPr>
          <w:tab/>
        </w:r>
        <w:r>
          <w:rPr>
            <w:noProof/>
            <w:webHidden/>
          </w:rPr>
          <w:fldChar w:fldCharType="begin"/>
        </w:r>
        <w:r w:rsidR="004C4916">
          <w:rPr>
            <w:noProof/>
            <w:webHidden/>
          </w:rPr>
          <w:instrText xml:space="preserve"> PAGEREF _Toc380078639 \h </w:instrText>
        </w:r>
        <w:r>
          <w:rPr>
            <w:noProof/>
            <w:webHidden/>
          </w:rPr>
        </w:r>
        <w:r>
          <w:rPr>
            <w:noProof/>
            <w:webHidden/>
          </w:rPr>
          <w:fldChar w:fldCharType="separate"/>
        </w:r>
        <w:r w:rsidR="004C4916">
          <w:rPr>
            <w:noProof/>
            <w:webHidden/>
          </w:rPr>
          <w:t>16</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40" w:history="1">
        <w:r w:rsidR="004C4916" w:rsidRPr="00A95087">
          <w:rPr>
            <w:rStyle w:val="Hyperlink"/>
            <w:rFonts w:ascii="Gill Sans MT" w:hAnsi="Gill Sans MT"/>
            <w:noProof/>
          </w:rPr>
          <w:t>Secondary Collection</w:t>
        </w:r>
        <w:r w:rsidR="004C4916">
          <w:rPr>
            <w:noProof/>
            <w:webHidden/>
          </w:rPr>
          <w:tab/>
        </w:r>
        <w:r>
          <w:rPr>
            <w:noProof/>
            <w:webHidden/>
          </w:rPr>
          <w:fldChar w:fldCharType="begin"/>
        </w:r>
        <w:r w:rsidR="004C4916">
          <w:rPr>
            <w:noProof/>
            <w:webHidden/>
          </w:rPr>
          <w:instrText xml:space="preserve"> PAGEREF _Toc380078640 \h </w:instrText>
        </w:r>
        <w:r>
          <w:rPr>
            <w:noProof/>
            <w:webHidden/>
          </w:rPr>
        </w:r>
        <w:r>
          <w:rPr>
            <w:noProof/>
            <w:webHidden/>
          </w:rPr>
          <w:fldChar w:fldCharType="separate"/>
        </w:r>
        <w:r w:rsidR="004C4916">
          <w:rPr>
            <w:noProof/>
            <w:webHidden/>
          </w:rPr>
          <w:t>16</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41" w:history="1">
        <w:r w:rsidR="004C4916" w:rsidRPr="00A95087">
          <w:rPr>
            <w:rStyle w:val="Hyperlink"/>
            <w:rFonts w:ascii="Gill Sans MT" w:hAnsi="Gill Sans MT"/>
            <w:noProof/>
          </w:rPr>
          <w:t>Secondary Collection - Criminology</w:t>
        </w:r>
        <w:r w:rsidR="004C4916">
          <w:rPr>
            <w:noProof/>
            <w:webHidden/>
          </w:rPr>
          <w:tab/>
        </w:r>
        <w:r>
          <w:rPr>
            <w:noProof/>
            <w:webHidden/>
          </w:rPr>
          <w:fldChar w:fldCharType="begin"/>
        </w:r>
        <w:r w:rsidR="004C4916">
          <w:rPr>
            <w:noProof/>
            <w:webHidden/>
          </w:rPr>
          <w:instrText xml:space="preserve"> PAGEREF _Toc380078641 \h </w:instrText>
        </w:r>
        <w:r>
          <w:rPr>
            <w:noProof/>
            <w:webHidden/>
          </w:rPr>
        </w:r>
        <w:r>
          <w:rPr>
            <w:noProof/>
            <w:webHidden/>
          </w:rPr>
          <w:fldChar w:fldCharType="separate"/>
        </w:r>
        <w:r w:rsidR="004C4916">
          <w:rPr>
            <w:noProof/>
            <w:webHidden/>
          </w:rPr>
          <w:t>16</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42" w:history="1">
        <w:r w:rsidR="004C4916" w:rsidRPr="00A95087">
          <w:rPr>
            <w:rStyle w:val="Hyperlink"/>
            <w:rFonts w:ascii="Gill Sans MT" w:hAnsi="Gill Sans MT"/>
            <w:noProof/>
          </w:rPr>
          <w:t>OIPRC Collection</w:t>
        </w:r>
        <w:r w:rsidR="004C4916">
          <w:rPr>
            <w:noProof/>
            <w:webHidden/>
          </w:rPr>
          <w:tab/>
        </w:r>
        <w:r>
          <w:rPr>
            <w:noProof/>
            <w:webHidden/>
          </w:rPr>
          <w:fldChar w:fldCharType="begin"/>
        </w:r>
        <w:r w:rsidR="004C4916">
          <w:rPr>
            <w:noProof/>
            <w:webHidden/>
          </w:rPr>
          <w:instrText xml:space="preserve"> PAGEREF _Toc380078642 \h </w:instrText>
        </w:r>
        <w:r>
          <w:rPr>
            <w:noProof/>
            <w:webHidden/>
          </w:rPr>
        </w:r>
        <w:r>
          <w:rPr>
            <w:noProof/>
            <w:webHidden/>
          </w:rPr>
          <w:fldChar w:fldCharType="separate"/>
        </w:r>
        <w:r w:rsidR="004C4916">
          <w:rPr>
            <w:noProof/>
            <w:webHidden/>
          </w:rPr>
          <w:t>16</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43" w:history="1">
        <w:r w:rsidR="004C4916" w:rsidRPr="00A95087">
          <w:rPr>
            <w:rStyle w:val="Hyperlink"/>
            <w:rFonts w:ascii="Gill Sans MT" w:hAnsi="Gill Sans MT"/>
            <w:noProof/>
          </w:rPr>
          <w:t>Theses</w:t>
        </w:r>
        <w:r w:rsidR="004C4916">
          <w:rPr>
            <w:noProof/>
            <w:webHidden/>
          </w:rPr>
          <w:tab/>
        </w:r>
        <w:r>
          <w:rPr>
            <w:noProof/>
            <w:webHidden/>
          </w:rPr>
          <w:fldChar w:fldCharType="begin"/>
        </w:r>
        <w:r w:rsidR="004C4916">
          <w:rPr>
            <w:noProof/>
            <w:webHidden/>
          </w:rPr>
          <w:instrText xml:space="preserve"> PAGEREF _Toc380078643 \h </w:instrText>
        </w:r>
        <w:r>
          <w:rPr>
            <w:noProof/>
            <w:webHidden/>
          </w:rPr>
        </w:r>
        <w:r>
          <w:rPr>
            <w:noProof/>
            <w:webHidden/>
          </w:rPr>
          <w:fldChar w:fldCharType="separate"/>
        </w:r>
        <w:r w:rsidR="004C4916">
          <w:rPr>
            <w:noProof/>
            <w:webHidden/>
          </w:rPr>
          <w:t>16</w:t>
        </w:r>
        <w:r>
          <w:rPr>
            <w:noProof/>
            <w:webHidden/>
          </w:rPr>
          <w:fldChar w:fldCharType="end"/>
        </w:r>
      </w:hyperlink>
    </w:p>
    <w:p w:rsidR="004C4916" w:rsidRDefault="00781403">
      <w:pPr>
        <w:pStyle w:val="TOC2"/>
        <w:tabs>
          <w:tab w:val="right" w:leader="dot" w:pos="9060"/>
        </w:tabs>
        <w:rPr>
          <w:rFonts w:asciiTheme="minorHAnsi" w:eastAsiaTheme="minorEastAsia" w:hAnsiTheme="minorHAnsi" w:cstheme="minorBidi"/>
          <w:noProof/>
          <w:sz w:val="22"/>
          <w:szCs w:val="22"/>
        </w:rPr>
      </w:pPr>
      <w:hyperlink w:anchor="_Toc380078644" w:history="1">
        <w:r w:rsidR="004C4916" w:rsidRPr="00A95087">
          <w:rPr>
            <w:rStyle w:val="Hyperlink"/>
            <w:rFonts w:ascii="Gill Sans MT" w:hAnsi="Gill Sans MT"/>
            <w:noProof/>
          </w:rPr>
          <w:t>Collection Development and Review</w:t>
        </w:r>
        <w:r w:rsidR="004C4916">
          <w:rPr>
            <w:noProof/>
            <w:webHidden/>
          </w:rPr>
          <w:tab/>
        </w:r>
        <w:r>
          <w:rPr>
            <w:noProof/>
            <w:webHidden/>
          </w:rPr>
          <w:fldChar w:fldCharType="begin"/>
        </w:r>
        <w:r w:rsidR="004C4916">
          <w:rPr>
            <w:noProof/>
            <w:webHidden/>
          </w:rPr>
          <w:instrText xml:space="preserve"> PAGEREF _Toc380078644 \h </w:instrText>
        </w:r>
        <w:r>
          <w:rPr>
            <w:noProof/>
            <w:webHidden/>
          </w:rPr>
        </w:r>
        <w:r>
          <w:rPr>
            <w:noProof/>
            <w:webHidden/>
          </w:rPr>
          <w:fldChar w:fldCharType="separate"/>
        </w:r>
        <w:r w:rsidR="004C4916">
          <w:rPr>
            <w:noProof/>
            <w:webHidden/>
          </w:rPr>
          <w:t>17</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45" w:history="1">
        <w:r w:rsidR="004C4916" w:rsidRPr="00A95087">
          <w:rPr>
            <w:rStyle w:val="Hyperlink"/>
            <w:rFonts w:ascii="Gill Sans MT" w:hAnsi="Gill Sans MT"/>
            <w:noProof/>
          </w:rPr>
          <w:t>Bodleian Libraries initiatives</w:t>
        </w:r>
        <w:r w:rsidR="004C4916">
          <w:rPr>
            <w:noProof/>
            <w:webHidden/>
          </w:rPr>
          <w:tab/>
        </w:r>
        <w:r>
          <w:rPr>
            <w:noProof/>
            <w:webHidden/>
          </w:rPr>
          <w:fldChar w:fldCharType="begin"/>
        </w:r>
        <w:r w:rsidR="004C4916">
          <w:rPr>
            <w:noProof/>
            <w:webHidden/>
          </w:rPr>
          <w:instrText xml:space="preserve"> PAGEREF _Toc380078645 \h </w:instrText>
        </w:r>
        <w:r>
          <w:rPr>
            <w:noProof/>
            <w:webHidden/>
          </w:rPr>
        </w:r>
        <w:r>
          <w:rPr>
            <w:noProof/>
            <w:webHidden/>
          </w:rPr>
          <w:fldChar w:fldCharType="separate"/>
        </w:r>
        <w:r w:rsidR="004C4916">
          <w:rPr>
            <w:noProof/>
            <w:webHidden/>
          </w:rPr>
          <w:t>17</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46" w:history="1">
        <w:r w:rsidR="004C4916" w:rsidRPr="00A95087">
          <w:rPr>
            <w:rStyle w:val="Hyperlink"/>
            <w:rFonts w:ascii="Gill Sans MT" w:hAnsi="Gill Sans MT"/>
            <w:noProof/>
          </w:rPr>
          <w:t>External relationships</w:t>
        </w:r>
        <w:r w:rsidR="004C4916">
          <w:rPr>
            <w:noProof/>
            <w:webHidden/>
          </w:rPr>
          <w:tab/>
        </w:r>
        <w:r>
          <w:rPr>
            <w:noProof/>
            <w:webHidden/>
          </w:rPr>
          <w:fldChar w:fldCharType="begin"/>
        </w:r>
        <w:r w:rsidR="004C4916">
          <w:rPr>
            <w:noProof/>
            <w:webHidden/>
          </w:rPr>
          <w:instrText xml:space="preserve"> PAGEREF _Toc380078646 \h </w:instrText>
        </w:r>
        <w:r>
          <w:rPr>
            <w:noProof/>
            <w:webHidden/>
          </w:rPr>
        </w:r>
        <w:r>
          <w:rPr>
            <w:noProof/>
            <w:webHidden/>
          </w:rPr>
          <w:fldChar w:fldCharType="separate"/>
        </w:r>
        <w:r w:rsidR="004C4916">
          <w:rPr>
            <w:noProof/>
            <w:webHidden/>
          </w:rPr>
          <w:t>17</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47" w:history="1">
        <w:r w:rsidR="004C4916" w:rsidRPr="00A95087">
          <w:rPr>
            <w:rStyle w:val="Hyperlink"/>
            <w:rFonts w:ascii="Gill Sans MT" w:hAnsi="Gill Sans MT"/>
            <w:noProof/>
          </w:rPr>
          <w:t>Acquisitions</w:t>
        </w:r>
        <w:r w:rsidR="004C4916">
          <w:rPr>
            <w:noProof/>
            <w:webHidden/>
          </w:rPr>
          <w:tab/>
        </w:r>
        <w:r>
          <w:rPr>
            <w:noProof/>
            <w:webHidden/>
          </w:rPr>
          <w:fldChar w:fldCharType="begin"/>
        </w:r>
        <w:r w:rsidR="004C4916">
          <w:rPr>
            <w:noProof/>
            <w:webHidden/>
          </w:rPr>
          <w:instrText xml:space="preserve"> PAGEREF _Toc380078647 \h </w:instrText>
        </w:r>
        <w:r>
          <w:rPr>
            <w:noProof/>
            <w:webHidden/>
          </w:rPr>
        </w:r>
        <w:r>
          <w:rPr>
            <w:noProof/>
            <w:webHidden/>
          </w:rPr>
          <w:fldChar w:fldCharType="separate"/>
        </w:r>
        <w:r w:rsidR="004C4916">
          <w:rPr>
            <w:noProof/>
            <w:webHidden/>
          </w:rPr>
          <w:t>17</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48" w:history="1">
        <w:r w:rsidR="004C4916" w:rsidRPr="00A95087">
          <w:rPr>
            <w:rStyle w:val="Hyperlink"/>
            <w:rFonts w:ascii="Gill Sans MT" w:hAnsi="Gill Sans MT"/>
            <w:noProof/>
          </w:rPr>
          <w:t>Review of collections</w:t>
        </w:r>
        <w:r w:rsidR="004C4916">
          <w:rPr>
            <w:noProof/>
            <w:webHidden/>
          </w:rPr>
          <w:tab/>
        </w:r>
        <w:r>
          <w:rPr>
            <w:noProof/>
            <w:webHidden/>
          </w:rPr>
          <w:fldChar w:fldCharType="begin"/>
        </w:r>
        <w:r w:rsidR="004C4916">
          <w:rPr>
            <w:noProof/>
            <w:webHidden/>
          </w:rPr>
          <w:instrText xml:space="preserve"> PAGEREF _Toc380078648 \h </w:instrText>
        </w:r>
        <w:r>
          <w:rPr>
            <w:noProof/>
            <w:webHidden/>
          </w:rPr>
        </w:r>
        <w:r>
          <w:rPr>
            <w:noProof/>
            <w:webHidden/>
          </w:rPr>
          <w:fldChar w:fldCharType="separate"/>
        </w:r>
        <w:r w:rsidR="004C4916">
          <w:rPr>
            <w:noProof/>
            <w:webHidden/>
          </w:rPr>
          <w:t>18</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49" w:history="1">
        <w:r w:rsidR="004C4916" w:rsidRPr="00A95087">
          <w:rPr>
            <w:rStyle w:val="Hyperlink"/>
            <w:rFonts w:ascii="Gill Sans MT" w:hAnsi="Gill Sans MT"/>
            <w:noProof/>
          </w:rPr>
          <w:t>Contacts</w:t>
        </w:r>
        <w:r w:rsidR="004C4916">
          <w:rPr>
            <w:noProof/>
            <w:webHidden/>
          </w:rPr>
          <w:tab/>
        </w:r>
        <w:r>
          <w:rPr>
            <w:noProof/>
            <w:webHidden/>
          </w:rPr>
          <w:fldChar w:fldCharType="begin"/>
        </w:r>
        <w:r w:rsidR="004C4916">
          <w:rPr>
            <w:noProof/>
            <w:webHidden/>
          </w:rPr>
          <w:instrText xml:space="preserve"> PAGEREF _Toc380078649 \h </w:instrText>
        </w:r>
        <w:r>
          <w:rPr>
            <w:noProof/>
            <w:webHidden/>
          </w:rPr>
        </w:r>
        <w:r>
          <w:rPr>
            <w:noProof/>
            <w:webHidden/>
          </w:rPr>
          <w:fldChar w:fldCharType="separate"/>
        </w:r>
        <w:r w:rsidR="004C4916">
          <w:rPr>
            <w:noProof/>
            <w:webHidden/>
          </w:rPr>
          <w:t>18</w:t>
        </w:r>
        <w:r>
          <w:rPr>
            <w:noProof/>
            <w:webHidden/>
          </w:rPr>
          <w:fldChar w:fldCharType="end"/>
        </w:r>
      </w:hyperlink>
    </w:p>
    <w:p w:rsidR="004C4916" w:rsidRDefault="00781403">
      <w:pPr>
        <w:pStyle w:val="TOC2"/>
        <w:tabs>
          <w:tab w:val="right" w:leader="dot" w:pos="9060"/>
        </w:tabs>
        <w:rPr>
          <w:rFonts w:asciiTheme="minorHAnsi" w:eastAsiaTheme="minorEastAsia" w:hAnsiTheme="minorHAnsi" w:cstheme="minorBidi"/>
          <w:noProof/>
          <w:sz w:val="22"/>
          <w:szCs w:val="22"/>
        </w:rPr>
      </w:pPr>
      <w:hyperlink w:anchor="_Toc380078650" w:history="1">
        <w:r w:rsidR="004C4916" w:rsidRPr="00A95087">
          <w:rPr>
            <w:rStyle w:val="Hyperlink"/>
            <w:rFonts w:ascii="Gill Sans MT" w:hAnsi="Gill Sans MT"/>
            <w:noProof/>
          </w:rPr>
          <w:t>Appendix 1</w:t>
        </w:r>
        <w:r w:rsidR="004C4916">
          <w:rPr>
            <w:noProof/>
            <w:webHidden/>
          </w:rPr>
          <w:tab/>
        </w:r>
        <w:r>
          <w:rPr>
            <w:noProof/>
            <w:webHidden/>
          </w:rPr>
          <w:fldChar w:fldCharType="begin"/>
        </w:r>
        <w:r w:rsidR="004C4916">
          <w:rPr>
            <w:noProof/>
            <w:webHidden/>
          </w:rPr>
          <w:instrText xml:space="preserve"> PAGEREF _Toc380078650 \h </w:instrText>
        </w:r>
        <w:r>
          <w:rPr>
            <w:noProof/>
            <w:webHidden/>
          </w:rPr>
        </w:r>
        <w:r>
          <w:rPr>
            <w:noProof/>
            <w:webHidden/>
          </w:rPr>
          <w:fldChar w:fldCharType="separate"/>
        </w:r>
        <w:r w:rsidR="004C4916">
          <w:rPr>
            <w:noProof/>
            <w:webHidden/>
          </w:rPr>
          <w:t>19</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51" w:history="1">
        <w:r w:rsidR="004C4916" w:rsidRPr="00A95087">
          <w:rPr>
            <w:rStyle w:val="Hyperlink"/>
            <w:rFonts w:ascii="Gill Sans MT" w:hAnsi="Gill Sans MT"/>
            <w:noProof/>
          </w:rPr>
          <w:t>Electronic resources</w:t>
        </w:r>
        <w:r w:rsidR="004C4916">
          <w:rPr>
            <w:noProof/>
            <w:webHidden/>
          </w:rPr>
          <w:tab/>
        </w:r>
        <w:r>
          <w:rPr>
            <w:noProof/>
            <w:webHidden/>
          </w:rPr>
          <w:fldChar w:fldCharType="begin"/>
        </w:r>
        <w:r w:rsidR="004C4916">
          <w:rPr>
            <w:noProof/>
            <w:webHidden/>
          </w:rPr>
          <w:instrText xml:space="preserve"> PAGEREF _Toc380078651 \h </w:instrText>
        </w:r>
        <w:r>
          <w:rPr>
            <w:noProof/>
            <w:webHidden/>
          </w:rPr>
        </w:r>
        <w:r>
          <w:rPr>
            <w:noProof/>
            <w:webHidden/>
          </w:rPr>
          <w:fldChar w:fldCharType="separate"/>
        </w:r>
        <w:r w:rsidR="004C4916">
          <w:rPr>
            <w:noProof/>
            <w:webHidden/>
          </w:rPr>
          <w:t>19</w:t>
        </w:r>
        <w:r>
          <w:rPr>
            <w:noProof/>
            <w:webHidden/>
          </w:rPr>
          <w:fldChar w:fldCharType="end"/>
        </w:r>
      </w:hyperlink>
    </w:p>
    <w:p w:rsidR="004C4916" w:rsidRDefault="00781403">
      <w:pPr>
        <w:pStyle w:val="TOC2"/>
        <w:tabs>
          <w:tab w:val="right" w:leader="dot" w:pos="9060"/>
        </w:tabs>
        <w:rPr>
          <w:rFonts w:asciiTheme="minorHAnsi" w:eastAsiaTheme="minorEastAsia" w:hAnsiTheme="minorHAnsi" w:cstheme="minorBidi"/>
          <w:noProof/>
          <w:sz w:val="22"/>
          <w:szCs w:val="22"/>
        </w:rPr>
      </w:pPr>
      <w:hyperlink w:anchor="_Toc380078652" w:history="1">
        <w:r w:rsidR="004C4916" w:rsidRPr="00A95087">
          <w:rPr>
            <w:rStyle w:val="Hyperlink"/>
            <w:rFonts w:ascii="Gill Sans MT" w:hAnsi="Gill Sans MT"/>
            <w:noProof/>
          </w:rPr>
          <w:t>Appendix 2</w:t>
        </w:r>
        <w:r w:rsidR="004C4916">
          <w:rPr>
            <w:noProof/>
            <w:webHidden/>
          </w:rPr>
          <w:tab/>
        </w:r>
        <w:r>
          <w:rPr>
            <w:noProof/>
            <w:webHidden/>
          </w:rPr>
          <w:fldChar w:fldCharType="begin"/>
        </w:r>
        <w:r w:rsidR="004C4916">
          <w:rPr>
            <w:noProof/>
            <w:webHidden/>
          </w:rPr>
          <w:instrText xml:space="preserve"> PAGEREF _Toc380078652 \h </w:instrText>
        </w:r>
        <w:r>
          <w:rPr>
            <w:noProof/>
            <w:webHidden/>
          </w:rPr>
        </w:r>
        <w:r>
          <w:rPr>
            <w:noProof/>
            <w:webHidden/>
          </w:rPr>
          <w:fldChar w:fldCharType="separate"/>
        </w:r>
        <w:r w:rsidR="004C4916">
          <w:rPr>
            <w:noProof/>
            <w:webHidden/>
          </w:rPr>
          <w:t>23</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53" w:history="1">
        <w:r w:rsidR="004C4916" w:rsidRPr="00A95087">
          <w:rPr>
            <w:rStyle w:val="Hyperlink"/>
            <w:rFonts w:ascii="Gill Sans MT" w:hAnsi="Gill Sans MT"/>
            <w:noProof/>
          </w:rPr>
          <w:t>Taught courses offered by the Law Faculty</w:t>
        </w:r>
        <w:r w:rsidR="004C4916">
          <w:rPr>
            <w:noProof/>
            <w:webHidden/>
          </w:rPr>
          <w:tab/>
        </w:r>
        <w:r>
          <w:rPr>
            <w:noProof/>
            <w:webHidden/>
          </w:rPr>
          <w:fldChar w:fldCharType="begin"/>
        </w:r>
        <w:r w:rsidR="004C4916">
          <w:rPr>
            <w:noProof/>
            <w:webHidden/>
          </w:rPr>
          <w:instrText xml:space="preserve"> PAGEREF _Toc380078653 \h </w:instrText>
        </w:r>
        <w:r>
          <w:rPr>
            <w:noProof/>
            <w:webHidden/>
          </w:rPr>
        </w:r>
        <w:r>
          <w:rPr>
            <w:noProof/>
            <w:webHidden/>
          </w:rPr>
          <w:fldChar w:fldCharType="separate"/>
        </w:r>
        <w:r w:rsidR="004C4916">
          <w:rPr>
            <w:noProof/>
            <w:webHidden/>
          </w:rPr>
          <w:t>23</w:t>
        </w:r>
        <w:r>
          <w:rPr>
            <w:noProof/>
            <w:webHidden/>
          </w:rPr>
          <w:fldChar w:fldCharType="end"/>
        </w:r>
      </w:hyperlink>
    </w:p>
    <w:p w:rsidR="004C4916" w:rsidRDefault="00781403">
      <w:pPr>
        <w:pStyle w:val="TOC4"/>
        <w:tabs>
          <w:tab w:val="right" w:leader="dot" w:pos="9060"/>
        </w:tabs>
        <w:rPr>
          <w:rFonts w:asciiTheme="minorHAnsi" w:eastAsiaTheme="minorEastAsia" w:hAnsiTheme="minorHAnsi" w:cstheme="minorBidi"/>
          <w:noProof/>
          <w:sz w:val="22"/>
          <w:szCs w:val="22"/>
        </w:rPr>
      </w:pPr>
      <w:hyperlink w:anchor="_Toc380078654" w:history="1">
        <w:r w:rsidR="004C4916" w:rsidRPr="00A95087">
          <w:rPr>
            <w:rStyle w:val="Hyperlink"/>
            <w:rFonts w:ascii="Gill Sans MT" w:hAnsi="Gill Sans MT"/>
            <w:noProof/>
          </w:rPr>
          <w:t>Undergraduate</w:t>
        </w:r>
        <w:r w:rsidR="004C4916">
          <w:rPr>
            <w:noProof/>
            <w:webHidden/>
          </w:rPr>
          <w:tab/>
        </w:r>
        <w:r>
          <w:rPr>
            <w:noProof/>
            <w:webHidden/>
          </w:rPr>
          <w:fldChar w:fldCharType="begin"/>
        </w:r>
        <w:r w:rsidR="004C4916">
          <w:rPr>
            <w:noProof/>
            <w:webHidden/>
          </w:rPr>
          <w:instrText xml:space="preserve"> PAGEREF _Toc380078654 \h </w:instrText>
        </w:r>
        <w:r>
          <w:rPr>
            <w:noProof/>
            <w:webHidden/>
          </w:rPr>
        </w:r>
        <w:r>
          <w:rPr>
            <w:noProof/>
            <w:webHidden/>
          </w:rPr>
          <w:fldChar w:fldCharType="separate"/>
        </w:r>
        <w:r w:rsidR="004C4916">
          <w:rPr>
            <w:noProof/>
            <w:webHidden/>
          </w:rPr>
          <w:t>23</w:t>
        </w:r>
        <w:r>
          <w:rPr>
            <w:noProof/>
            <w:webHidden/>
          </w:rPr>
          <w:fldChar w:fldCharType="end"/>
        </w:r>
      </w:hyperlink>
    </w:p>
    <w:p w:rsidR="004C4916" w:rsidRDefault="00781403">
      <w:pPr>
        <w:pStyle w:val="TOC4"/>
        <w:tabs>
          <w:tab w:val="right" w:leader="dot" w:pos="9060"/>
        </w:tabs>
        <w:rPr>
          <w:rFonts w:asciiTheme="minorHAnsi" w:eastAsiaTheme="minorEastAsia" w:hAnsiTheme="minorHAnsi" w:cstheme="minorBidi"/>
          <w:noProof/>
          <w:sz w:val="22"/>
          <w:szCs w:val="22"/>
        </w:rPr>
      </w:pPr>
      <w:hyperlink w:anchor="_Toc380078655" w:history="1">
        <w:r w:rsidR="004C4916" w:rsidRPr="00A95087">
          <w:rPr>
            <w:rStyle w:val="Hyperlink"/>
            <w:rFonts w:ascii="Gill Sans MT" w:hAnsi="Gill Sans MT"/>
            <w:noProof/>
          </w:rPr>
          <w:t>Postgraduate</w:t>
        </w:r>
        <w:r w:rsidR="004C4916">
          <w:rPr>
            <w:noProof/>
            <w:webHidden/>
          </w:rPr>
          <w:tab/>
        </w:r>
        <w:r>
          <w:rPr>
            <w:noProof/>
            <w:webHidden/>
          </w:rPr>
          <w:fldChar w:fldCharType="begin"/>
        </w:r>
        <w:r w:rsidR="004C4916">
          <w:rPr>
            <w:noProof/>
            <w:webHidden/>
          </w:rPr>
          <w:instrText xml:space="preserve"> PAGEREF _Toc380078655 \h </w:instrText>
        </w:r>
        <w:r>
          <w:rPr>
            <w:noProof/>
            <w:webHidden/>
          </w:rPr>
        </w:r>
        <w:r>
          <w:rPr>
            <w:noProof/>
            <w:webHidden/>
          </w:rPr>
          <w:fldChar w:fldCharType="separate"/>
        </w:r>
        <w:r w:rsidR="004C4916">
          <w:rPr>
            <w:noProof/>
            <w:webHidden/>
          </w:rPr>
          <w:t>23</w:t>
        </w:r>
        <w:r>
          <w:rPr>
            <w:noProof/>
            <w:webHidden/>
          </w:rPr>
          <w:fldChar w:fldCharType="end"/>
        </w:r>
      </w:hyperlink>
    </w:p>
    <w:p w:rsidR="004C4916" w:rsidRDefault="00781403">
      <w:pPr>
        <w:pStyle w:val="TOC4"/>
        <w:tabs>
          <w:tab w:val="right" w:leader="dot" w:pos="9060"/>
        </w:tabs>
        <w:rPr>
          <w:rFonts w:asciiTheme="minorHAnsi" w:eastAsiaTheme="minorEastAsia" w:hAnsiTheme="minorHAnsi" w:cstheme="minorBidi"/>
          <w:noProof/>
          <w:sz w:val="22"/>
          <w:szCs w:val="22"/>
        </w:rPr>
      </w:pPr>
      <w:hyperlink w:anchor="_Toc380078656" w:history="1">
        <w:r w:rsidR="004C4916" w:rsidRPr="00A95087">
          <w:rPr>
            <w:rStyle w:val="Hyperlink"/>
            <w:rFonts w:ascii="Gill Sans MT" w:hAnsi="Gill Sans MT"/>
            <w:noProof/>
          </w:rPr>
          <w:t>BCL</w:t>
        </w:r>
        <w:r w:rsidR="004C4916">
          <w:rPr>
            <w:noProof/>
            <w:webHidden/>
          </w:rPr>
          <w:tab/>
        </w:r>
        <w:r>
          <w:rPr>
            <w:noProof/>
            <w:webHidden/>
          </w:rPr>
          <w:fldChar w:fldCharType="begin"/>
        </w:r>
        <w:r w:rsidR="004C4916">
          <w:rPr>
            <w:noProof/>
            <w:webHidden/>
          </w:rPr>
          <w:instrText xml:space="preserve"> PAGEREF _Toc380078656 \h </w:instrText>
        </w:r>
        <w:r>
          <w:rPr>
            <w:noProof/>
            <w:webHidden/>
          </w:rPr>
        </w:r>
        <w:r>
          <w:rPr>
            <w:noProof/>
            <w:webHidden/>
          </w:rPr>
          <w:fldChar w:fldCharType="separate"/>
        </w:r>
        <w:r w:rsidR="004C4916">
          <w:rPr>
            <w:noProof/>
            <w:webHidden/>
          </w:rPr>
          <w:t>23</w:t>
        </w:r>
        <w:r>
          <w:rPr>
            <w:noProof/>
            <w:webHidden/>
          </w:rPr>
          <w:fldChar w:fldCharType="end"/>
        </w:r>
      </w:hyperlink>
    </w:p>
    <w:p w:rsidR="004C4916" w:rsidRDefault="00781403">
      <w:pPr>
        <w:pStyle w:val="TOC4"/>
        <w:tabs>
          <w:tab w:val="right" w:leader="dot" w:pos="9060"/>
        </w:tabs>
        <w:rPr>
          <w:rFonts w:asciiTheme="minorHAnsi" w:eastAsiaTheme="minorEastAsia" w:hAnsiTheme="minorHAnsi" w:cstheme="minorBidi"/>
          <w:noProof/>
          <w:sz w:val="22"/>
          <w:szCs w:val="22"/>
        </w:rPr>
      </w:pPr>
      <w:hyperlink w:anchor="_Toc380078657" w:history="1">
        <w:r w:rsidR="004C4916" w:rsidRPr="00A95087">
          <w:rPr>
            <w:rStyle w:val="Hyperlink"/>
            <w:rFonts w:ascii="Gill Sans MT" w:hAnsi="Gill Sans MT"/>
            <w:noProof/>
          </w:rPr>
          <w:t>MJur</w:t>
        </w:r>
        <w:r w:rsidR="004C4916">
          <w:rPr>
            <w:noProof/>
            <w:webHidden/>
          </w:rPr>
          <w:tab/>
        </w:r>
        <w:r>
          <w:rPr>
            <w:noProof/>
            <w:webHidden/>
          </w:rPr>
          <w:fldChar w:fldCharType="begin"/>
        </w:r>
        <w:r w:rsidR="004C4916">
          <w:rPr>
            <w:noProof/>
            <w:webHidden/>
          </w:rPr>
          <w:instrText xml:space="preserve"> PAGEREF _Toc380078657 \h </w:instrText>
        </w:r>
        <w:r>
          <w:rPr>
            <w:noProof/>
            <w:webHidden/>
          </w:rPr>
        </w:r>
        <w:r>
          <w:rPr>
            <w:noProof/>
            <w:webHidden/>
          </w:rPr>
          <w:fldChar w:fldCharType="separate"/>
        </w:r>
        <w:r w:rsidR="004C4916">
          <w:rPr>
            <w:noProof/>
            <w:webHidden/>
          </w:rPr>
          <w:t>24</w:t>
        </w:r>
        <w:r>
          <w:rPr>
            <w:noProof/>
            <w:webHidden/>
          </w:rPr>
          <w:fldChar w:fldCharType="end"/>
        </w:r>
      </w:hyperlink>
    </w:p>
    <w:p w:rsidR="004C4916" w:rsidRDefault="00781403">
      <w:pPr>
        <w:pStyle w:val="TOC4"/>
        <w:tabs>
          <w:tab w:val="right" w:leader="dot" w:pos="9060"/>
        </w:tabs>
        <w:rPr>
          <w:rFonts w:asciiTheme="minorHAnsi" w:eastAsiaTheme="minorEastAsia" w:hAnsiTheme="minorHAnsi" w:cstheme="minorBidi"/>
          <w:noProof/>
          <w:sz w:val="22"/>
          <w:szCs w:val="22"/>
        </w:rPr>
      </w:pPr>
      <w:hyperlink w:anchor="_Toc380078658" w:history="1">
        <w:r w:rsidR="004C4916" w:rsidRPr="00A95087">
          <w:rPr>
            <w:rStyle w:val="Hyperlink"/>
            <w:rFonts w:ascii="Gill Sans MT" w:hAnsi="Gill Sans MT"/>
            <w:noProof/>
          </w:rPr>
          <w:t>MSc (Master's in Law and Finance)</w:t>
        </w:r>
        <w:r w:rsidR="004C4916">
          <w:rPr>
            <w:noProof/>
            <w:webHidden/>
          </w:rPr>
          <w:tab/>
        </w:r>
        <w:r>
          <w:rPr>
            <w:noProof/>
            <w:webHidden/>
          </w:rPr>
          <w:fldChar w:fldCharType="begin"/>
        </w:r>
        <w:r w:rsidR="004C4916">
          <w:rPr>
            <w:noProof/>
            <w:webHidden/>
          </w:rPr>
          <w:instrText xml:space="preserve"> PAGEREF _Toc380078658 \h </w:instrText>
        </w:r>
        <w:r>
          <w:rPr>
            <w:noProof/>
            <w:webHidden/>
          </w:rPr>
        </w:r>
        <w:r>
          <w:rPr>
            <w:noProof/>
            <w:webHidden/>
          </w:rPr>
          <w:fldChar w:fldCharType="separate"/>
        </w:r>
        <w:r w:rsidR="004C4916">
          <w:rPr>
            <w:noProof/>
            <w:webHidden/>
          </w:rPr>
          <w:t>26</w:t>
        </w:r>
        <w:r>
          <w:rPr>
            <w:noProof/>
            <w:webHidden/>
          </w:rPr>
          <w:fldChar w:fldCharType="end"/>
        </w:r>
      </w:hyperlink>
    </w:p>
    <w:p w:rsidR="004C4916" w:rsidRDefault="00781403">
      <w:pPr>
        <w:pStyle w:val="TOC4"/>
        <w:tabs>
          <w:tab w:val="right" w:leader="dot" w:pos="9060"/>
        </w:tabs>
        <w:rPr>
          <w:rFonts w:asciiTheme="minorHAnsi" w:eastAsiaTheme="minorEastAsia" w:hAnsiTheme="minorHAnsi" w:cstheme="minorBidi"/>
          <w:noProof/>
          <w:sz w:val="22"/>
          <w:szCs w:val="22"/>
        </w:rPr>
      </w:pPr>
      <w:hyperlink w:anchor="_Toc380078659" w:history="1">
        <w:r w:rsidR="004C4916" w:rsidRPr="00A95087">
          <w:rPr>
            <w:rStyle w:val="Hyperlink"/>
            <w:rFonts w:ascii="Gill Sans MT" w:hAnsi="Gill Sans MT"/>
            <w:noProof/>
          </w:rPr>
          <w:t>MSc</w:t>
        </w:r>
        <w:r w:rsidR="004C4916">
          <w:rPr>
            <w:noProof/>
            <w:webHidden/>
          </w:rPr>
          <w:tab/>
        </w:r>
        <w:r>
          <w:rPr>
            <w:noProof/>
            <w:webHidden/>
          </w:rPr>
          <w:fldChar w:fldCharType="begin"/>
        </w:r>
        <w:r w:rsidR="004C4916">
          <w:rPr>
            <w:noProof/>
            <w:webHidden/>
          </w:rPr>
          <w:instrText xml:space="preserve"> PAGEREF _Toc380078659 \h </w:instrText>
        </w:r>
        <w:r>
          <w:rPr>
            <w:noProof/>
            <w:webHidden/>
          </w:rPr>
        </w:r>
        <w:r>
          <w:rPr>
            <w:noProof/>
            <w:webHidden/>
          </w:rPr>
          <w:fldChar w:fldCharType="separate"/>
        </w:r>
        <w:r w:rsidR="004C4916">
          <w:rPr>
            <w:noProof/>
            <w:webHidden/>
          </w:rPr>
          <w:t>26</w:t>
        </w:r>
        <w:r>
          <w:rPr>
            <w:noProof/>
            <w:webHidden/>
          </w:rPr>
          <w:fldChar w:fldCharType="end"/>
        </w:r>
      </w:hyperlink>
    </w:p>
    <w:p w:rsidR="004C4916" w:rsidRDefault="00781403">
      <w:pPr>
        <w:pStyle w:val="TOC2"/>
        <w:tabs>
          <w:tab w:val="right" w:leader="dot" w:pos="9060"/>
        </w:tabs>
        <w:rPr>
          <w:rFonts w:asciiTheme="minorHAnsi" w:eastAsiaTheme="minorEastAsia" w:hAnsiTheme="minorHAnsi" w:cstheme="minorBidi"/>
          <w:noProof/>
          <w:sz w:val="22"/>
          <w:szCs w:val="22"/>
        </w:rPr>
      </w:pPr>
      <w:hyperlink w:anchor="_Toc380078660" w:history="1">
        <w:r w:rsidR="004C4916" w:rsidRPr="00A95087">
          <w:rPr>
            <w:rStyle w:val="Hyperlink"/>
            <w:rFonts w:ascii="Gill Sans MT" w:hAnsi="Gill Sans MT"/>
            <w:noProof/>
          </w:rPr>
          <w:t>Appendix 3</w:t>
        </w:r>
        <w:r w:rsidR="004C4916">
          <w:rPr>
            <w:noProof/>
            <w:webHidden/>
          </w:rPr>
          <w:tab/>
        </w:r>
        <w:r>
          <w:rPr>
            <w:noProof/>
            <w:webHidden/>
          </w:rPr>
          <w:fldChar w:fldCharType="begin"/>
        </w:r>
        <w:r w:rsidR="004C4916">
          <w:rPr>
            <w:noProof/>
            <w:webHidden/>
          </w:rPr>
          <w:instrText xml:space="preserve"> PAGEREF _Toc380078660 \h </w:instrText>
        </w:r>
        <w:r>
          <w:rPr>
            <w:noProof/>
            <w:webHidden/>
          </w:rPr>
        </w:r>
        <w:r>
          <w:rPr>
            <w:noProof/>
            <w:webHidden/>
          </w:rPr>
          <w:fldChar w:fldCharType="separate"/>
        </w:r>
        <w:r w:rsidR="004C4916">
          <w:rPr>
            <w:noProof/>
            <w:webHidden/>
          </w:rPr>
          <w:t>27</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61" w:history="1">
        <w:r w:rsidR="004C4916" w:rsidRPr="00A95087">
          <w:rPr>
            <w:rStyle w:val="Hyperlink"/>
            <w:rFonts w:ascii="Gill Sans MT" w:hAnsi="Gill Sans MT"/>
            <w:noProof/>
          </w:rPr>
          <w:t>Collection Policy for Law : Summary</w:t>
        </w:r>
        <w:r w:rsidR="004C4916">
          <w:rPr>
            <w:noProof/>
            <w:webHidden/>
          </w:rPr>
          <w:tab/>
        </w:r>
        <w:r>
          <w:rPr>
            <w:noProof/>
            <w:webHidden/>
          </w:rPr>
          <w:fldChar w:fldCharType="begin"/>
        </w:r>
        <w:r w:rsidR="004C4916">
          <w:rPr>
            <w:noProof/>
            <w:webHidden/>
          </w:rPr>
          <w:instrText xml:space="preserve"> PAGEREF _Toc380078661 \h </w:instrText>
        </w:r>
        <w:r>
          <w:rPr>
            <w:noProof/>
            <w:webHidden/>
          </w:rPr>
        </w:r>
        <w:r>
          <w:rPr>
            <w:noProof/>
            <w:webHidden/>
          </w:rPr>
          <w:fldChar w:fldCharType="separate"/>
        </w:r>
        <w:r w:rsidR="004C4916">
          <w:rPr>
            <w:noProof/>
            <w:webHidden/>
          </w:rPr>
          <w:t>27</w:t>
        </w:r>
        <w:r>
          <w:rPr>
            <w:noProof/>
            <w:webHidden/>
          </w:rPr>
          <w:fldChar w:fldCharType="end"/>
        </w:r>
      </w:hyperlink>
    </w:p>
    <w:p w:rsidR="004C4916" w:rsidRDefault="00781403">
      <w:pPr>
        <w:pStyle w:val="TOC2"/>
        <w:tabs>
          <w:tab w:val="right" w:leader="dot" w:pos="9060"/>
        </w:tabs>
        <w:rPr>
          <w:rFonts w:asciiTheme="minorHAnsi" w:eastAsiaTheme="minorEastAsia" w:hAnsiTheme="minorHAnsi" w:cstheme="minorBidi"/>
          <w:noProof/>
          <w:sz w:val="22"/>
          <w:szCs w:val="22"/>
        </w:rPr>
      </w:pPr>
      <w:hyperlink w:anchor="_Toc380078662" w:history="1">
        <w:r w:rsidR="004C4916" w:rsidRPr="00A95087">
          <w:rPr>
            <w:rStyle w:val="Hyperlink"/>
            <w:rFonts w:ascii="Gill Sans MT" w:hAnsi="Gill Sans MT"/>
            <w:noProof/>
          </w:rPr>
          <w:t>Appendix 4</w:t>
        </w:r>
        <w:r w:rsidR="004C4916">
          <w:rPr>
            <w:noProof/>
            <w:webHidden/>
          </w:rPr>
          <w:tab/>
        </w:r>
        <w:r>
          <w:rPr>
            <w:noProof/>
            <w:webHidden/>
          </w:rPr>
          <w:fldChar w:fldCharType="begin"/>
        </w:r>
        <w:r w:rsidR="004C4916">
          <w:rPr>
            <w:noProof/>
            <w:webHidden/>
          </w:rPr>
          <w:instrText xml:space="preserve"> PAGEREF _Toc380078662 \h </w:instrText>
        </w:r>
        <w:r>
          <w:rPr>
            <w:noProof/>
            <w:webHidden/>
          </w:rPr>
        </w:r>
        <w:r>
          <w:rPr>
            <w:noProof/>
            <w:webHidden/>
          </w:rPr>
          <w:fldChar w:fldCharType="separate"/>
        </w:r>
        <w:r w:rsidR="004C4916">
          <w:rPr>
            <w:noProof/>
            <w:webHidden/>
          </w:rPr>
          <w:t>29</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63" w:history="1">
        <w:r w:rsidR="004C4916" w:rsidRPr="00A95087">
          <w:rPr>
            <w:rStyle w:val="Hyperlink"/>
            <w:rFonts w:ascii="Gill Sans MT" w:hAnsi="Gill Sans MT"/>
            <w:noProof/>
          </w:rPr>
          <w:t>Collection Policy for Criminology : Summary</w:t>
        </w:r>
        <w:r w:rsidR="004C4916">
          <w:rPr>
            <w:noProof/>
            <w:webHidden/>
          </w:rPr>
          <w:tab/>
        </w:r>
        <w:r>
          <w:rPr>
            <w:noProof/>
            <w:webHidden/>
          </w:rPr>
          <w:fldChar w:fldCharType="begin"/>
        </w:r>
        <w:r w:rsidR="004C4916">
          <w:rPr>
            <w:noProof/>
            <w:webHidden/>
          </w:rPr>
          <w:instrText xml:space="preserve"> PAGEREF _Toc380078663 \h </w:instrText>
        </w:r>
        <w:r>
          <w:rPr>
            <w:noProof/>
            <w:webHidden/>
          </w:rPr>
        </w:r>
        <w:r>
          <w:rPr>
            <w:noProof/>
            <w:webHidden/>
          </w:rPr>
          <w:fldChar w:fldCharType="separate"/>
        </w:r>
        <w:r w:rsidR="004C4916">
          <w:rPr>
            <w:noProof/>
            <w:webHidden/>
          </w:rPr>
          <w:t>29</w:t>
        </w:r>
        <w:r>
          <w:rPr>
            <w:noProof/>
            <w:webHidden/>
          </w:rPr>
          <w:fldChar w:fldCharType="end"/>
        </w:r>
      </w:hyperlink>
    </w:p>
    <w:p w:rsidR="004C4916" w:rsidRDefault="00781403">
      <w:pPr>
        <w:pStyle w:val="TOC2"/>
        <w:tabs>
          <w:tab w:val="right" w:leader="dot" w:pos="9060"/>
        </w:tabs>
        <w:rPr>
          <w:rFonts w:asciiTheme="minorHAnsi" w:eastAsiaTheme="minorEastAsia" w:hAnsiTheme="minorHAnsi" w:cstheme="minorBidi"/>
          <w:noProof/>
          <w:sz w:val="22"/>
          <w:szCs w:val="22"/>
        </w:rPr>
      </w:pPr>
      <w:hyperlink w:anchor="_Toc380078664" w:history="1">
        <w:r w:rsidR="004C4916" w:rsidRPr="00A95087">
          <w:rPr>
            <w:rStyle w:val="Hyperlink"/>
            <w:rFonts w:ascii="Gill Sans MT" w:hAnsi="Gill Sans MT"/>
            <w:noProof/>
          </w:rPr>
          <w:t>Appendix 5</w:t>
        </w:r>
        <w:r w:rsidR="004C4916">
          <w:rPr>
            <w:noProof/>
            <w:webHidden/>
          </w:rPr>
          <w:tab/>
        </w:r>
        <w:r>
          <w:rPr>
            <w:noProof/>
            <w:webHidden/>
          </w:rPr>
          <w:fldChar w:fldCharType="begin"/>
        </w:r>
        <w:r w:rsidR="004C4916">
          <w:rPr>
            <w:noProof/>
            <w:webHidden/>
          </w:rPr>
          <w:instrText xml:space="preserve"> PAGEREF _Toc380078664 \h </w:instrText>
        </w:r>
        <w:r>
          <w:rPr>
            <w:noProof/>
            <w:webHidden/>
          </w:rPr>
        </w:r>
        <w:r>
          <w:rPr>
            <w:noProof/>
            <w:webHidden/>
          </w:rPr>
          <w:fldChar w:fldCharType="separate"/>
        </w:r>
        <w:r w:rsidR="004C4916">
          <w:rPr>
            <w:noProof/>
            <w:webHidden/>
          </w:rPr>
          <w:t>31</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65" w:history="1">
        <w:r w:rsidR="004C4916" w:rsidRPr="00A95087">
          <w:rPr>
            <w:rStyle w:val="Hyperlink"/>
            <w:rFonts w:ascii="Gill Sans MT" w:hAnsi="Gill Sans MT"/>
            <w:noProof/>
          </w:rPr>
          <w:t>Collection Policy for Socio-legal Studies : Summary</w:t>
        </w:r>
        <w:r w:rsidR="004C4916">
          <w:rPr>
            <w:noProof/>
            <w:webHidden/>
          </w:rPr>
          <w:tab/>
        </w:r>
        <w:r>
          <w:rPr>
            <w:noProof/>
            <w:webHidden/>
          </w:rPr>
          <w:fldChar w:fldCharType="begin"/>
        </w:r>
        <w:r w:rsidR="004C4916">
          <w:rPr>
            <w:noProof/>
            <w:webHidden/>
          </w:rPr>
          <w:instrText xml:space="preserve"> PAGEREF _Toc380078665 \h </w:instrText>
        </w:r>
        <w:r>
          <w:rPr>
            <w:noProof/>
            <w:webHidden/>
          </w:rPr>
        </w:r>
        <w:r>
          <w:rPr>
            <w:noProof/>
            <w:webHidden/>
          </w:rPr>
          <w:fldChar w:fldCharType="separate"/>
        </w:r>
        <w:r w:rsidR="004C4916">
          <w:rPr>
            <w:noProof/>
            <w:webHidden/>
          </w:rPr>
          <w:t>31</w:t>
        </w:r>
        <w:r>
          <w:rPr>
            <w:noProof/>
            <w:webHidden/>
          </w:rPr>
          <w:fldChar w:fldCharType="end"/>
        </w:r>
      </w:hyperlink>
    </w:p>
    <w:p w:rsidR="004C4916" w:rsidRDefault="00781403">
      <w:pPr>
        <w:pStyle w:val="TOC2"/>
        <w:tabs>
          <w:tab w:val="right" w:leader="dot" w:pos="9060"/>
        </w:tabs>
        <w:rPr>
          <w:rFonts w:asciiTheme="minorHAnsi" w:eastAsiaTheme="minorEastAsia" w:hAnsiTheme="minorHAnsi" w:cstheme="minorBidi"/>
          <w:noProof/>
          <w:sz w:val="22"/>
          <w:szCs w:val="22"/>
        </w:rPr>
      </w:pPr>
      <w:hyperlink w:anchor="_Toc380078666" w:history="1">
        <w:r w:rsidR="004C4916" w:rsidRPr="00A95087">
          <w:rPr>
            <w:rStyle w:val="Hyperlink"/>
            <w:rFonts w:ascii="Gill Sans MT" w:hAnsi="Gill Sans MT"/>
            <w:noProof/>
          </w:rPr>
          <w:t>Appendix 6</w:t>
        </w:r>
        <w:r w:rsidR="004C4916">
          <w:rPr>
            <w:noProof/>
            <w:webHidden/>
          </w:rPr>
          <w:tab/>
        </w:r>
        <w:r>
          <w:rPr>
            <w:noProof/>
            <w:webHidden/>
          </w:rPr>
          <w:fldChar w:fldCharType="begin"/>
        </w:r>
        <w:r w:rsidR="004C4916">
          <w:rPr>
            <w:noProof/>
            <w:webHidden/>
          </w:rPr>
          <w:instrText xml:space="preserve"> PAGEREF _Toc380078666 \h </w:instrText>
        </w:r>
        <w:r>
          <w:rPr>
            <w:noProof/>
            <w:webHidden/>
          </w:rPr>
        </w:r>
        <w:r>
          <w:rPr>
            <w:noProof/>
            <w:webHidden/>
          </w:rPr>
          <w:fldChar w:fldCharType="separate"/>
        </w:r>
        <w:r w:rsidR="004C4916">
          <w:rPr>
            <w:noProof/>
            <w:webHidden/>
          </w:rPr>
          <w:t>33</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67" w:history="1">
        <w:r w:rsidR="004C4916" w:rsidRPr="00A95087">
          <w:rPr>
            <w:rStyle w:val="Hyperlink"/>
            <w:rFonts w:ascii="Gill Sans MT" w:hAnsi="Gill Sans MT"/>
            <w:noProof/>
            <w:kern w:val="32"/>
          </w:rPr>
          <w:t>Official Papers Collection Development Policy</w:t>
        </w:r>
        <w:r w:rsidR="004C4916">
          <w:rPr>
            <w:noProof/>
            <w:webHidden/>
          </w:rPr>
          <w:tab/>
        </w:r>
        <w:r>
          <w:rPr>
            <w:noProof/>
            <w:webHidden/>
          </w:rPr>
          <w:fldChar w:fldCharType="begin"/>
        </w:r>
        <w:r w:rsidR="004C4916">
          <w:rPr>
            <w:noProof/>
            <w:webHidden/>
          </w:rPr>
          <w:instrText xml:space="preserve"> PAGEREF _Toc380078667 \h </w:instrText>
        </w:r>
        <w:r>
          <w:rPr>
            <w:noProof/>
            <w:webHidden/>
          </w:rPr>
        </w:r>
        <w:r>
          <w:rPr>
            <w:noProof/>
            <w:webHidden/>
          </w:rPr>
          <w:fldChar w:fldCharType="separate"/>
        </w:r>
        <w:r w:rsidR="004C4916">
          <w:rPr>
            <w:noProof/>
            <w:webHidden/>
          </w:rPr>
          <w:t>33</w:t>
        </w:r>
        <w:r>
          <w:rPr>
            <w:noProof/>
            <w:webHidden/>
          </w:rPr>
          <w:fldChar w:fldCharType="end"/>
        </w:r>
      </w:hyperlink>
    </w:p>
    <w:p w:rsidR="004C4916" w:rsidRDefault="00781403">
      <w:pPr>
        <w:pStyle w:val="TOC2"/>
        <w:tabs>
          <w:tab w:val="right" w:leader="dot" w:pos="9060"/>
        </w:tabs>
        <w:rPr>
          <w:rFonts w:asciiTheme="minorHAnsi" w:eastAsiaTheme="minorEastAsia" w:hAnsiTheme="minorHAnsi" w:cstheme="minorBidi"/>
          <w:noProof/>
          <w:sz w:val="22"/>
          <w:szCs w:val="22"/>
        </w:rPr>
      </w:pPr>
      <w:hyperlink w:anchor="_Toc380078668" w:history="1">
        <w:r w:rsidR="004C4916" w:rsidRPr="00A95087">
          <w:rPr>
            <w:rStyle w:val="Hyperlink"/>
            <w:rFonts w:ascii="Gill Sans MT" w:hAnsi="Gill Sans MT"/>
            <w:noProof/>
          </w:rPr>
          <w:t>Appendix 7</w:t>
        </w:r>
        <w:r w:rsidR="004C4916">
          <w:rPr>
            <w:noProof/>
            <w:webHidden/>
          </w:rPr>
          <w:tab/>
        </w:r>
        <w:r>
          <w:rPr>
            <w:noProof/>
            <w:webHidden/>
          </w:rPr>
          <w:fldChar w:fldCharType="begin"/>
        </w:r>
        <w:r w:rsidR="004C4916">
          <w:rPr>
            <w:noProof/>
            <w:webHidden/>
          </w:rPr>
          <w:instrText xml:space="preserve"> PAGEREF _Toc380078668 \h </w:instrText>
        </w:r>
        <w:r>
          <w:rPr>
            <w:noProof/>
            <w:webHidden/>
          </w:rPr>
        </w:r>
        <w:r>
          <w:rPr>
            <w:noProof/>
            <w:webHidden/>
          </w:rPr>
          <w:fldChar w:fldCharType="separate"/>
        </w:r>
        <w:r w:rsidR="004C4916">
          <w:rPr>
            <w:noProof/>
            <w:webHidden/>
          </w:rPr>
          <w:t>37</w:t>
        </w:r>
        <w:r>
          <w:rPr>
            <w:noProof/>
            <w:webHidden/>
          </w:rPr>
          <w:fldChar w:fldCharType="end"/>
        </w:r>
      </w:hyperlink>
    </w:p>
    <w:p w:rsidR="004C4916" w:rsidRDefault="00781403">
      <w:pPr>
        <w:pStyle w:val="TOC3"/>
        <w:tabs>
          <w:tab w:val="right" w:leader="dot" w:pos="9060"/>
        </w:tabs>
        <w:rPr>
          <w:rFonts w:asciiTheme="minorHAnsi" w:eastAsiaTheme="minorEastAsia" w:hAnsiTheme="minorHAnsi" w:cstheme="minorBidi"/>
          <w:noProof/>
          <w:sz w:val="22"/>
          <w:szCs w:val="22"/>
        </w:rPr>
      </w:pPr>
      <w:hyperlink w:anchor="_Toc380078669" w:history="1">
        <w:r w:rsidR="004C4916" w:rsidRPr="00A95087">
          <w:rPr>
            <w:rStyle w:val="Hyperlink"/>
            <w:rFonts w:ascii="Gill Sans MT" w:hAnsi="Gill Sans MT" w:cs="Tunga"/>
            <w:noProof/>
          </w:rPr>
          <w:t>Donations</w:t>
        </w:r>
        <w:r w:rsidR="004C4916">
          <w:rPr>
            <w:noProof/>
            <w:webHidden/>
          </w:rPr>
          <w:tab/>
        </w:r>
        <w:r>
          <w:rPr>
            <w:noProof/>
            <w:webHidden/>
          </w:rPr>
          <w:fldChar w:fldCharType="begin"/>
        </w:r>
        <w:r w:rsidR="004C4916">
          <w:rPr>
            <w:noProof/>
            <w:webHidden/>
          </w:rPr>
          <w:instrText xml:space="preserve"> PAGEREF _Toc380078669 \h </w:instrText>
        </w:r>
        <w:r>
          <w:rPr>
            <w:noProof/>
            <w:webHidden/>
          </w:rPr>
        </w:r>
        <w:r>
          <w:rPr>
            <w:noProof/>
            <w:webHidden/>
          </w:rPr>
          <w:fldChar w:fldCharType="separate"/>
        </w:r>
        <w:r w:rsidR="004C4916">
          <w:rPr>
            <w:noProof/>
            <w:webHidden/>
          </w:rPr>
          <w:t>37</w:t>
        </w:r>
        <w:r>
          <w:rPr>
            <w:noProof/>
            <w:webHidden/>
          </w:rPr>
          <w:fldChar w:fldCharType="end"/>
        </w:r>
      </w:hyperlink>
    </w:p>
    <w:p w:rsidR="00DA148F" w:rsidRDefault="00781403">
      <w:pPr>
        <w:rPr>
          <w:rFonts w:ascii="Gill Sans MT" w:hAnsi="Gill Sans MT"/>
          <w:i/>
          <w:iCs/>
        </w:rPr>
      </w:pPr>
      <w:r w:rsidRPr="00797794">
        <w:rPr>
          <w:rFonts w:ascii="Gill Sans MT" w:hAnsi="Gill Sans MT"/>
          <w:i/>
          <w:iCs/>
          <w:sz w:val="28"/>
          <w:szCs w:val="28"/>
        </w:rPr>
        <w:fldChar w:fldCharType="end"/>
      </w:r>
    </w:p>
    <w:p w:rsidR="00DA148F" w:rsidRDefault="00DA148F">
      <w:pPr>
        <w:rPr>
          <w:rFonts w:ascii="Gill Sans MT" w:hAnsi="Gill Sans MT" w:cs="Arial"/>
          <w:b/>
          <w:bCs/>
          <w:sz w:val="28"/>
          <w:szCs w:val="28"/>
        </w:rPr>
      </w:pPr>
      <w:r>
        <w:rPr>
          <w:rFonts w:ascii="Gill Sans MT" w:hAnsi="Gill Sans MT"/>
          <w:i/>
          <w:iCs/>
        </w:rPr>
        <w:br w:type="page"/>
      </w:r>
    </w:p>
    <w:p w:rsidR="00637CEB" w:rsidRPr="00A47BFE" w:rsidRDefault="00637CEB" w:rsidP="004304C8">
      <w:pPr>
        <w:pStyle w:val="Heading2"/>
        <w:rPr>
          <w:rFonts w:ascii="Gill Sans MT" w:hAnsi="Gill Sans MT"/>
          <w:i w:val="0"/>
          <w:iCs w:val="0"/>
        </w:rPr>
      </w:pPr>
      <w:bookmarkStart w:id="2" w:name="_Toc380078587"/>
      <w:r w:rsidRPr="00A47BFE">
        <w:rPr>
          <w:rFonts w:ascii="Gill Sans MT" w:hAnsi="Gill Sans MT"/>
          <w:i w:val="0"/>
          <w:iCs w:val="0"/>
        </w:rPr>
        <w:t>Introduction</w:t>
      </w:r>
      <w:bookmarkEnd w:id="2"/>
      <w:bookmarkEnd w:id="1"/>
      <w:bookmarkEnd w:id="0"/>
    </w:p>
    <w:p w:rsidR="00C81E46" w:rsidRPr="00EA6673" w:rsidRDefault="00C81E46" w:rsidP="00637CEB">
      <w:pPr>
        <w:rPr>
          <w:rFonts w:ascii="Gill Sans MT" w:hAnsi="Gill Sans MT" w:cs="Tunga"/>
          <w:sz w:val="28"/>
          <w:szCs w:val="28"/>
        </w:rPr>
      </w:pPr>
    </w:p>
    <w:p w:rsidR="0028134F" w:rsidRPr="00EA6673" w:rsidRDefault="0028134F" w:rsidP="0028134F">
      <w:pPr>
        <w:rPr>
          <w:rFonts w:ascii="Gill Sans MT" w:hAnsi="Gill Sans MT" w:cs="Tunga"/>
          <w:sz w:val="28"/>
          <w:szCs w:val="28"/>
        </w:rPr>
      </w:pPr>
      <w:r w:rsidRPr="00EA6673">
        <w:rPr>
          <w:rFonts w:ascii="Gill Sans MT" w:hAnsi="Gill Sans MT" w:cs="Tunga"/>
          <w:sz w:val="28"/>
          <w:szCs w:val="28"/>
        </w:rPr>
        <w:t xml:space="preserve">The Bodleian Law Library’s primary mission is to support the teaching and research needs of Oxford </w:t>
      </w:r>
      <w:r w:rsidR="005031FA">
        <w:rPr>
          <w:rFonts w:ascii="Gill Sans MT" w:hAnsi="Gill Sans MT" w:cs="Tunga"/>
          <w:sz w:val="28"/>
          <w:szCs w:val="28"/>
        </w:rPr>
        <w:t xml:space="preserve">University’s </w:t>
      </w:r>
      <w:r w:rsidRPr="00EA6673">
        <w:rPr>
          <w:rFonts w:ascii="Gill Sans MT" w:hAnsi="Gill Sans MT" w:cs="Tunga"/>
          <w:sz w:val="28"/>
          <w:szCs w:val="28"/>
        </w:rPr>
        <w:t>Law Faculty.  It seeks to develop and promote access to the Law Library collection as a national and international resource, to provide an excellent law library service to all users, and to provide teaching and guidance in all aspects of legal research.</w:t>
      </w:r>
      <w:r w:rsidRPr="00EA6673">
        <w:rPr>
          <w:rFonts w:ascii="Gill Sans MT" w:hAnsi="Gill Sans MT" w:cs="Tunga"/>
          <w:i/>
          <w:iCs/>
          <w:sz w:val="28"/>
          <w:szCs w:val="28"/>
        </w:rPr>
        <w:t xml:space="preserve">  </w:t>
      </w:r>
    </w:p>
    <w:p w:rsidR="0028134F" w:rsidRPr="00EA6673" w:rsidRDefault="0028134F" w:rsidP="0028134F">
      <w:pPr>
        <w:rPr>
          <w:rFonts w:ascii="Gill Sans MT" w:hAnsi="Gill Sans MT" w:cs="Tunga"/>
          <w:sz w:val="28"/>
          <w:szCs w:val="28"/>
        </w:rPr>
      </w:pPr>
    </w:p>
    <w:p w:rsidR="0028134F" w:rsidRPr="00EA6673" w:rsidRDefault="0028134F" w:rsidP="0028134F">
      <w:pPr>
        <w:pStyle w:val="Style1"/>
        <w:rPr>
          <w:rFonts w:ascii="Gill Sans MT" w:hAnsi="Gill Sans MT"/>
          <w:sz w:val="28"/>
          <w:szCs w:val="28"/>
        </w:rPr>
      </w:pPr>
      <w:r w:rsidRPr="00EA6673">
        <w:rPr>
          <w:rFonts w:ascii="Gill Sans MT" w:hAnsi="Gill Sans MT" w:cs="Tunga"/>
          <w:sz w:val="28"/>
          <w:szCs w:val="28"/>
        </w:rPr>
        <w:t xml:space="preserve">The Bodleian Law Library’s collection </w:t>
      </w:r>
      <w:proofErr w:type="gramStart"/>
      <w:r w:rsidRPr="00EA6673">
        <w:rPr>
          <w:rFonts w:ascii="Gill Sans MT" w:hAnsi="Gill Sans MT" w:cs="Tunga"/>
          <w:sz w:val="28"/>
          <w:szCs w:val="28"/>
        </w:rPr>
        <w:t>is designed</w:t>
      </w:r>
      <w:proofErr w:type="gramEnd"/>
      <w:r w:rsidRPr="00EA6673">
        <w:rPr>
          <w:rFonts w:ascii="Gill Sans MT" w:hAnsi="Gill Sans MT" w:cs="Tunga"/>
          <w:sz w:val="28"/>
          <w:szCs w:val="28"/>
        </w:rPr>
        <w:t xml:space="preserve"> to meet the teaching and research needs of the academics, scholars and readers of the University of Oxford, alumni</w:t>
      </w:r>
      <w:r w:rsidR="005031FA">
        <w:rPr>
          <w:rFonts w:ascii="Gill Sans MT" w:hAnsi="Gill Sans MT" w:cs="Tunga"/>
          <w:sz w:val="28"/>
          <w:szCs w:val="28"/>
        </w:rPr>
        <w:t>,</w:t>
      </w:r>
      <w:r w:rsidRPr="00EA6673">
        <w:rPr>
          <w:rFonts w:ascii="Gill Sans MT" w:hAnsi="Gill Sans MT" w:cs="Tunga"/>
          <w:sz w:val="28"/>
          <w:szCs w:val="28"/>
        </w:rPr>
        <w:t xml:space="preserve"> and researchers from around the world.  The policy </w:t>
      </w:r>
      <w:proofErr w:type="gramStart"/>
      <w:r w:rsidRPr="00EA6673">
        <w:rPr>
          <w:rFonts w:ascii="Gill Sans MT" w:hAnsi="Gill Sans MT" w:cs="Tunga"/>
          <w:sz w:val="28"/>
          <w:szCs w:val="28"/>
        </w:rPr>
        <w:t>is based</w:t>
      </w:r>
      <w:proofErr w:type="gramEnd"/>
      <w:r w:rsidRPr="00EA6673">
        <w:rPr>
          <w:rFonts w:ascii="Gill Sans MT" w:hAnsi="Gill Sans MT" w:cs="Tunga"/>
          <w:sz w:val="28"/>
          <w:szCs w:val="28"/>
        </w:rPr>
        <w:t xml:space="preserve"> on the needs of the primary users of the </w:t>
      </w:r>
      <w:r w:rsidR="005031FA">
        <w:rPr>
          <w:rFonts w:ascii="Gill Sans MT" w:hAnsi="Gill Sans MT" w:cs="Tunga"/>
          <w:sz w:val="28"/>
          <w:szCs w:val="28"/>
        </w:rPr>
        <w:t>L</w:t>
      </w:r>
      <w:r w:rsidRPr="00EA6673">
        <w:rPr>
          <w:rFonts w:ascii="Gill Sans MT" w:hAnsi="Gill Sans MT" w:cs="Tunga"/>
          <w:sz w:val="28"/>
          <w:szCs w:val="28"/>
        </w:rPr>
        <w:t>ibrary</w:t>
      </w:r>
      <w:r w:rsidR="00EA6673" w:rsidRPr="00EA6673">
        <w:rPr>
          <w:rFonts w:ascii="Gill Sans MT" w:hAnsi="Gill Sans MT" w:cs="Tunga"/>
          <w:sz w:val="28"/>
          <w:szCs w:val="28"/>
        </w:rPr>
        <w:t>,</w:t>
      </w:r>
      <w:r w:rsidRPr="00EA6673">
        <w:rPr>
          <w:rFonts w:ascii="Gill Sans MT" w:hAnsi="Gill Sans MT" w:cs="Tunga"/>
          <w:sz w:val="28"/>
          <w:szCs w:val="28"/>
        </w:rPr>
        <w:t xml:space="preserve"> members of the Faculty of Law at Oxford.  Other users are considered, but do not guide the direction of the collection.  </w:t>
      </w:r>
    </w:p>
    <w:p w:rsidR="0028134F" w:rsidRPr="00EA6673" w:rsidRDefault="0028134F" w:rsidP="0028134F">
      <w:pPr>
        <w:rPr>
          <w:rFonts w:ascii="Gill Sans MT" w:hAnsi="Gill Sans MT" w:cs="Tunga"/>
          <w:sz w:val="28"/>
          <w:szCs w:val="28"/>
        </w:rPr>
      </w:pPr>
    </w:p>
    <w:p w:rsidR="0028134F" w:rsidRPr="00EA6673" w:rsidRDefault="0028134F" w:rsidP="0028134F">
      <w:pPr>
        <w:rPr>
          <w:rFonts w:ascii="Gill Sans MT" w:hAnsi="Gill Sans MT" w:cs="Tunga"/>
          <w:sz w:val="28"/>
          <w:szCs w:val="28"/>
        </w:rPr>
      </w:pPr>
      <w:r w:rsidRPr="00EA6673">
        <w:rPr>
          <w:rFonts w:ascii="Gill Sans MT" w:hAnsi="Gill Sans MT" w:cs="Tunga"/>
          <w:sz w:val="28"/>
          <w:szCs w:val="28"/>
        </w:rPr>
        <w:t xml:space="preserve">The Law Library is committed to supporting the needs of the legal research community by housing legal and criminological material received by the Bodleian Library under the UK Legal Deposit system.  By developing and preserving the library collections for future generations, to the fullest extent that is commensurate with its resources (including financial resources), the Law Library will strive to maintain a collection development policy beyond the confines of the current Law Faculty curriculum, and which anticipates the needs of future generations of legal scholars. </w:t>
      </w:r>
    </w:p>
    <w:p w:rsidR="00106FA6" w:rsidRPr="00EA6673" w:rsidRDefault="00106FA6" w:rsidP="0028134F">
      <w:pPr>
        <w:rPr>
          <w:rFonts w:ascii="Gill Sans MT" w:hAnsi="Gill Sans MT" w:cs="Tunga"/>
          <w:sz w:val="28"/>
          <w:szCs w:val="28"/>
        </w:rPr>
      </w:pPr>
    </w:p>
    <w:p w:rsidR="00504BB8" w:rsidRDefault="00106FA6" w:rsidP="0028134F">
      <w:pPr>
        <w:rPr>
          <w:rFonts w:ascii="Gill Sans MT" w:hAnsi="Gill Sans MT" w:cs="Tunga"/>
          <w:sz w:val="28"/>
          <w:szCs w:val="28"/>
        </w:rPr>
      </w:pPr>
      <w:r w:rsidRPr="00EA6673">
        <w:rPr>
          <w:rFonts w:ascii="Gill Sans MT" w:hAnsi="Gill Sans MT" w:cs="Tunga"/>
          <w:sz w:val="28"/>
          <w:szCs w:val="28"/>
        </w:rPr>
        <w:t xml:space="preserve">The Law Library collaborates in its collection development with other libraries within the University, and to a lesser extent, with the College libraries, in particular the </w:t>
      </w:r>
      <w:proofErr w:type="spellStart"/>
      <w:r w:rsidRPr="00EA6673">
        <w:rPr>
          <w:rFonts w:ascii="Gill Sans MT" w:hAnsi="Gill Sans MT" w:cs="Tunga"/>
          <w:sz w:val="28"/>
          <w:szCs w:val="28"/>
        </w:rPr>
        <w:t>Codrington</w:t>
      </w:r>
      <w:proofErr w:type="spellEnd"/>
      <w:r w:rsidRPr="00EA6673">
        <w:rPr>
          <w:rFonts w:ascii="Gill Sans MT" w:hAnsi="Gill Sans MT" w:cs="Tunga"/>
          <w:sz w:val="28"/>
          <w:szCs w:val="28"/>
        </w:rPr>
        <w:t xml:space="preserve"> Library at </w:t>
      </w:r>
      <w:r w:rsidR="00203945" w:rsidRPr="00EA6673">
        <w:rPr>
          <w:rFonts w:ascii="Gill Sans MT" w:hAnsi="Gill Sans MT" w:cs="Tunga"/>
          <w:sz w:val="28"/>
          <w:szCs w:val="28"/>
        </w:rPr>
        <w:t>All Souls College</w:t>
      </w:r>
      <w:r w:rsidRPr="00EA6673">
        <w:rPr>
          <w:rFonts w:ascii="Gill Sans MT" w:hAnsi="Gill Sans MT" w:cs="Tunga"/>
          <w:sz w:val="28"/>
          <w:szCs w:val="28"/>
        </w:rPr>
        <w:t xml:space="preserve">, which has the second largest law collection in Oxford. </w:t>
      </w:r>
      <w:r w:rsidR="00C81E46" w:rsidRPr="00EA6673">
        <w:rPr>
          <w:rFonts w:ascii="Gill Sans MT" w:hAnsi="Gill Sans MT" w:cs="Tunga"/>
          <w:sz w:val="28"/>
          <w:szCs w:val="28"/>
        </w:rPr>
        <w:t xml:space="preserve"> </w:t>
      </w:r>
    </w:p>
    <w:p w:rsidR="00504BB8" w:rsidRDefault="00504BB8" w:rsidP="0028134F">
      <w:pPr>
        <w:rPr>
          <w:rFonts w:ascii="Gill Sans MT" w:hAnsi="Gill Sans MT" w:cs="Tunga"/>
          <w:sz w:val="28"/>
          <w:szCs w:val="28"/>
        </w:rPr>
      </w:pPr>
    </w:p>
    <w:p w:rsidR="00106FA6" w:rsidRPr="00EA6673" w:rsidRDefault="00106FA6" w:rsidP="0028134F">
      <w:pPr>
        <w:rPr>
          <w:rFonts w:ascii="Gill Sans MT" w:hAnsi="Gill Sans MT" w:cs="Tunga"/>
          <w:sz w:val="28"/>
          <w:szCs w:val="28"/>
        </w:rPr>
      </w:pPr>
      <w:r w:rsidRPr="00EA6673">
        <w:rPr>
          <w:rFonts w:ascii="Gill Sans MT" w:hAnsi="Gill Sans MT" w:cs="Tunga"/>
          <w:sz w:val="28"/>
          <w:szCs w:val="28"/>
        </w:rPr>
        <w:t xml:space="preserve">The Law Library is also in </w:t>
      </w:r>
      <w:r w:rsidR="00C5403D" w:rsidRPr="00EA6673">
        <w:rPr>
          <w:rFonts w:ascii="Gill Sans MT" w:hAnsi="Gill Sans MT" w:cs="Tunga"/>
          <w:sz w:val="28"/>
          <w:szCs w:val="28"/>
        </w:rPr>
        <w:t xml:space="preserve">a </w:t>
      </w:r>
      <w:r w:rsidRPr="00EA6673">
        <w:rPr>
          <w:rFonts w:ascii="Gill Sans MT" w:hAnsi="Gill Sans MT" w:cs="Tunga"/>
          <w:sz w:val="28"/>
          <w:szCs w:val="28"/>
        </w:rPr>
        <w:t xml:space="preserve">loose </w:t>
      </w:r>
      <w:r w:rsidR="00C5403D" w:rsidRPr="00EA6673">
        <w:rPr>
          <w:rFonts w:ascii="Gill Sans MT" w:hAnsi="Gill Sans MT" w:cs="Tunga"/>
          <w:sz w:val="28"/>
          <w:szCs w:val="28"/>
        </w:rPr>
        <w:t xml:space="preserve">collaboration </w:t>
      </w:r>
      <w:r w:rsidRPr="00EA6673">
        <w:rPr>
          <w:rFonts w:ascii="Gill Sans MT" w:hAnsi="Gill Sans MT" w:cs="Tunga"/>
          <w:sz w:val="28"/>
          <w:szCs w:val="28"/>
        </w:rPr>
        <w:t>with the Squire Law Library at Cambridge University, and the Institute of Advanced Legal Studies Library at the University of London</w:t>
      </w:r>
      <w:r w:rsidR="00942DA3" w:rsidRPr="00EA6673">
        <w:rPr>
          <w:rFonts w:ascii="Gill Sans MT" w:hAnsi="Gill Sans MT" w:cs="Tunga"/>
          <w:sz w:val="28"/>
          <w:szCs w:val="28"/>
        </w:rPr>
        <w:t xml:space="preserve"> for long term purpose of aligning the collections of all three libraries more closely.</w:t>
      </w:r>
    </w:p>
    <w:p w:rsidR="00C5403D" w:rsidRPr="00EA6673" w:rsidRDefault="00C5403D" w:rsidP="00637CEB">
      <w:pPr>
        <w:rPr>
          <w:rFonts w:ascii="Gill Sans MT" w:hAnsi="Gill Sans MT" w:cs="Tunga"/>
          <w:sz w:val="28"/>
          <w:szCs w:val="28"/>
        </w:rPr>
      </w:pPr>
    </w:p>
    <w:p w:rsidR="00C5403D" w:rsidRPr="00EA6673" w:rsidRDefault="00502AC0" w:rsidP="00637CEB">
      <w:pPr>
        <w:rPr>
          <w:rFonts w:ascii="Gill Sans MT" w:hAnsi="Gill Sans MT" w:cs="Tunga"/>
          <w:sz w:val="28"/>
          <w:szCs w:val="28"/>
        </w:rPr>
      </w:pPr>
      <w:r w:rsidRPr="00EA6673">
        <w:rPr>
          <w:rFonts w:ascii="Gill Sans MT" w:hAnsi="Gill Sans MT" w:cs="Tunga"/>
          <w:sz w:val="28"/>
          <w:szCs w:val="28"/>
        </w:rPr>
        <w:t xml:space="preserve">The Law Library’s greatest depth is in the UK collection; however, because of the international reputation of the University and the Faculty, the </w:t>
      </w:r>
      <w:proofErr w:type="gramStart"/>
      <w:r w:rsidRPr="00EA6673">
        <w:rPr>
          <w:rFonts w:ascii="Gill Sans MT" w:hAnsi="Gill Sans MT" w:cs="Tunga"/>
          <w:sz w:val="28"/>
          <w:szCs w:val="28"/>
        </w:rPr>
        <w:t>interests of scholars extends</w:t>
      </w:r>
      <w:proofErr w:type="gramEnd"/>
      <w:r w:rsidRPr="00EA6673">
        <w:rPr>
          <w:rFonts w:ascii="Gill Sans MT" w:hAnsi="Gill Sans MT" w:cs="Tunga"/>
          <w:sz w:val="28"/>
          <w:szCs w:val="28"/>
        </w:rPr>
        <w:t xml:space="preserve"> well beyond the home jurisdiction, and the depth of the international and foreign collections reflects this.  The Bodleian Law Library holds </w:t>
      </w:r>
      <w:r>
        <w:rPr>
          <w:rFonts w:ascii="Gill Sans MT" w:hAnsi="Gill Sans MT" w:cs="Tunga"/>
          <w:sz w:val="28"/>
          <w:szCs w:val="28"/>
        </w:rPr>
        <w:t xml:space="preserve">one of the </w:t>
      </w:r>
      <w:r w:rsidRPr="00EA6673">
        <w:rPr>
          <w:rFonts w:ascii="Gill Sans MT" w:hAnsi="Gill Sans MT" w:cs="Tunga"/>
          <w:sz w:val="28"/>
          <w:szCs w:val="28"/>
        </w:rPr>
        <w:t xml:space="preserve">most extensive </w:t>
      </w:r>
      <w:proofErr w:type="gramStart"/>
      <w:r w:rsidRPr="00EA6673">
        <w:rPr>
          <w:rFonts w:ascii="Gill Sans MT" w:hAnsi="Gill Sans MT" w:cs="Tunga"/>
          <w:sz w:val="28"/>
          <w:szCs w:val="28"/>
        </w:rPr>
        <w:t>collection</w:t>
      </w:r>
      <w:proofErr w:type="gramEnd"/>
      <w:r w:rsidRPr="00EA6673">
        <w:rPr>
          <w:rFonts w:ascii="Gill Sans MT" w:hAnsi="Gill Sans MT" w:cs="Tunga"/>
          <w:sz w:val="28"/>
          <w:szCs w:val="28"/>
        </w:rPr>
        <w:t xml:space="preserve"> of US legal materials, as well as French language legal material, in the United Kingdom.  The Bodleian Law Library attracts legal scholars to the University of Oxford because of its world class collection, and this policy will enable planning for the future direction of the collection.</w:t>
      </w:r>
    </w:p>
    <w:p w:rsidR="00290E5F" w:rsidRPr="00EA6673" w:rsidRDefault="00637CEB" w:rsidP="004304C8">
      <w:pPr>
        <w:pStyle w:val="Heading2"/>
        <w:rPr>
          <w:rFonts w:ascii="Gill Sans MT" w:hAnsi="Gill Sans MT"/>
          <w:i w:val="0"/>
          <w:iCs w:val="0"/>
        </w:rPr>
      </w:pPr>
      <w:r w:rsidRPr="00EA6673">
        <w:rPr>
          <w:rFonts w:ascii="Gill Sans MT" w:hAnsi="Gill Sans MT"/>
        </w:rPr>
        <w:br w:type="page"/>
      </w:r>
      <w:bookmarkStart w:id="3" w:name="_Toc149448675"/>
      <w:bookmarkStart w:id="4" w:name="_Toc378597840"/>
      <w:bookmarkStart w:id="5" w:name="_Toc380078588"/>
      <w:r w:rsidR="00290E5F" w:rsidRPr="00EA6673">
        <w:rPr>
          <w:rFonts w:ascii="Gill Sans MT" w:hAnsi="Gill Sans MT"/>
          <w:i w:val="0"/>
          <w:iCs w:val="0"/>
        </w:rPr>
        <w:t>Overview of the collection</w:t>
      </w:r>
      <w:bookmarkEnd w:id="3"/>
      <w:bookmarkEnd w:id="4"/>
      <w:bookmarkEnd w:id="5"/>
    </w:p>
    <w:p w:rsidR="00290E5F" w:rsidRPr="00EA6673" w:rsidRDefault="00290E5F" w:rsidP="005D1D77">
      <w:pPr>
        <w:pStyle w:val="Heading3"/>
        <w:rPr>
          <w:rFonts w:ascii="Gill Sans MT" w:hAnsi="Gill Sans MT" w:cs="Tunga"/>
          <w:sz w:val="28"/>
          <w:szCs w:val="28"/>
        </w:rPr>
      </w:pPr>
      <w:bookmarkStart w:id="6" w:name="_Toc149448676"/>
      <w:bookmarkStart w:id="7" w:name="_Toc378597841"/>
      <w:bookmarkStart w:id="8" w:name="_Toc380078589"/>
      <w:r w:rsidRPr="00EA6673">
        <w:rPr>
          <w:rFonts w:ascii="Gill Sans MT" w:hAnsi="Gill Sans MT" w:cs="Tunga"/>
          <w:sz w:val="28"/>
          <w:szCs w:val="28"/>
        </w:rPr>
        <w:t>General coverage of subject</w:t>
      </w:r>
      <w:bookmarkEnd w:id="6"/>
      <w:bookmarkEnd w:id="7"/>
      <w:bookmarkEnd w:id="8"/>
    </w:p>
    <w:p w:rsidR="009C7E05" w:rsidRPr="00EA6673" w:rsidRDefault="00290E5F">
      <w:pPr>
        <w:rPr>
          <w:rFonts w:ascii="Gill Sans MT" w:hAnsi="Gill Sans MT" w:cs="Tunga"/>
          <w:sz w:val="28"/>
          <w:szCs w:val="28"/>
        </w:rPr>
      </w:pPr>
      <w:r w:rsidRPr="00EA6673">
        <w:rPr>
          <w:rFonts w:ascii="Gill Sans MT" w:hAnsi="Gill Sans MT" w:cs="Tunga"/>
          <w:sz w:val="28"/>
          <w:szCs w:val="28"/>
        </w:rPr>
        <w:t xml:space="preserve">The </w:t>
      </w:r>
      <w:r w:rsidR="00203945" w:rsidRPr="00EA6673">
        <w:rPr>
          <w:rFonts w:ascii="Gill Sans MT" w:hAnsi="Gill Sans MT" w:cs="Tunga"/>
          <w:sz w:val="28"/>
          <w:szCs w:val="28"/>
        </w:rPr>
        <w:t xml:space="preserve">Bodleian Libraries </w:t>
      </w:r>
      <w:r w:rsidR="00DD3EB8" w:rsidRPr="00EA6673">
        <w:rPr>
          <w:rFonts w:ascii="Gill Sans MT" w:hAnsi="Gill Sans MT" w:cs="Tunga"/>
          <w:sz w:val="28"/>
          <w:szCs w:val="28"/>
        </w:rPr>
        <w:t xml:space="preserve">collection for </w:t>
      </w:r>
      <w:r w:rsidR="002649C8" w:rsidRPr="00EA6673">
        <w:rPr>
          <w:rFonts w:ascii="Gill Sans MT" w:hAnsi="Gill Sans MT" w:cs="Tunga"/>
          <w:sz w:val="28"/>
          <w:szCs w:val="28"/>
        </w:rPr>
        <w:t>l</w:t>
      </w:r>
      <w:r w:rsidR="00DD3EB8" w:rsidRPr="00EA6673">
        <w:rPr>
          <w:rFonts w:ascii="Gill Sans MT" w:hAnsi="Gill Sans MT" w:cs="Tunga"/>
          <w:sz w:val="28"/>
          <w:szCs w:val="28"/>
        </w:rPr>
        <w:t xml:space="preserve">aw is located at the </w:t>
      </w:r>
      <w:r w:rsidRPr="00EA6673">
        <w:rPr>
          <w:rFonts w:ascii="Gill Sans MT" w:hAnsi="Gill Sans MT" w:cs="Tunga"/>
          <w:sz w:val="28"/>
          <w:szCs w:val="28"/>
        </w:rPr>
        <w:t>Bodleian Law Library</w:t>
      </w:r>
      <w:r w:rsidR="00DD3EB8" w:rsidRPr="00EA6673">
        <w:rPr>
          <w:rFonts w:ascii="Gill Sans MT" w:hAnsi="Gill Sans MT" w:cs="Tunga"/>
          <w:sz w:val="28"/>
          <w:szCs w:val="28"/>
        </w:rPr>
        <w:t xml:space="preserve">.  </w:t>
      </w:r>
      <w:r w:rsidR="005B4D79" w:rsidRPr="00EA6673">
        <w:rPr>
          <w:rFonts w:ascii="Gill Sans MT" w:hAnsi="Gill Sans MT" w:cs="Tunga"/>
          <w:sz w:val="28"/>
          <w:szCs w:val="28"/>
        </w:rPr>
        <w:t>Legal materials</w:t>
      </w:r>
      <w:r w:rsidR="002B289D" w:rsidRPr="00EA6673">
        <w:rPr>
          <w:rFonts w:ascii="Gill Sans MT" w:hAnsi="Gill Sans MT" w:cs="Tunga"/>
          <w:sz w:val="28"/>
          <w:szCs w:val="28"/>
        </w:rPr>
        <w:t>,</w:t>
      </w:r>
      <w:r w:rsidR="005B4D79" w:rsidRPr="00EA6673">
        <w:rPr>
          <w:rFonts w:ascii="Gill Sans MT" w:hAnsi="Gill Sans MT" w:cs="Tunga"/>
          <w:sz w:val="28"/>
          <w:szCs w:val="28"/>
        </w:rPr>
        <w:t xml:space="preserve"> dating from 1</w:t>
      </w:r>
      <w:r w:rsidR="00502AC0">
        <w:rPr>
          <w:rFonts w:ascii="Gill Sans MT" w:hAnsi="Gill Sans MT" w:cs="Tunga"/>
          <w:sz w:val="28"/>
          <w:szCs w:val="28"/>
        </w:rPr>
        <w:t>54</w:t>
      </w:r>
      <w:r w:rsidR="005B4D79" w:rsidRPr="00EA6673">
        <w:rPr>
          <w:rFonts w:ascii="Gill Sans MT" w:hAnsi="Gill Sans MT" w:cs="Tunga"/>
          <w:sz w:val="28"/>
          <w:szCs w:val="28"/>
        </w:rPr>
        <w:t>0</w:t>
      </w:r>
      <w:r w:rsidR="002B289D" w:rsidRPr="00EA6673">
        <w:rPr>
          <w:rFonts w:ascii="Gill Sans MT" w:hAnsi="Gill Sans MT" w:cs="Tunga"/>
          <w:sz w:val="28"/>
          <w:szCs w:val="28"/>
        </w:rPr>
        <w:t>,</w:t>
      </w:r>
      <w:r w:rsidR="005B4D79" w:rsidRPr="00EA6673">
        <w:rPr>
          <w:rFonts w:ascii="Gill Sans MT" w:hAnsi="Gill Sans MT" w:cs="Tunga"/>
          <w:sz w:val="28"/>
          <w:szCs w:val="28"/>
        </w:rPr>
        <w:t xml:space="preserve"> </w:t>
      </w:r>
      <w:proofErr w:type="gramStart"/>
      <w:r w:rsidR="005B4D79" w:rsidRPr="00EA6673">
        <w:rPr>
          <w:rFonts w:ascii="Gill Sans MT" w:hAnsi="Gill Sans MT" w:cs="Tunga"/>
          <w:sz w:val="28"/>
          <w:szCs w:val="28"/>
        </w:rPr>
        <w:t>were transferred</w:t>
      </w:r>
      <w:proofErr w:type="gramEnd"/>
      <w:r w:rsidR="005B4D79" w:rsidRPr="00EA6673">
        <w:rPr>
          <w:rFonts w:ascii="Gill Sans MT" w:hAnsi="Gill Sans MT" w:cs="Tunga"/>
          <w:sz w:val="28"/>
          <w:szCs w:val="28"/>
        </w:rPr>
        <w:t xml:space="preserve"> from the </w:t>
      </w:r>
      <w:r w:rsidR="009C7E05" w:rsidRPr="00EA6673">
        <w:rPr>
          <w:rFonts w:ascii="Gill Sans MT" w:hAnsi="Gill Sans MT" w:cs="Tunga"/>
          <w:sz w:val="28"/>
          <w:szCs w:val="28"/>
        </w:rPr>
        <w:t>Central Bodleian</w:t>
      </w:r>
      <w:r w:rsidR="005B4D79" w:rsidRPr="00EA6673">
        <w:rPr>
          <w:rFonts w:ascii="Gill Sans MT" w:hAnsi="Gill Sans MT" w:cs="Tunga"/>
          <w:sz w:val="28"/>
          <w:szCs w:val="28"/>
        </w:rPr>
        <w:t xml:space="preserve"> site to the new Bodleian Law Library when it opened in 1964.</w:t>
      </w:r>
      <w:r w:rsidR="009C7E05" w:rsidRPr="00EA6673">
        <w:rPr>
          <w:rFonts w:ascii="Gill Sans MT" w:hAnsi="Gill Sans MT" w:cs="Tunga"/>
          <w:sz w:val="28"/>
          <w:szCs w:val="28"/>
        </w:rPr>
        <w:t xml:space="preserve"> </w:t>
      </w:r>
    </w:p>
    <w:p w:rsidR="005B4D79" w:rsidRPr="00EA6673" w:rsidRDefault="005B4D79">
      <w:pPr>
        <w:rPr>
          <w:rFonts w:ascii="Gill Sans MT" w:hAnsi="Gill Sans MT" w:cs="Tunga"/>
          <w:sz w:val="28"/>
          <w:szCs w:val="28"/>
        </w:rPr>
      </w:pPr>
    </w:p>
    <w:p w:rsidR="002B289D" w:rsidRPr="00EA6673" w:rsidRDefault="002B289D">
      <w:pPr>
        <w:rPr>
          <w:rFonts w:ascii="Gill Sans MT" w:hAnsi="Gill Sans MT" w:cs="Tunga"/>
          <w:sz w:val="28"/>
          <w:szCs w:val="28"/>
        </w:rPr>
      </w:pPr>
      <w:r w:rsidRPr="00EA6673">
        <w:rPr>
          <w:rFonts w:ascii="Gill Sans MT" w:hAnsi="Gill Sans MT" w:cs="Tunga"/>
          <w:sz w:val="28"/>
          <w:szCs w:val="28"/>
        </w:rPr>
        <w:t xml:space="preserve">Whilst retaining its role as the University’s main research library for law, the Bodleian Law Library also acts as the Law Faculty’s library.  </w:t>
      </w:r>
    </w:p>
    <w:p w:rsidR="002B289D" w:rsidRPr="00EA6673" w:rsidRDefault="002B289D">
      <w:pPr>
        <w:rPr>
          <w:rFonts w:ascii="Gill Sans MT" w:hAnsi="Gill Sans MT" w:cs="Tunga"/>
          <w:sz w:val="28"/>
          <w:szCs w:val="28"/>
        </w:rPr>
      </w:pPr>
    </w:p>
    <w:p w:rsidR="009C7E05" w:rsidRPr="00EA6673" w:rsidRDefault="009C7E05">
      <w:pPr>
        <w:rPr>
          <w:rFonts w:ascii="Gill Sans MT" w:hAnsi="Gill Sans MT" w:cs="Tunga"/>
          <w:sz w:val="28"/>
          <w:szCs w:val="28"/>
        </w:rPr>
      </w:pPr>
      <w:r w:rsidRPr="00EA6673">
        <w:rPr>
          <w:rFonts w:ascii="Gill Sans MT" w:hAnsi="Gill Sans MT" w:cs="Tunga"/>
          <w:sz w:val="28"/>
          <w:szCs w:val="28"/>
        </w:rPr>
        <w:t xml:space="preserve">The </w:t>
      </w:r>
      <w:r w:rsidR="002B289D" w:rsidRPr="00EA6673">
        <w:rPr>
          <w:rFonts w:ascii="Gill Sans MT" w:hAnsi="Gill Sans MT" w:cs="Tunga"/>
          <w:sz w:val="28"/>
          <w:szCs w:val="28"/>
        </w:rPr>
        <w:t xml:space="preserve">law </w:t>
      </w:r>
      <w:r w:rsidRPr="00EA6673">
        <w:rPr>
          <w:rFonts w:ascii="Gill Sans MT" w:hAnsi="Gill Sans MT" w:cs="Tunga"/>
          <w:sz w:val="28"/>
          <w:szCs w:val="28"/>
        </w:rPr>
        <w:t xml:space="preserve">collection </w:t>
      </w:r>
      <w:proofErr w:type="gramStart"/>
      <w:r w:rsidRPr="00EA6673">
        <w:rPr>
          <w:rFonts w:ascii="Gill Sans MT" w:hAnsi="Gill Sans MT" w:cs="Tunga"/>
          <w:sz w:val="28"/>
          <w:szCs w:val="28"/>
        </w:rPr>
        <w:t>is aligned</w:t>
      </w:r>
      <w:proofErr w:type="gramEnd"/>
      <w:r w:rsidRPr="00EA6673">
        <w:rPr>
          <w:rFonts w:ascii="Gill Sans MT" w:hAnsi="Gill Sans MT" w:cs="Tunga"/>
          <w:sz w:val="28"/>
          <w:szCs w:val="28"/>
        </w:rPr>
        <w:t xml:space="preserve"> to the teaching and research activities of the Law Faculty.  </w:t>
      </w:r>
    </w:p>
    <w:p w:rsidR="00290E5F" w:rsidRPr="00EA6673" w:rsidRDefault="00290E5F" w:rsidP="005D1D77">
      <w:pPr>
        <w:pStyle w:val="Heading3"/>
        <w:rPr>
          <w:rFonts w:ascii="Gill Sans MT" w:hAnsi="Gill Sans MT"/>
          <w:sz w:val="28"/>
          <w:szCs w:val="28"/>
        </w:rPr>
      </w:pPr>
      <w:bookmarkStart w:id="9" w:name="_Toc149448677"/>
      <w:bookmarkStart w:id="10" w:name="_Toc378597842"/>
      <w:bookmarkStart w:id="11" w:name="_Toc380078590"/>
      <w:r w:rsidRPr="00EA6673">
        <w:rPr>
          <w:rFonts w:ascii="Gill Sans MT" w:hAnsi="Gill Sans MT"/>
          <w:sz w:val="28"/>
          <w:szCs w:val="28"/>
        </w:rPr>
        <w:t xml:space="preserve">Legal </w:t>
      </w:r>
      <w:r w:rsidR="00C86418">
        <w:rPr>
          <w:rFonts w:ascii="Gill Sans MT" w:hAnsi="Gill Sans MT"/>
          <w:sz w:val="28"/>
          <w:szCs w:val="28"/>
        </w:rPr>
        <w:t>d</w:t>
      </w:r>
      <w:r w:rsidRPr="00EA6673">
        <w:rPr>
          <w:rFonts w:ascii="Gill Sans MT" w:hAnsi="Gill Sans MT"/>
          <w:sz w:val="28"/>
          <w:szCs w:val="28"/>
        </w:rPr>
        <w:t>eposit</w:t>
      </w:r>
      <w:bookmarkEnd w:id="9"/>
      <w:bookmarkEnd w:id="10"/>
      <w:bookmarkEnd w:id="11"/>
    </w:p>
    <w:p w:rsidR="00CA4AFC" w:rsidRPr="00EA6673" w:rsidRDefault="00CA4AFC">
      <w:pPr>
        <w:rPr>
          <w:rFonts w:ascii="Gill Sans MT" w:hAnsi="Gill Sans MT" w:cs="Tunga"/>
          <w:sz w:val="28"/>
          <w:szCs w:val="28"/>
        </w:rPr>
      </w:pPr>
      <w:r w:rsidRPr="00EA6673">
        <w:rPr>
          <w:rFonts w:ascii="Gill Sans MT" w:hAnsi="Gill Sans MT" w:cs="Tunga"/>
          <w:sz w:val="28"/>
          <w:szCs w:val="28"/>
        </w:rPr>
        <w:t>Under the terms of legal deposit, the Bodleian Library is</w:t>
      </w:r>
      <w:r w:rsidR="00974130" w:rsidRPr="00EA6673">
        <w:rPr>
          <w:rFonts w:ascii="Gill Sans MT" w:hAnsi="Gill Sans MT" w:cs="Tunga"/>
          <w:sz w:val="28"/>
          <w:szCs w:val="28"/>
        </w:rPr>
        <w:t>, in theory,</w:t>
      </w:r>
      <w:r w:rsidRPr="00EA6673">
        <w:rPr>
          <w:rFonts w:ascii="Gill Sans MT" w:hAnsi="Gill Sans MT" w:cs="Tunga"/>
          <w:sz w:val="28"/>
          <w:szCs w:val="28"/>
        </w:rPr>
        <w:t xml:space="preserve"> entitled to receive a copy of all items published in the UK</w:t>
      </w:r>
      <w:r w:rsidR="006D1D60" w:rsidRPr="00EA6673">
        <w:rPr>
          <w:rFonts w:ascii="Gill Sans MT" w:hAnsi="Gill Sans MT" w:cs="Tunga"/>
          <w:sz w:val="28"/>
          <w:szCs w:val="28"/>
        </w:rPr>
        <w:t>.</w:t>
      </w:r>
      <w:r w:rsidRPr="00EA6673">
        <w:rPr>
          <w:rFonts w:ascii="Gill Sans MT" w:hAnsi="Gill Sans MT" w:cs="Tunga"/>
          <w:sz w:val="28"/>
          <w:szCs w:val="28"/>
        </w:rPr>
        <w:t xml:space="preserve">  From the </w:t>
      </w:r>
      <w:r w:rsidR="00AF349F">
        <w:rPr>
          <w:rFonts w:ascii="Gill Sans MT" w:hAnsi="Gill Sans MT" w:cs="Tunga"/>
          <w:sz w:val="28"/>
          <w:szCs w:val="28"/>
        </w:rPr>
        <w:t>monographs</w:t>
      </w:r>
      <w:r w:rsidRPr="00EA6673">
        <w:rPr>
          <w:rFonts w:ascii="Gill Sans MT" w:hAnsi="Gill Sans MT" w:cs="Tunga"/>
          <w:sz w:val="28"/>
          <w:szCs w:val="28"/>
        </w:rPr>
        <w:t xml:space="preserve"> received via legal deposit, the Information Resources Librarian selects items for the </w:t>
      </w:r>
      <w:r w:rsidR="00290E5F" w:rsidRPr="00EA6673">
        <w:rPr>
          <w:rFonts w:ascii="Gill Sans MT" w:hAnsi="Gill Sans MT" w:cs="Tunga"/>
          <w:sz w:val="28"/>
          <w:szCs w:val="28"/>
        </w:rPr>
        <w:t>Law Library</w:t>
      </w:r>
      <w:r w:rsidR="002B289D" w:rsidRPr="00EA6673">
        <w:rPr>
          <w:rFonts w:ascii="Gill Sans MT" w:hAnsi="Gill Sans MT" w:cs="Tunga"/>
          <w:sz w:val="28"/>
          <w:szCs w:val="28"/>
        </w:rPr>
        <w:t>’s collection</w:t>
      </w:r>
      <w:r w:rsidRPr="00EA6673">
        <w:rPr>
          <w:rFonts w:ascii="Gill Sans MT" w:hAnsi="Gill Sans MT" w:cs="Tunga"/>
          <w:sz w:val="28"/>
          <w:szCs w:val="28"/>
        </w:rPr>
        <w:t xml:space="preserve">.  All types of legal works </w:t>
      </w:r>
      <w:proofErr w:type="gramStart"/>
      <w:r w:rsidRPr="00EA6673">
        <w:rPr>
          <w:rFonts w:ascii="Gill Sans MT" w:hAnsi="Gill Sans MT" w:cs="Tunga"/>
          <w:sz w:val="28"/>
          <w:szCs w:val="28"/>
        </w:rPr>
        <w:t>are selected</w:t>
      </w:r>
      <w:proofErr w:type="gramEnd"/>
      <w:r w:rsidRPr="00EA6673">
        <w:rPr>
          <w:rFonts w:ascii="Gill Sans MT" w:hAnsi="Gill Sans MT" w:cs="Tunga"/>
          <w:sz w:val="28"/>
          <w:szCs w:val="28"/>
        </w:rPr>
        <w:t xml:space="preserve"> </w:t>
      </w:r>
      <w:r w:rsidR="00290E5F" w:rsidRPr="00EA6673">
        <w:rPr>
          <w:rFonts w:ascii="Gill Sans MT" w:hAnsi="Gill Sans MT" w:cs="Tunga"/>
          <w:sz w:val="28"/>
          <w:szCs w:val="28"/>
        </w:rPr>
        <w:t>with the exception</w:t>
      </w:r>
      <w:r w:rsidRPr="00EA6673">
        <w:rPr>
          <w:rFonts w:ascii="Gill Sans MT" w:hAnsi="Gill Sans MT" w:cs="Tunga"/>
          <w:sz w:val="28"/>
          <w:szCs w:val="28"/>
        </w:rPr>
        <w:t>s</w:t>
      </w:r>
      <w:r w:rsidR="00290E5F" w:rsidRPr="00EA6673">
        <w:rPr>
          <w:rFonts w:ascii="Gill Sans MT" w:hAnsi="Gill Sans MT" w:cs="Tunga"/>
          <w:sz w:val="28"/>
          <w:szCs w:val="28"/>
        </w:rPr>
        <w:t xml:space="preserve"> of</w:t>
      </w:r>
      <w:r w:rsidRPr="00EA6673">
        <w:rPr>
          <w:rFonts w:ascii="Gill Sans MT" w:hAnsi="Gill Sans MT" w:cs="Tunga"/>
          <w:sz w:val="28"/>
          <w:szCs w:val="28"/>
        </w:rPr>
        <w:t>:</w:t>
      </w:r>
    </w:p>
    <w:p w:rsidR="002B289D" w:rsidRPr="00EA6673" w:rsidRDefault="002B289D">
      <w:pPr>
        <w:rPr>
          <w:rFonts w:ascii="Gill Sans MT" w:hAnsi="Gill Sans MT" w:cs="Tunga"/>
          <w:sz w:val="28"/>
          <w:szCs w:val="28"/>
        </w:rPr>
      </w:pPr>
    </w:p>
    <w:p w:rsidR="00CA4AFC" w:rsidRPr="00EA6673" w:rsidRDefault="003E2527" w:rsidP="006D1D60">
      <w:pPr>
        <w:numPr>
          <w:ilvl w:val="0"/>
          <w:numId w:val="14"/>
        </w:numPr>
        <w:rPr>
          <w:rFonts w:ascii="Gill Sans MT" w:hAnsi="Gill Sans MT" w:cs="Tunga"/>
          <w:sz w:val="28"/>
          <w:szCs w:val="28"/>
        </w:rPr>
      </w:pPr>
      <w:r w:rsidRPr="00EA6673">
        <w:rPr>
          <w:rFonts w:ascii="Gill Sans MT" w:hAnsi="Gill Sans MT" w:cs="Tunga"/>
          <w:sz w:val="28"/>
          <w:szCs w:val="28"/>
        </w:rPr>
        <w:t>Canon law and e</w:t>
      </w:r>
      <w:r w:rsidR="00CA4AFC" w:rsidRPr="00EA6673">
        <w:rPr>
          <w:rFonts w:ascii="Gill Sans MT" w:hAnsi="Gill Sans MT" w:cs="Tunga"/>
          <w:sz w:val="28"/>
          <w:szCs w:val="28"/>
        </w:rPr>
        <w:t>cclesiastical law</w:t>
      </w:r>
    </w:p>
    <w:p w:rsidR="00CA4AFC" w:rsidRPr="00EA6673" w:rsidRDefault="0076049D" w:rsidP="006D1D60">
      <w:pPr>
        <w:numPr>
          <w:ilvl w:val="0"/>
          <w:numId w:val="14"/>
        </w:numPr>
        <w:rPr>
          <w:rFonts w:ascii="Gill Sans MT" w:hAnsi="Gill Sans MT" w:cs="Tunga"/>
          <w:sz w:val="28"/>
          <w:szCs w:val="28"/>
        </w:rPr>
      </w:pPr>
      <w:r w:rsidRPr="00EA6673">
        <w:rPr>
          <w:rFonts w:ascii="Gill Sans MT" w:hAnsi="Gill Sans MT" w:cs="Tunga"/>
          <w:sz w:val="28"/>
          <w:szCs w:val="28"/>
        </w:rPr>
        <w:t>Law</w:t>
      </w:r>
      <w:r w:rsidR="001575CF" w:rsidRPr="00EA6673">
        <w:rPr>
          <w:rFonts w:ascii="Gill Sans MT" w:hAnsi="Gill Sans MT" w:cs="Tunga"/>
          <w:sz w:val="28"/>
          <w:szCs w:val="28"/>
        </w:rPr>
        <w:t xml:space="preserve"> for the layperson</w:t>
      </w:r>
    </w:p>
    <w:p w:rsidR="00CA4AFC" w:rsidRPr="00EA6673" w:rsidRDefault="0076049D" w:rsidP="006D1D60">
      <w:pPr>
        <w:numPr>
          <w:ilvl w:val="0"/>
          <w:numId w:val="14"/>
        </w:numPr>
        <w:rPr>
          <w:rFonts w:ascii="Gill Sans MT" w:hAnsi="Gill Sans MT" w:cs="Tunga"/>
          <w:sz w:val="28"/>
          <w:szCs w:val="28"/>
        </w:rPr>
      </w:pPr>
      <w:r w:rsidRPr="00EA6673">
        <w:rPr>
          <w:rFonts w:ascii="Gill Sans MT" w:hAnsi="Gill Sans MT" w:cs="Tunga"/>
          <w:sz w:val="28"/>
          <w:szCs w:val="28"/>
        </w:rPr>
        <w:t>Legal</w:t>
      </w:r>
      <w:r w:rsidR="00CA4AFC" w:rsidRPr="00EA6673">
        <w:rPr>
          <w:rFonts w:ascii="Gill Sans MT" w:hAnsi="Gill Sans MT" w:cs="Tunga"/>
          <w:sz w:val="28"/>
          <w:szCs w:val="28"/>
        </w:rPr>
        <w:t xml:space="preserve"> </w:t>
      </w:r>
      <w:r w:rsidR="004F2D9E" w:rsidRPr="00EA6673">
        <w:rPr>
          <w:rFonts w:ascii="Gill Sans MT" w:hAnsi="Gill Sans MT" w:cs="Tunga"/>
          <w:sz w:val="28"/>
          <w:szCs w:val="28"/>
        </w:rPr>
        <w:t>ephemera</w:t>
      </w:r>
    </w:p>
    <w:p w:rsidR="002B289D" w:rsidRDefault="002B289D">
      <w:pPr>
        <w:rPr>
          <w:rFonts w:ascii="Gill Sans MT" w:hAnsi="Gill Sans MT" w:cs="Tunga"/>
          <w:sz w:val="28"/>
          <w:szCs w:val="28"/>
        </w:rPr>
      </w:pPr>
    </w:p>
    <w:p w:rsidR="00AF349F" w:rsidRDefault="00AF349F">
      <w:pPr>
        <w:rPr>
          <w:rFonts w:ascii="Gill Sans MT" w:hAnsi="Gill Sans MT" w:cs="Tunga"/>
          <w:sz w:val="28"/>
          <w:szCs w:val="28"/>
        </w:rPr>
      </w:pPr>
      <w:r>
        <w:rPr>
          <w:rFonts w:ascii="Gill Sans MT" w:hAnsi="Gill Sans MT" w:cs="Tunga"/>
          <w:sz w:val="28"/>
          <w:szCs w:val="28"/>
        </w:rPr>
        <w:t xml:space="preserve">Serial publications received via legal deposit </w:t>
      </w:r>
      <w:proofErr w:type="gramStart"/>
      <w:r>
        <w:rPr>
          <w:rFonts w:ascii="Gill Sans MT" w:hAnsi="Gill Sans MT" w:cs="Tunga"/>
          <w:sz w:val="28"/>
          <w:szCs w:val="28"/>
        </w:rPr>
        <w:t>are forwarded</w:t>
      </w:r>
      <w:proofErr w:type="gramEnd"/>
      <w:r>
        <w:rPr>
          <w:rFonts w:ascii="Gill Sans MT" w:hAnsi="Gill Sans MT" w:cs="Tunga"/>
          <w:sz w:val="28"/>
          <w:szCs w:val="28"/>
        </w:rPr>
        <w:t xml:space="preserve"> to the Information Resources Librarian for consideration.</w:t>
      </w:r>
    </w:p>
    <w:p w:rsidR="00AF349F" w:rsidRPr="00EA6673" w:rsidRDefault="00AF349F">
      <w:pPr>
        <w:rPr>
          <w:rFonts w:ascii="Gill Sans MT" w:hAnsi="Gill Sans MT" w:cs="Tunga"/>
          <w:sz w:val="28"/>
          <w:szCs w:val="28"/>
        </w:rPr>
      </w:pPr>
    </w:p>
    <w:p w:rsidR="002B289D" w:rsidRPr="00EA6673" w:rsidRDefault="00290E5F">
      <w:pPr>
        <w:rPr>
          <w:rFonts w:ascii="Gill Sans MT" w:hAnsi="Gill Sans MT" w:cs="Tunga"/>
          <w:sz w:val="28"/>
          <w:szCs w:val="28"/>
        </w:rPr>
      </w:pPr>
      <w:r w:rsidRPr="00EA6673">
        <w:rPr>
          <w:rFonts w:ascii="Gill Sans MT" w:hAnsi="Gill Sans MT" w:cs="Tunga"/>
          <w:sz w:val="28"/>
          <w:szCs w:val="28"/>
        </w:rPr>
        <w:t xml:space="preserve">The acquisition </w:t>
      </w:r>
      <w:r w:rsidR="004F2D9E" w:rsidRPr="00EA6673">
        <w:rPr>
          <w:rFonts w:ascii="Gill Sans MT" w:hAnsi="Gill Sans MT" w:cs="Tunga"/>
          <w:sz w:val="28"/>
          <w:szCs w:val="28"/>
        </w:rPr>
        <w:t>of</w:t>
      </w:r>
      <w:r w:rsidRPr="00EA6673">
        <w:rPr>
          <w:rFonts w:ascii="Gill Sans MT" w:hAnsi="Gill Sans MT" w:cs="Tunga"/>
          <w:sz w:val="28"/>
          <w:szCs w:val="28"/>
        </w:rPr>
        <w:t xml:space="preserve"> legal </w:t>
      </w:r>
      <w:r w:rsidR="004F2D9E" w:rsidRPr="00EA6673">
        <w:rPr>
          <w:rFonts w:ascii="Gill Sans MT" w:hAnsi="Gill Sans MT" w:cs="Tunga"/>
          <w:sz w:val="28"/>
          <w:szCs w:val="28"/>
        </w:rPr>
        <w:t>deposit</w:t>
      </w:r>
      <w:r w:rsidRPr="00EA6673">
        <w:rPr>
          <w:rFonts w:ascii="Gill Sans MT" w:hAnsi="Gill Sans MT" w:cs="Tunga"/>
          <w:sz w:val="28"/>
          <w:szCs w:val="28"/>
        </w:rPr>
        <w:t xml:space="preserve"> materials affects the development of the collection </w:t>
      </w:r>
      <w:r w:rsidR="00713A8A" w:rsidRPr="00EA6673">
        <w:rPr>
          <w:rFonts w:ascii="Gill Sans MT" w:hAnsi="Gill Sans MT" w:cs="Tunga"/>
          <w:sz w:val="28"/>
          <w:szCs w:val="28"/>
        </w:rPr>
        <w:t xml:space="preserve">as </w:t>
      </w:r>
      <w:r w:rsidRPr="00EA6673">
        <w:rPr>
          <w:rFonts w:ascii="Gill Sans MT" w:hAnsi="Gill Sans MT" w:cs="Tunga"/>
          <w:sz w:val="28"/>
          <w:szCs w:val="28"/>
        </w:rPr>
        <w:t xml:space="preserve">areas of law may be collected using legal deposit </w:t>
      </w:r>
      <w:r w:rsidR="004F2D9E" w:rsidRPr="00EA6673">
        <w:rPr>
          <w:rFonts w:ascii="Gill Sans MT" w:hAnsi="Gill Sans MT" w:cs="Tunga"/>
          <w:sz w:val="28"/>
          <w:szCs w:val="28"/>
        </w:rPr>
        <w:t>materials</w:t>
      </w:r>
      <w:r w:rsidRPr="00EA6673">
        <w:rPr>
          <w:rFonts w:ascii="Gill Sans MT" w:hAnsi="Gill Sans MT" w:cs="Tunga"/>
          <w:sz w:val="28"/>
          <w:szCs w:val="28"/>
        </w:rPr>
        <w:t xml:space="preserve"> that </w:t>
      </w:r>
      <w:proofErr w:type="gramStart"/>
      <w:r w:rsidRPr="00EA6673">
        <w:rPr>
          <w:rFonts w:ascii="Gill Sans MT" w:hAnsi="Gill Sans MT" w:cs="Tunga"/>
          <w:sz w:val="28"/>
          <w:szCs w:val="28"/>
        </w:rPr>
        <w:t xml:space="preserve">are not </w:t>
      </w:r>
      <w:r w:rsidR="00CA4AFC" w:rsidRPr="00EA6673">
        <w:rPr>
          <w:rFonts w:ascii="Gill Sans MT" w:hAnsi="Gill Sans MT" w:cs="Tunga"/>
          <w:sz w:val="28"/>
          <w:szCs w:val="28"/>
        </w:rPr>
        <w:t xml:space="preserve">necessarily </w:t>
      </w:r>
      <w:r w:rsidRPr="00EA6673">
        <w:rPr>
          <w:rFonts w:ascii="Gill Sans MT" w:hAnsi="Gill Sans MT" w:cs="Tunga"/>
          <w:sz w:val="28"/>
          <w:szCs w:val="28"/>
        </w:rPr>
        <w:t>collected</w:t>
      </w:r>
      <w:proofErr w:type="gramEnd"/>
      <w:r w:rsidRPr="00EA6673">
        <w:rPr>
          <w:rFonts w:ascii="Gill Sans MT" w:hAnsi="Gill Sans MT" w:cs="Tunga"/>
          <w:sz w:val="28"/>
          <w:szCs w:val="28"/>
        </w:rPr>
        <w:t xml:space="preserve"> as part of the purchasing strategy</w:t>
      </w:r>
      <w:r w:rsidR="00CA4AFC" w:rsidRPr="00EA6673">
        <w:rPr>
          <w:rFonts w:ascii="Gill Sans MT" w:hAnsi="Gill Sans MT" w:cs="Tunga"/>
          <w:sz w:val="28"/>
          <w:szCs w:val="28"/>
        </w:rPr>
        <w:t xml:space="preserve">, for example the Law Library would not purchase books on the subject of </w:t>
      </w:r>
      <w:r w:rsidR="008575B4" w:rsidRPr="00EA6673">
        <w:rPr>
          <w:rFonts w:ascii="Gill Sans MT" w:hAnsi="Gill Sans MT" w:cs="Tunga"/>
          <w:sz w:val="28"/>
          <w:szCs w:val="28"/>
        </w:rPr>
        <w:t>Law &amp; Literature</w:t>
      </w:r>
      <w:r w:rsidR="00CA4AFC" w:rsidRPr="00EA6673">
        <w:rPr>
          <w:rFonts w:ascii="Gill Sans MT" w:hAnsi="Gill Sans MT" w:cs="Tunga"/>
          <w:sz w:val="28"/>
          <w:szCs w:val="28"/>
        </w:rPr>
        <w:t xml:space="preserve"> but select</w:t>
      </w:r>
      <w:r w:rsidR="002B289D" w:rsidRPr="00EA6673">
        <w:rPr>
          <w:rFonts w:ascii="Gill Sans MT" w:hAnsi="Gill Sans MT" w:cs="Tunga"/>
          <w:sz w:val="28"/>
          <w:szCs w:val="28"/>
        </w:rPr>
        <w:t>s</w:t>
      </w:r>
      <w:r w:rsidR="00CA4AFC" w:rsidRPr="00EA6673">
        <w:rPr>
          <w:rFonts w:ascii="Gill Sans MT" w:hAnsi="Gill Sans MT" w:cs="Tunga"/>
          <w:sz w:val="28"/>
          <w:szCs w:val="28"/>
        </w:rPr>
        <w:t xml:space="preserve"> these materials from the legal deposit intake.</w:t>
      </w:r>
      <w:r w:rsidR="00640EEB" w:rsidRPr="00EA6673">
        <w:rPr>
          <w:rFonts w:ascii="Gill Sans MT" w:hAnsi="Gill Sans MT" w:cs="Tunga"/>
          <w:sz w:val="28"/>
          <w:szCs w:val="28"/>
        </w:rPr>
        <w:t xml:space="preserve"> </w:t>
      </w:r>
    </w:p>
    <w:p w:rsidR="002B289D" w:rsidRPr="00EA6673" w:rsidRDefault="002B289D">
      <w:pPr>
        <w:rPr>
          <w:rFonts w:ascii="Gill Sans MT" w:hAnsi="Gill Sans MT" w:cs="Tunga"/>
          <w:sz w:val="28"/>
          <w:szCs w:val="28"/>
        </w:rPr>
      </w:pPr>
    </w:p>
    <w:p w:rsidR="00290E5F" w:rsidRDefault="002B289D">
      <w:pPr>
        <w:rPr>
          <w:rFonts w:ascii="Gill Sans MT" w:hAnsi="Gill Sans MT" w:cs="Tunga"/>
          <w:i/>
          <w:sz w:val="28"/>
          <w:szCs w:val="28"/>
        </w:rPr>
      </w:pPr>
      <w:r w:rsidRPr="00EA6673">
        <w:rPr>
          <w:rFonts w:ascii="Gill Sans MT" w:hAnsi="Gill Sans MT" w:cs="Tunga"/>
          <w:sz w:val="28"/>
          <w:szCs w:val="28"/>
        </w:rPr>
        <w:t>In effect, l</w:t>
      </w:r>
      <w:r w:rsidR="00640EEB" w:rsidRPr="00EA6673">
        <w:rPr>
          <w:rFonts w:ascii="Gill Sans MT" w:hAnsi="Gill Sans MT" w:cs="Tunga"/>
          <w:sz w:val="28"/>
          <w:szCs w:val="28"/>
        </w:rPr>
        <w:t xml:space="preserve">egal deposit means that the Law Library collects widely from UK published materials but the collection of materials published internationally is </w:t>
      </w:r>
      <w:r w:rsidR="000027B8" w:rsidRPr="00EA6673">
        <w:rPr>
          <w:rFonts w:ascii="Gill Sans MT" w:hAnsi="Gill Sans MT" w:cs="Tunga"/>
          <w:sz w:val="28"/>
          <w:szCs w:val="28"/>
        </w:rPr>
        <w:t>subject to funding constraints</w:t>
      </w:r>
      <w:r w:rsidR="000027B8" w:rsidRPr="00EA6673">
        <w:rPr>
          <w:rFonts w:ascii="Gill Sans MT" w:hAnsi="Gill Sans MT" w:cs="Tunga"/>
          <w:i/>
          <w:sz w:val="28"/>
          <w:szCs w:val="28"/>
        </w:rPr>
        <w:t>.</w:t>
      </w:r>
    </w:p>
    <w:p w:rsidR="00AF349F" w:rsidRDefault="00AF349F">
      <w:pPr>
        <w:rPr>
          <w:rFonts w:ascii="Gill Sans MT" w:hAnsi="Gill Sans MT" w:cs="Tunga"/>
          <w:i/>
          <w:sz w:val="28"/>
          <w:szCs w:val="28"/>
        </w:rPr>
      </w:pPr>
    </w:p>
    <w:p w:rsidR="00AF349F" w:rsidRPr="00AF349F" w:rsidRDefault="00D35D16" w:rsidP="00AF349F">
      <w:pPr>
        <w:rPr>
          <w:rFonts w:ascii="Gill Sans MT" w:hAnsi="Gill Sans MT" w:cs="Tunga"/>
          <w:sz w:val="28"/>
          <w:szCs w:val="28"/>
        </w:rPr>
      </w:pPr>
      <w:r w:rsidRPr="00D35D16">
        <w:rPr>
          <w:rFonts w:ascii="Gill Sans MT" w:hAnsi="Gill Sans MT" w:cs="Tunga"/>
          <w:sz w:val="28"/>
          <w:szCs w:val="28"/>
        </w:rPr>
        <w:t xml:space="preserve">At midnight on 5/6 April 2013, new legislation came into force allowing the Bodleian Libraries and the other Legal Deposit Libraries in the UK and Ireland, to access electronic books, articles, web pages and other electronic documents published in the UK.  The 2013 Regulations 2013 </w:t>
      </w:r>
      <w:proofErr w:type="gramStart"/>
      <w:r w:rsidRPr="00D35D16">
        <w:rPr>
          <w:rFonts w:ascii="Gill Sans MT" w:hAnsi="Gill Sans MT" w:cs="Tunga"/>
          <w:sz w:val="28"/>
          <w:szCs w:val="28"/>
        </w:rPr>
        <w:t>are being implemented</w:t>
      </w:r>
      <w:proofErr w:type="gramEnd"/>
      <w:r w:rsidRPr="00D35D16">
        <w:rPr>
          <w:rFonts w:ascii="Gill Sans MT" w:hAnsi="Gill Sans MT" w:cs="Tunga"/>
          <w:sz w:val="28"/>
          <w:szCs w:val="28"/>
        </w:rPr>
        <w:t xml:space="preserve"> gradually over several years, as the Legal Deposit Libraries agree collectively to accept electronic versions from each UK publisher.  </w:t>
      </w:r>
      <w:bookmarkStart w:id="12" w:name="_Toc149448678"/>
      <w:r w:rsidR="00AF349F" w:rsidRPr="00D35D16">
        <w:rPr>
          <w:rFonts w:ascii="Gill Sans MT" w:hAnsi="Gill Sans MT" w:cs="Tunga"/>
          <w:sz w:val="28"/>
          <w:szCs w:val="28"/>
        </w:rPr>
        <w:t>Bodleian Libraries will be referring to this new material as</w:t>
      </w:r>
      <w:r w:rsidR="00AF349F" w:rsidRPr="00AF349F">
        <w:rPr>
          <w:rFonts w:ascii="Gill Sans MT" w:hAnsi="Gill Sans MT" w:cs="Tunga"/>
          <w:sz w:val="28"/>
          <w:szCs w:val="28"/>
        </w:rPr>
        <w:t xml:space="preserve"> Electronic Legal Deposit (</w:t>
      </w:r>
      <w:proofErr w:type="spellStart"/>
      <w:r w:rsidR="00AF349F" w:rsidRPr="00AF349F">
        <w:rPr>
          <w:rFonts w:ascii="Gill Sans MT" w:hAnsi="Gill Sans MT" w:cs="Tunga"/>
          <w:sz w:val="28"/>
          <w:szCs w:val="28"/>
        </w:rPr>
        <w:t>eLD</w:t>
      </w:r>
      <w:proofErr w:type="spellEnd"/>
      <w:r w:rsidR="00AF349F" w:rsidRPr="00AF349F">
        <w:rPr>
          <w:rFonts w:ascii="Gill Sans MT" w:hAnsi="Gill Sans MT" w:cs="Tunga"/>
          <w:sz w:val="28"/>
          <w:szCs w:val="28"/>
        </w:rPr>
        <w:t>).</w:t>
      </w:r>
      <w:r w:rsidR="00FD3D13">
        <w:rPr>
          <w:rStyle w:val="FootnoteReference"/>
          <w:rFonts w:ascii="Gill Sans MT" w:hAnsi="Gill Sans MT" w:cs="Tunga"/>
          <w:sz w:val="28"/>
          <w:szCs w:val="28"/>
        </w:rPr>
        <w:footnoteReference w:id="1"/>
      </w:r>
      <w:r w:rsidR="00AF349F">
        <w:rPr>
          <w:rFonts w:ascii="Gill Sans MT" w:hAnsi="Gill Sans MT" w:cs="Tunga"/>
          <w:sz w:val="28"/>
          <w:szCs w:val="28"/>
        </w:rPr>
        <w:t xml:space="preserve">  The Law Library will monitor the impact of electronic legal deposit on its print collection.</w:t>
      </w:r>
    </w:p>
    <w:p w:rsidR="00290E5F" w:rsidRPr="00EA6673" w:rsidRDefault="00290E5F" w:rsidP="005D1D77">
      <w:pPr>
        <w:pStyle w:val="Heading3"/>
        <w:rPr>
          <w:rFonts w:ascii="Gill Sans MT" w:hAnsi="Gill Sans MT"/>
          <w:sz w:val="28"/>
          <w:szCs w:val="28"/>
        </w:rPr>
      </w:pPr>
      <w:bookmarkStart w:id="13" w:name="_Toc378597843"/>
      <w:bookmarkStart w:id="14" w:name="_Toc380078591"/>
      <w:r w:rsidRPr="00EA6673">
        <w:rPr>
          <w:rFonts w:ascii="Gill Sans MT" w:hAnsi="Gill Sans MT"/>
          <w:sz w:val="28"/>
          <w:szCs w:val="28"/>
        </w:rPr>
        <w:t>Donations</w:t>
      </w:r>
      <w:bookmarkEnd w:id="12"/>
      <w:bookmarkEnd w:id="13"/>
      <w:bookmarkEnd w:id="14"/>
    </w:p>
    <w:p w:rsidR="00DB4720" w:rsidRPr="00EA6673" w:rsidRDefault="00290E5F">
      <w:pPr>
        <w:rPr>
          <w:rFonts w:ascii="Gill Sans MT" w:hAnsi="Gill Sans MT" w:cs="Tunga"/>
          <w:sz w:val="28"/>
          <w:szCs w:val="28"/>
        </w:rPr>
      </w:pPr>
      <w:proofErr w:type="gramStart"/>
      <w:r w:rsidRPr="00EA6673">
        <w:rPr>
          <w:rFonts w:ascii="Gill Sans MT" w:hAnsi="Gill Sans MT" w:cs="Tunga"/>
          <w:sz w:val="28"/>
          <w:szCs w:val="28"/>
        </w:rPr>
        <w:t xml:space="preserve">Donations of individual items and collections are accepted by the Law Library in accordance with the </w:t>
      </w:r>
      <w:r w:rsidR="00203945" w:rsidRPr="00EA6673">
        <w:rPr>
          <w:rFonts w:ascii="Gill Sans MT" w:hAnsi="Gill Sans MT" w:cs="Tunga"/>
          <w:sz w:val="28"/>
          <w:szCs w:val="28"/>
        </w:rPr>
        <w:t xml:space="preserve">Bodleian Libraries </w:t>
      </w:r>
      <w:r w:rsidR="00713A8A" w:rsidRPr="00EA6673">
        <w:rPr>
          <w:rFonts w:ascii="Gill Sans MT" w:hAnsi="Gill Sans MT" w:cs="Tunga"/>
          <w:sz w:val="28"/>
          <w:szCs w:val="28"/>
        </w:rPr>
        <w:t>Donations</w:t>
      </w:r>
      <w:r w:rsidRPr="00EA6673">
        <w:rPr>
          <w:rFonts w:ascii="Gill Sans MT" w:hAnsi="Gill Sans MT" w:cs="Tunga"/>
          <w:sz w:val="28"/>
          <w:szCs w:val="28"/>
        </w:rPr>
        <w:t xml:space="preserve"> Policy</w:t>
      </w:r>
      <w:proofErr w:type="gramEnd"/>
      <w:r w:rsidR="006D4D27">
        <w:rPr>
          <w:rFonts w:ascii="Gill Sans MT" w:hAnsi="Gill Sans MT" w:cs="Tunga"/>
          <w:sz w:val="28"/>
          <w:szCs w:val="28"/>
        </w:rPr>
        <w:t>.</w:t>
      </w:r>
      <w:r w:rsidR="006D4D27">
        <w:rPr>
          <w:rStyle w:val="FootnoteReference"/>
          <w:rFonts w:ascii="Gill Sans MT" w:hAnsi="Gill Sans MT" w:cs="Tunga"/>
          <w:sz w:val="28"/>
          <w:szCs w:val="28"/>
        </w:rPr>
        <w:footnoteReference w:id="2"/>
      </w:r>
    </w:p>
    <w:p w:rsidR="002B289D" w:rsidRPr="00EA6673" w:rsidRDefault="002B289D">
      <w:pPr>
        <w:rPr>
          <w:rFonts w:ascii="Gill Sans MT" w:hAnsi="Gill Sans MT" w:cs="Tunga"/>
          <w:sz w:val="28"/>
          <w:szCs w:val="28"/>
        </w:rPr>
      </w:pPr>
    </w:p>
    <w:p w:rsidR="002B289D" w:rsidRPr="00EA6673" w:rsidRDefault="002B289D">
      <w:pPr>
        <w:rPr>
          <w:rFonts w:ascii="Gill Sans MT" w:hAnsi="Gill Sans MT" w:cs="Tunga"/>
          <w:sz w:val="28"/>
          <w:szCs w:val="28"/>
        </w:rPr>
      </w:pPr>
      <w:r w:rsidRPr="00EA6673">
        <w:rPr>
          <w:rFonts w:ascii="Gill Sans MT" w:hAnsi="Gill Sans MT" w:cs="Tunga"/>
          <w:sz w:val="28"/>
          <w:szCs w:val="28"/>
        </w:rPr>
        <w:t xml:space="preserve">Donations should enhance or complement the existing law collection.  </w:t>
      </w:r>
      <w:r w:rsidR="00EA6673" w:rsidRPr="00EA6673">
        <w:rPr>
          <w:rFonts w:ascii="Gill Sans MT" w:hAnsi="Gill Sans MT" w:cs="Tunga"/>
          <w:sz w:val="28"/>
          <w:szCs w:val="28"/>
        </w:rPr>
        <w:t xml:space="preserve">The Law Library reserves the right to discard irrelevant or duplicated materials.  </w:t>
      </w:r>
    </w:p>
    <w:p w:rsidR="00DB4720" w:rsidRPr="00EA6673" w:rsidRDefault="00DB4720" w:rsidP="005D1D77">
      <w:pPr>
        <w:pStyle w:val="Heading3"/>
        <w:rPr>
          <w:rFonts w:ascii="Gill Sans MT" w:hAnsi="Gill Sans MT"/>
          <w:sz w:val="28"/>
          <w:szCs w:val="28"/>
        </w:rPr>
      </w:pPr>
      <w:bookmarkStart w:id="15" w:name="_Toc149448679"/>
      <w:bookmarkStart w:id="16" w:name="_Toc378597844"/>
      <w:bookmarkStart w:id="17" w:name="_Toc380078592"/>
      <w:r w:rsidRPr="00EA6673">
        <w:rPr>
          <w:rFonts w:ascii="Gill Sans MT" w:hAnsi="Gill Sans MT"/>
          <w:sz w:val="28"/>
          <w:szCs w:val="28"/>
        </w:rPr>
        <w:t>Duplication</w:t>
      </w:r>
      <w:bookmarkEnd w:id="15"/>
      <w:bookmarkEnd w:id="16"/>
      <w:bookmarkEnd w:id="17"/>
    </w:p>
    <w:p w:rsidR="00DB4720" w:rsidRPr="00EA6673" w:rsidRDefault="00DB4720" w:rsidP="00DB4720">
      <w:pPr>
        <w:rPr>
          <w:rFonts w:ascii="Gill Sans MT" w:hAnsi="Gill Sans MT"/>
          <w:sz w:val="28"/>
          <w:szCs w:val="28"/>
        </w:rPr>
      </w:pPr>
      <w:r w:rsidRPr="00EA6673">
        <w:rPr>
          <w:rFonts w:ascii="Gill Sans MT" w:hAnsi="Gill Sans MT"/>
          <w:sz w:val="28"/>
          <w:szCs w:val="28"/>
        </w:rPr>
        <w:t xml:space="preserve">The Law Library’s policy is to only purchase duplicate copies of </w:t>
      </w:r>
      <w:r w:rsidR="00974130" w:rsidRPr="00EA6673">
        <w:rPr>
          <w:rFonts w:ascii="Gill Sans MT" w:hAnsi="Gill Sans MT"/>
          <w:sz w:val="28"/>
          <w:szCs w:val="28"/>
        </w:rPr>
        <w:t xml:space="preserve">high demand </w:t>
      </w:r>
      <w:r w:rsidRPr="00EA6673">
        <w:rPr>
          <w:rFonts w:ascii="Gill Sans MT" w:hAnsi="Gill Sans MT"/>
          <w:sz w:val="28"/>
          <w:szCs w:val="28"/>
        </w:rPr>
        <w:t xml:space="preserve">textbooks to support Faculty teaching.  These </w:t>
      </w:r>
      <w:proofErr w:type="gramStart"/>
      <w:r w:rsidRPr="00EA6673">
        <w:rPr>
          <w:rFonts w:ascii="Gill Sans MT" w:hAnsi="Gill Sans MT"/>
          <w:sz w:val="28"/>
          <w:szCs w:val="28"/>
        </w:rPr>
        <w:t>are kept</w:t>
      </w:r>
      <w:proofErr w:type="gramEnd"/>
      <w:r w:rsidRPr="00EA6673">
        <w:rPr>
          <w:rFonts w:ascii="Gill Sans MT" w:hAnsi="Gill Sans MT"/>
          <w:sz w:val="28"/>
          <w:szCs w:val="28"/>
        </w:rPr>
        <w:t xml:space="preserve"> at the Reserve Desk.  </w:t>
      </w:r>
    </w:p>
    <w:p w:rsidR="00DB4720" w:rsidRPr="00EA6673" w:rsidRDefault="00DB4720" w:rsidP="00DB4720">
      <w:pPr>
        <w:rPr>
          <w:rFonts w:ascii="Gill Sans MT" w:hAnsi="Gill Sans MT"/>
          <w:sz w:val="28"/>
          <w:szCs w:val="28"/>
        </w:rPr>
      </w:pPr>
    </w:p>
    <w:p w:rsidR="00763F38" w:rsidRPr="00EA6673" w:rsidRDefault="00763F38" w:rsidP="00DB4720">
      <w:pPr>
        <w:rPr>
          <w:rFonts w:ascii="Gill Sans MT" w:hAnsi="Gill Sans MT"/>
          <w:sz w:val="28"/>
          <w:szCs w:val="28"/>
        </w:rPr>
      </w:pPr>
      <w:r w:rsidRPr="00EA6673">
        <w:rPr>
          <w:rFonts w:ascii="Gill Sans MT" w:hAnsi="Gill Sans MT"/>
          <w:sz w:val="28"/>
          <w:szCs w:val="28"/>
        </w:rPr>
        <w:t>Pre-existing d</w:t>
      </w:r>
      <w:r w:rsidR="00DB4720" w:rsidRPr="00EA6673">
        <w:rPr>
          <w:rFonts w:ascii="Gill Sans MT" w:hAnsi="Gill Sans MT"/>
          <w:sz w:val="28"/>
          <w:szCs w:val="28"/>
        </w:rPr>
        <w:t xml:space="preserve">uplication of the Law Library’s monographic collection may occur in other </w:t>
      </w:r>
      <w:r w:rsidR="00203945" w:rsidRPr="00EA6673">
        <w:rPr>
          <w:rFonts w:ascii="Gill Sans MT" w:hAnsi="Gill Sans MT"/>
          <w:sz w:val="28"/>
          <w:szCs w:val="28"/>
        </w:rPr>
        <w:t xml:space="preserve">Bodleian Libraries </w:t>
      </w:r>
      <w:r w:rsidR="00DB4720" w:rsidRPr="00EA6673">
        <w:rPr>
          <w:rFonts w:ascii="Gill Sans MT" w:hAnsi="Gill Sans MT"/>
          <w:sz w:val="28"/>
          <w:szCs w:val="28"/>
        </w:rPr>
        <w:t xml:space="preserve">such as </w:t>
      </w:r>
      <w:r w:rsidR="00AE5C1C" w:rsidRPr="00EA6673">
        <w:rPr>
          <w:rFonts w:ascii="Gill Sans MT" w:hAnsi="Gill Sans MT"/>
          <w:sz w:val="28"/>
          <w:szCs w:val="28"/>
        </w:rPr>
        <w:t xml:space="preserve">the </w:t>
      </w:r>
      <w:r w:rsidR="00915020" w:rsidRPr="00EA6673">
        <w:rPr>
          <w:rFonts w:ascii="Gill Sans MT" w:hAnsi="Gill Sans MT"/>
          <w:sz w:val="28"/>
          <w:szCs w:val="28"/>
        </w:rPr>
        <w:t xml:space="preserve">Bodleian </w:t>
      </w:r>
      <w:r w:rsidR="00DB4720" w:rsidRPr="00EA6673">
        <w:rPr>
          <w:rFonts w:ascii="Gill Sans MT" w:hAnsi="Gill Sans MT"/>
          <w:sz w:val="28"/>
          <w:szCs w:val="28"/>
        </w:rPr>
        <w:t xml:space="preserve">Social Science and </w:t>
      </w:r>
      <w:r w:rsidR="00915020" w:rsidRPr="00EA6673">
        <w:rPr>
          <w:rFonts w:ascii="Gill Sans MT" w:hAnsi="Gill Sans MT"/>
          <w:sz w:val="28"/>
          <w:szCs w:val="28"/>
        </w:rPr>
        <w:t xml:space="preserve">Bodleian </w:t>
      </w:r>
      <w:r w:rsidR="00DB4720" w:rsidRPr="00EA6673">
        <w:rPr>
          <w:rFonts w:ascii="Gill Sans MT" w:hAnsi="Gill Sans MT"/>
          <w:sz w:val="28"/>
          <w:szCs w:val="28"/>
        </w:rPr>
        <w:t xml:space="preserve">History Faculty </w:t>
      </w:r>
      <w:r w:rsidR="00AE5C1C" w:rsidRPr="00EA6673">
        <w:rPr>
          <w:rFonts w:ascii="Gill Sans MT" w:hAnsi="Gill Sans MT"/>
          <w:sz w:val="28"/>
          <w:szCs w:val="28"/>
        </w:rPr>
        <w:t>libraries</w:t>
      </w:r>
      <w:r w:rsidR="00DB4720" w:rsidRPr="00EA6673">
        <w:rPr>
          <w:rFonts w:ascii="Gill Sans MT" w:hAnsi="Gill Sans MT"/>
          <w:sz w:val="28"/>
          <w:szCs w:val="28"/>
        </w:rPr>
        <w:t xml:space="preserve">; this duplication is due to the inter-disciplinary nature of certain legal topics.  </w:t>
      </w:r>
    </w:p>
    <w:p w:rsidR="00763F38" w:rsidRPr="00EA6673" w:rsidRDefault="00763F38" w:rsidP="00DB4720">
      <w:pPr>
        <w:rPr>
          <w:rFonts w:ascii="Gill Sans MT" w:hAnsi="Gill Sans MT"/>
          <w:sz w:val="28"/>
          <w:szCs w:val="28"/>
        </w:rPr>
      </w:pPr>
    </w:p>
    <w:p w:rsidR="00DB4720" w:rsidRPr="00EA6673" w:rsidRDefault="00763F38" w:rsidP="00DB4720">
      <w:pPr>
        <w:rPr>
          <w:rFonts w:ascii="Gill Sans MT" w:hAnsi="Gill Sans MT"/>
          <w:sz w:val="28"/>
          <w:szCs w:val="28"/>
        </w:rPr>
      </w:pPr>
      <w:r w:rsidRPr="00EA6673">
        <w:rPr>
          <w:rFonts w:ascii="Gill Sans MT" w:hAnsi="Gill Sans MT"/>
          <w:sz w:val="28"/>
          <w:szCs w:val="28"/>
        </w:rPr>
        <w:t>C</w:t>
      </w:r>
      <w:r w:rsidR="00DB4720" w:rsidRPr="00EA6673">
        <w:rPr>
          <w:rFonts w:ascii="Gill Sans MT" w:hAnsi="Gill Sans MT"/>
          <w:sz w:val="28"/>
          <w:szCs w:val="28"/>
        </w:rPr>
        <w:t xml:space="preserve">ollege libraries duplicate some of the Law Library’s holdings due to their </w:t>
      </w:r>
      <w:r w:rsidRPr="00EA6673">
        <w:rPr>
          <w:rFonts w:ascii="Gill Sans MT" w:hAnsi="Gill Sans MT"/>
          <w:sz w:val="28"/>
          <w:szCs w:val="28"/>
        </w:rPr>
        <w:t>support of undergraduate teaching in law.  This means that the college libraries will hold core reading list texts.</w:t>
      </w:r>
    </w:p>
    <w:p w:rsidR="00DB4720" w:rsidRPr="00EA6673" w:rsidRDefault="00DB4720" w:rsidP="00DB4720">
      <w:pPr>
        <w:rPr>
          <w:rFonts w:ascii="Gill Sans MT" w:hAnsi="Gill Sans MT"/>
          <w:sz w:val="28"/>
          <w:szCs w:val="28"/>
        </w:rPr>
      </w:pPr>
    </w:p>
    <w:p w:rsidR="00915020" w:rsidRPr="00EA6673" w:rsidRDefault="00DB4720" w:rsidP="00DB4720">
      <w:pPr>
        <w:rPr>
          <w:rFonts w:ascii="Gill Sans MT" w:hAnsi="Gill Sans MT"/>
          <w:sz w:val="28"/>
          <w:szCs w:val="28"/>
        </w:rPr>
      </w:pPr>
      <w:r w:rsidRPr="00EA6673">
        <w:rPr>
          <w:rFonts w:ascii="Gill Sans MT" w:hAnsi="Gill Sans MT"/>
          <w:sz w:val="28"/>
          <w:szCs w:val="28"/>
        </w:rPr>
        <w:t xml:space="preserve">In terms of periodicals, the Law Library has worked closely with other </w:t>
      </w:r>
      <w:r w:rsidR="00203945" w:rsidRPr="00EA6673">
        <w:rPr>
          <w:rFonts w:ascii="Gill Sans MT" w:hAnsi="Gill Sans MT"/>
          <w:sz w:val="28"/>
          <w:szCs w:val="28"/>
        </w:rPr>
        <w:t xml:space="preserve">Bodleian Libraries </w:t>
      </w:r>
      <w:r w:rsidRPr="00EA6673">
        <w:rPr>
          <w:rFonts w:ascii="Gill Sans MT" w:hAnsi="Gill Sans MT"/>
          <w:sz w:val="28"/>
          <w:szCs w:val="28"/>
        </w:rPr>
        <w:t xml:space="preserve">to de-duplicate periodical holdings to ensure that only one purchased copy of a title </w:t>
      </w:r>
      <w:proofErr w:type="gramStart"/>
      <w:r w:rsidRPr="00EA6673">
        <w:rPr>
          <w:rFonts w:ascii="Gill Sans MT" w:hAnsi="Gill Sans MT"/>
          <w:sz w:val="28"/>
          <w:szCs w:val="28"/>
        </w:rPr>
        <w:t>is held</w:t>
      </w:r>
      <w:proofErr w:type="gramEnd"/>
      <w:r w:rsidRPr="00EA6673">
        <w:rPr>
          <w:rFonts w:ascii="Gill Sans MT" w:hAnsi="Gill Sans MT"/>
          <w:sz w:val="28"/>
          <w:szCs w:val="28"/>
        </w:rPr>
        <w:t>.</w:t>
      </w:r>
      <w:r w:rsidR="00974130" w:rsidRPr="00EA6673">
        <w:rPr>
          <w:rFonts w:ascii="Gill Sans MT" w:hAnsi="Gill Sans MT"/>
          <w:sz w:val="28"/>
          <w:szCs w:val="28"/>
        </w:rPr>
        <w:t xml:space="preserve">  Some periodical titles </w:t>
      </w:r>
      <w:proofErr w:type="gramStart"/>
      <w:r w:rsidR="00974130" w:rsidRPr="00EA6673">
        <w:rPr>
          <w:rFonts w:ascii="Gill Sans MT" w:hAnsi="Gill Sans MT"/>
          <w:sz w:val="28"/>
          <w:szCs w:val="28"/>
        </w:rPr>
        <w:t>may be duplicated</w:t>
      </w:r>
      <w:proofErr w:type="gramEnd"/>
      <w:r w:rsidR="00974130" w:rsidRPr="00EA6673">
        <w:rPr>
          <w:rFonts w:ascii="Gill Sans MT" w:hAnsi="Gill Sans MT"/>
          <w:sz w:val="28"/>
          <w:szCs w:val="28"/>
        </w:rPr>
        <w:t xml:space="preserve"> due to the receipt of legal deposit materials.</w:t>
      </w:r>
    </w:p>
    <w:p w:rsidR="00915020" w:rsidRPr="00EA6673" w:rsidRDefault="00915020" w:rsidP="00915020">
      <w:pPr>
        <w:pStyle w:val="Heading3"/>
        <w:jc w:val="both"/>
        <w:rPr>
          <w:rFonts w:ascii="Gill Sans MT" w:hAnsi="Gill Sans MT"/>
          <w:sz w:val="28"/>
          <w:szCs w:val="28"/>
        </w:rPr>
      </w:pPr>
      <w:bookmarkStart w:id="18" w:name="_Toc378597845"/>
      <w:bookmarkStart w:id="19" w:name="_Toc380078593"/>
      <w:r w:rsidRPr="00EA6673">
        <w:rPr>
          <w:rFonts w:ascii="Gill Sans MT" w:hAnsi="Gill Sans MT"/>
          <w:sz w:val="28"/>
          <w:szCs w:val="28"/>
        </w:rPr>
        <w:t>Replacement copies</w:t>
      </w:r>
      <w:bookmarkEnd w:id="18"/>
      <w:bookmarkEnd w:id="19"/>
    </w:p>
    <w:p w:rsidR="00915020" w:rsidRPr="00EA6673" w:rsidRDefault="00915020" w:rsidP="00DB4720">
      <w:pPr>
        <w:rPr>
          <w:rFonts w:ascii="Gill Sans MT" w:hAnsi="Gill Sans MT"/>
          <w:sz w:val="28"/>
          <w:szCs w:val="28"/>
        </w:rPr>
      </w:pPr>
      <w:r w:rsidRPr="00EA6673">
        <w:rPr>
          <w:rFonts w:ascii="Gill Sans MT" w:hAnsi="Gill Sans MT"/>
          <w:sz w:val="28"/>
          <w:szCs w:val="28"/>
        </w:rPr>
        <w:t xml:space="preserve">If a book </w:t>
      </w:r>
      <w:proofErr w:type="gramStart"/>
      <w:r w:rsidRPr="00EA6673">
        <w:rPr>
          <w:rFonts w:ascii="Gill Sans MT" w:hAnsi="Gill Sans MT"/>
          <w:sz w:val="28"/>
          <w:szCs w:val="28"/>
        </w:rPr>
        <w:t>is reported</w:t>
      </w:r>
      <w:proofErr w:type="gramEnd"/>
      <w:r w:rsidRPr="00EA6673">
        <w:rPr>
          <w:rFonts w:ascii="Gill Sans MT" w:hAnsi="Gill Sans MT"/>
          <w:sz w:val="28"/>
          <w:szCs w:val="28"/>
        </w:rPr>
        <w:t xml:space="preserve"> as missing, several shelf checks are made before a decision is made to purchase a replacement copy.  The Library will take steps to replace items missing from stock, as long as they are relevant to the </w:t>
      </w:r>
      <w:r w:rsidR="005031FA">
        <w:rPr>
          <w:rFonts w:ascii="Gill Sans MT" w:hAnsi="Gill Sans MT"/>
          <w:sz w:val="28"/>
          <w:szCs w:val="28"/>
        </w:rPr>
        <w:t>U</w:t>
      </w:r>
      <w:r w:rsidRPr="00EA6673">
        <w:rPr>
          <w:rFonts w:ascii="Gill Sans MT" w:hAnsi="Gill Sans MT"/>
          <w:sz w:val="28"/>
          <w:szCs w:val="28"/>
        </w:rPr>
        <w:t xml:space="preserve">niversity's teaching and research programmes.  Replacement costs </w:t>
      </w:r>
      <w:proofErr w:type="gramStart"/>
      <w:r w:rsidRPr="00EA6673">
        <w:rPr>
          <w:rFonts w:ascii="Gill Sans MT" w:hAnsi="Gill Sans MT"/>
          <w:sz w:val="28"/>
          <w:szCs w:val="28"/>
        </w:rPr>
        <w:t>are normally charged</w:t>
      </w:r>
      <w:proofErr w:type="gramEnd"/>
      <w:r w:rsidRPr="00EA6673">
        <w:rPr>
          <w:rFonts w:ascii="Gill Sans MT" w:hAnsi="Gill Sans MT"/>
          <w:sz w:val="28"/>
          <w:szCs w:val="28"/>
        </w:rPr>
        <w:t xml:space="preserve"> to the </w:t>
      </w:r>
      <w:r w:rsidR="00EA6673" w:rsidRPr="00EA6673">
        <w:rPr>
          <w:rFonts w:ascii="Gill Sans MT" w:hAnsi="Gill Sans MT"/>
          <w:sz w:val="28"/>
          <w:szCs w:val="28"/>
        </w:rPr>
        <w:t>L</w:t>
      </w:r>
      <w:r w:rsidRPr="00EA6673">
        <w:rPr>
          <w:rFonts w:ascii="Gill Sans MT" w:hAnsi="Gill Sans MT"/>
          <w:sz w:val="28"/>
          <w:szCs w:val="28"/>
        </w:rPr>
        <w:t xml:space="preserve">ibrary's general </w:t>
      </w:r>
      <w:r w:rsidR="00EA6673" w:rsidRPr="00EA6673">
        <w:rPr>
          <w:rFonts w:ascii="Gill Sans MT" w:hAnsi="Gill Sans MT"/>
          <w:sz w:val="28"/>
          <w:szCs w:val="28"/>
        </w:rPr>
        <w:t xml:space="preserve">book </w:t>
      </w:r>
      <w:r w:rsidRPr="00EA6673">
        <w:rPr>
          <w:rFonts w:ascii="Gill Sans MT" w:hAnsi="Gill Sans MT"/>
          <w:sz w:val="28"/>
          <w:szCs w:val="28"/>
        </w:rPr>
        <w:t>fund.</w:t>
      </w:r>
      <w:r w:rsidR="00EA6673" w:rsidRPr="00EA6673">
        <w:rPr>
          <w:rFonts w:ascii="Gill Sans MT" w:hAnsi="Gill Sans MT"/>
          <w:sz w:val="28"/>
          <w:szCs w:val="28"/>
        </w:rPr>
        <w:t xml:space="preserve">  Please note that the Library undertakes an annual check f</w:t>
      </w:r>
      <w:r w:rsidR="005031FA">
        <w:rPr>
          <w:rFonts w:ascii="Gill Sans MT" w:hAnsi="Gill Sans MT"/>
          <w:sz w:val="28"/>
          <w:szCs w:val="28"/>
        </w:rPr>
        <w:t>or</w:t>
      </w:r>
      <w:r w:rsidR="00EA6673" w:rsidRPr="00EA6673">
        <w:rPr>
          <w:rFonts w:ascii="Gill Sans MT" w:hAnsi="Gill Sans MT"/>
          <w:sz w:val="28"/>
          <w:szCs w:val="28"/>
        </w:rPr>
        <w:t xml:space="preserve"> all books identified as missing in the library catalogue.</w:t>
      </w:r>
    </w:p>
    <w:p w:rsidR="00EA6673" w:rsidRPr="00EA6673" w:rsidRDefault="00EA6673" w:rsidP="00DB4720">
      <w:pPr>
        <w:rPr>
          <w:rFonts w:ascii="Gill Sans MT" w:hAnsi="Gill Sans MT"/>
          <w:sz w:val="28"/>
          <w:szCs w:val="28"/>
        </w:rPr>
      </w:pPr>
    </w:p>
    <w:p w:rsidR="00EA6673" w:rsidRPr="00EA6673" w:rsidRDefault="00EA6673" w:rsidP="00DB4720">
      <w:pPr>
        <w:rPr>
          <w:rFonts w:ascii="Gill Sans MT" w:hAnsi="Gill Sans MT"/>
          <w:sz w:val="28"/>
          <w:szCs w:val="28"/>
        </w:rPr>
      </w:pPr>
      <w:r w:rsidRPr="00EA6673">
        <w:rPr>
          <w:rFonts w:ascii="Gill Sans MT" w:hAnsi="Gill Sans MT"/>
          <w:sz w:val="28"/>
          <w:szCs w:val="28"/>
        </w:rPr>
        <w:t xml:space="preserve">Books that </w:t>
      </w:r>
      <w:proofErr w:type="gramStart"/>
      <w:r w:rsidRPr="00EA6673">
        <w:rPr>
          <w:rFonts w:ascii="Gill Sans MT" w:hAnsi="Gill Sans MT"/>
          <w:sz w:val="28"/>
          <w:szCs w:val="28"/>
        </w:rPr>
        <w:t>are damaged</w:t>
      </w:r>
      <w:proofErr w:type="gramEnd"/>
      <w:r w:rsidRPr="00EA6673">
        <w:rPr>
          <w:rFonts w:ascii="Gill Sans MT" w:hAnsi="Gill Sans MT"/>
          <w:sz w:val="28"/>
          <w:szCs w:val="28"/>
        </w:rPr>
        <w:t xml:space="preserve"> will be replaced with costs being met by the Library’s general book fund.</w:t>
      </w:r>
    </w:p>
    <w:p w:rsidR="00290E5F" w:rsidRPr="00EA6673" w:rsidRDefault="00290E5F" w:rsidP="005D1D77">
      <w:pPr>
        <w:pStyle w:val="Heading3"/>
        <w:rPr>
          <w:rFonts w:ascii="Gill Sans MT" w:hAnsi="Gill Sans MT"/>
          <w:sz w:val="28"/>
          <w:szCs w:val="28"/>
        </w:rPr>
      </w:pPr>
      <w:bookmarkStart w:id="20" w:name="_Toc149448680"/>
      <w:bookmarkStart w:id="21" w:name="_Toc378597846"/>
      <w:bookmarkStart w:id="22" w:name="_Toc380078594"/>
      <w:r w:rsidRPr="00EA6673">
        <w:rPr>
          <w:rFonts w:ascii="Gill Sans MT" w:hAnsi="Gill Sans MT"/>
          <w:sz w:val="28"/>
          <w:szCs w:val="28"/>
        </w:rPr>
        <w:t>Format</w:t>
      </w:r>
      <w:bookmarkEnd w:id="20"/>
      <w:bookmarkEnd w:id="21"/>
      <w:bookmarkEnd w:id="22"/>
    </w:p>
    <w:p w:rsidR="008B16F6" w:rsidRPr="00EA6673" w:rsidRDefault="00290E5F">
      <w:pPr>
        <w:rPr>
          <w:rFonts w:ascii="Gill Sans MT" w:hAnsi="Gill Sans MT" w:cs="Tunga"/>
          <w:sz w:val="28"/>
          <w:szCs w:val="28"/>
        </w:rPr>
      </w:pPr>
      <w:r w:rsidRPr="00EA6673">
        <w:rPr>
          <w:rFonts w:ascii="Gill Sans MT" w:hAnsi="Gill Sans MT" w:cs="Tunga"/>
          <w:sz w:val="28"/>
          <w:szCs w:val="28"/>
        </w:rPr>
        <w:t xml:space="preserve">Preference is given to print and </w:t>
      </w:r>
      <w:r w:rsidR="006D1D60" w:rsidRPr="00EA6673">
        <w:rPr>
          <w:rFonts w:ascii="Gill Sans MT" w:hAnsi="Gill Sans MT" w:cs="Tunga"/>
          <w:sz w:val="28"/>
          <w:szCs w:val="28"/>
        </w:rPr>
        <w:t xml:space="preserve">online </w:t>
      </w:r>
      <w:r w:rsidRPr="00EA6673">
        <w:rPr>
          <w:rFonts w:ascii="Gill Sans MT" w:hAnsi="Gill Sans MT" w:cs="Tunga"/>
          <w:sz w:val="28"/>
          <w:szCs w:val="28"/>
        </w:rPr>
        <w:t>electronic media</w:t>
      </w:r>
      <w:r w:rsidR="008B16F6" w:rsidRPr="00EA6673">
        <w:rPr>
          <w:rFonts w:ascii="Gill Sans MT" w:hAnsi="Gill Sans MT" w:cs="Tunga"/>
          <w:sz w:val="28"/>
          <w:szCs w:val="28"/>
        </w:rPr>
        <w:t xml:space="preserve">.  A </w:t>
      </w:r>
      <w:r w:rsidR="00763F38" w:rsidRPr="00EA6673">
        <w:rPr>
          <w:rFonts w:ascii="Gill Sans MT" w:hAnsi="Gill Sans MT" w:cs="Tunga"/>
          <w:sz w:val="28"/>
          <w:szCs w:val="28"/>
        </w:rPr>
        <w:t xml:space="preserve">segment </w:t>
      </w:r>
      <w:r w:rsidR="008B16F6" w:rsidRPr="00EA6673">
        <w:rPr>
          <w:rFonts w:ascii="Gill Sans MT" w:hAnsi="Gill Sans MT" w:cs="Tunga"/>
          <w:sz w:val="28"/>
          <w:szCs w:val="28"/>
        </w:rPr>
        <w:t xml:space="preserve">of the collection is in </w:t>
      </w:r>
      <w:proofErr w:type="spellStart"/>
      <w:r w:rsidR="008B16F6" w:rsidRPr="00EA6673">
        <w:rPr>
          <w:rFonts w:ascii="Gill Sans MT" w:hAnsi="Gill Sans MT" w:cs="Tunga"/>
          <w:sz w:val="28"/>
          <w:szCs w:val="28"/>
        </w:rPr>
        <w:t>looseleaf</w:t>
      </w:r>
      <w:proofErr w:type="spellEnd"/>
      <w:r w:rsidR="008B16F6" w:rsidRPr="00EA6673">
        <w:rPr>
          <w:rFonts w:ascii="Gill Sans MT" w:hAnsi="Gill Sans MT" w:cs="Tunga"/>
          <w:sz w:val="28"/>
          <w:szCs w:val="28"/>
        </w:rPr>
        <w:t xml:space="preserve"> format which enables publications to </w:t>
      </w:r>
      <w:proofErr w:type="gramStart"/>
      <w:r w:rsidR="008B16F6" w:rsidRPr="00EA6673">
        <w:rPr>
          <w:rFonts w:ascii="Gill Sans MT" w:hAnsi="Gill Sans MT" w:cs="Tunga"/>
          <w:sz w:val="28"/>
          <w:szCs w:val="28"/>
        </w:rPr>
        <w:t>be updated</w:t>
      </w:r>
      <w:proofErr w:type="gramEnd"/>
      <w:r w:rsidR="008B16F6" w:rsidRPr="00EA6673">
        <w:rPr>
          <w:rFonts w:ascii="Gill Sans MT" w:hAnsi="Gill Sans MT" w:cs="Tunga"/>
          <w:sz w:val="28"/>
          <w:szCs w:val="28"/>
        </w:rPr>
        <w:t xml:space="preserve"> regularly.</w:t>
      </w:r>
    </w:p>
    <w:p w:rsidR="008B16F6" w:rsidRPr="00EA6673" w:rsidRDefault="008B16F6">
      <w:pPr>
        <w:rPr>
          <w:rFonts w:ascii="Gill Sans MT" w:hAnsi="Gill Sans MT" w:cs="Tunga"/>
          <w:sz w:val="28"/>
          <w:szCs w:val="28"/>
        </w:rPr>
      </w:pPr>
    </w:p>
    <w:p w:rsidR="002877F2" w:rsidRDefault="008B16F6">
      <w:pPr>
        <w:rPr>
          <w:rFonts w:ascii="Gill Sans MT" w:hAnsi="Gill Sans MT" w:cs="Tunga"/>
          <w:sz w:val="28"/>
          <w:szCs w:val="28"/>
        </w:rPr>
      </w:pPr>
      <w:r w:rsidRPr="00EA6673">
        <w:rPr>
          <w:rFonts w:ascii="Gill Sans MT" w:hAnsi="Gill Sans MT" w:cs="Tunga"/>
          <w:sz w:val="28"/>
          <w:szCs w:val="28"/>
        </w:rPr>
        <w:t>T</w:t>
      </w:r>
      <w:r w:rsidR="00290E5F" w:rsidRPr="00EA6673">
        <w:rPr>
          <w:rFonts w:ascii="Gill Sans MT" w:hAnsi="Gill Sans MT" w:cs="Tunga"/>
          <w:sz w:val="28"/>
          <w:szCs w:val="28"/>
        </w:rPr>
        <w:t>he law collection includes</w:t>
      </w:r>
      <w:r w:rsidR="008141E3" w:rsidRPr="00EA6673">
        <w:rPr>
          <w:rFonts w:ascii="Gill Sans MT" w:hAnsi="Gill Sans MT" w:cs="Tunga"/>
          <w:sz w:val="28"/>
          <w:szCs w:val="28"/>
        </w:rPr>
        <w:t xml:space="preserve"> a small </w:t>
      </w:r>
      <w:r w:rsidR="00290E5F" w:rsidRPr="00EA6673">
        <w:rPr>
          <w:rFonts w:ascii="Gill Sans MT" w:hAnsi="Gill Sans MT" w:cs="Tunga"/>
          <w:sz w:val="28"/>
          <w:szCs w:val="28"/>
        </w:rPr>
        <w:t xml:space="preserve">microform </w:t>
      </w:r>
      <w:proofErr w:type="gramStart"/>
      <w:r w:rsidR="00290E5F" w:rsidRPr="00EA6673">
        <w:rPr>
          <w:rFonts w:ascii="Gill Sans MT" w:hAnsi="Gill Sans MT" w:cs="Tunga"/>
          <w:sz w:val="28"/>
          <w:szCs w:val="28"/>
        </w:rPr>
        <w:t>collection</w:t>
      </w:r>
      <w:r w:rsidR="00915020" w:rsidRPr="00EA6673">
        <w:rPr>
          <w:rFonts w:ascii="Gill Sans MT" w:hAnsi="Gill Sans MT" w:cs="Tunga"/>
          <w:sz w:val="28"/>
          <w:szCs w:val="28"/>
        </w:rPr>
        <w:t>,</w:t>
      </w:r>
      <w:proofErr w:type="gramEnd"/>
      <w:r w:rsidR="00915020" w:rsidRPr="00EA6673">
        <w:rPr>
          <w:rFonts w:ascii="Gill Sans MT" w:hAnsi="Gill Sans MT" w:cs="Tunga"/>
          <w:sz w:val="28"/>
          <w:szCs w:val="28"/>
        </w:rPr>
        <w:t xml:space="preserve"> this</w:t>
      </w:r>
      <w:r w:rsidR="00ED5BB1" w:rsidRPr="00EA6673">
        <w:rPr>
          <w:rFonts w:ascii="Gill Sans MT" w:hAnsi="Gill Sans MT" w:cs="Tunga"/>
          <w:sz w:val="28"/>
          <w:szCs w:val="28"/>
        </w:rPr>
        <w:t xml:space="preserve"> includes a collection of </w:t>
      </w:r>
      <w:r w:rsidR="008141E3" w:rsidRPr="00EA6673">
        <w:rPr>
          <w:rFonts w:ascii="Gill Sans MT" w:hAnsi="Gill Sans MT" w:cs="Tunga"/>
          <w:sz w:val="28"/>
          <w:szCs w:val="28"/>
        </w:rPr>
        <w:t xml:space="preserve">Soviet Union legal materials.  </w:t>
      </w:r>
      <w:r w:rsidR="002877F2" w:rsidRPr="00EA6673">
        <w:rPr>
          <w:rFonts w:ascii="Gill Sans MT" w:hAnsi="Gill Sans MT" w:cs="Tunga"/>
          <w:sz w:val="28"/>
          <w:szCs w:val="28"/>
        </w:rPr>
        <w:t xml:space="preserve">The microform collection </w:t>
      </w:r>
      <w:proofErr w:type="gramStart"/>
      <w:r w:rsidR="002877F2" w:rsidRPr="00EA6673">
        <w:rPr>
          <w:rFonts w:ascii="Gill Sans MT" w:hAnsi="Gill Sans MT" w:cs="Tunga"/>
          <w:sz w:val="28"/>
          <w:szCs w:val="28"/>
        </w:rPr>
        <w:t>is no longer developed</w:t>
      </w:r>
      <w:proofErr w:type="gramEnd"/>
      <w:r w:rsidR="002877F2" w:rsidRPr="00EA6673">
        <w:rPr>
          <w:rFonts w:ascii="Gill Sans MT" w:hAnsi="Gill Sans MT" w:cs="Tunga"/>
          <w:sz w:val="28"/>
          <w:szCs w:val="28"/>
        </w:rPr>
        <w:t xml:space="preserve"> as the Library prefers to buy materials in electronic format due to ease of access and use.</w:t>
      </w:r>
      <w:r w:rsidR="005031FA">
        <w:rPr>
          <w:rFonts w:ascii="Gill Sans MT" w:hAnsi="Gill Sans MT" w:cs="Tunga"/>
          <w:sz w:val="28"/>
          <w:szCs w:val="28"/>
        </w:rPr>
        <w:t xml:space="preserve">  However, the Library has a </w:t>
      </w:r>
      <w:r w:rsidR="005031FA" w:rsidRPr="00EA6673">
        <w:rPr>
          <w:rFonts w:ascii="Gill Sans MT" w:hAnsi="Gill Sans MT" w:cs="Tunga"/>
          <w:sz w:val="28"/>
          <w:szCs w:val="28"/>
        </w:rPr>
        <w:t xml:space="preserve">microform reader-printer </w:t>
      </w:r>
      <w:r w:rsidR="005031FA">
        <w:rPr>
          <w:rFonts w:ascii="Gill Sans MT" w:hAnsi="Gill Sans MT" w:cs="Tunga"/>
          <w:sz w:val="28"/>
          <w:szCs w:val="28"/>
        </w:rPr>
        <w:t>available for readers to use.</w:t>
      </w:r>
    </w:p>
    <w:p w:rsidR="005031FA" w:rsidRPr="00EA6673" w:rsidRDefault="005031FA">
      <w:pPr>
        <w:rPr>
          <w:rFonts w:ascii="Gill Sans MT" w:hAnsi="Gill Sans MT" w:cs="Tunga"/>
          <w:sz w:val="28"/>
          <w:szCs w:val="28"/>
        </w:rPr>
      </w:pPr>
    </w:p>
    <w:p w:rsidR="002877F2" w:rsidRPr="00EA6673" w:rsidRDefault="008B16F6">
      <w:pPr>
        <w:rPr>
          <w:rFonts w:ascii="Gill Sans MT" w:hAnsi="Gill Sans MT" w:cs="Tunga"/>
          <w:sz w:val="28"/>
          <w:szCs w:val="28"/>
        </w:rPr>
      </w:pPr>
      <w:r w:rsidRPr="00EA6673">
        <w:rPr>
          <w:rFonts w:ascii="Gill Sans MT" w:hAnsi="Gill Sans MT" w:cs="Tunga"/>
          <w:sz w:val="28"/>
          <w:szCs w:val="28"/>
        </w:rPr>
        <w:t xml:space="preserve">CD-ROMs are collected </w:t>
      </w:r>
      <w:r w:rsidR="002877F2" w:rsidRPr="00EA6673">
        <w:rPr>
          <w:rFonts w:ascii="Gill Sans MT" w:hAnsi="Gill Sans MT" w:cs="Tunga"/>
          <w:sz w:val="28"/>
          <w:szCs w:val="28"/>
        </w:rPr>
        <w:t xml:space="preserve">via legal deposit or when they accompany purchased materials.  CD-ROMs are not actively collected </w:t>
      </w:r>
      <w:r w:rsidR="00763F38" w:rsidRPr="00EA6673">
        <w:rPr>
          <w:rFonts w:ascii="Gill Sans MT" w:hAnsi="Gill Sans MT" w:cs="Tunga"/>
          <w:sz w:val="28"/>
          <w:szCs w:val="28"/>
        </w:rPr>
        <w:t xml:space="preserve">with </w:t>
      </w:r>
      <w:r w:rsidR="002877F2" w:rsidRPr="00EA6673">
        <w:rPr>
          <w:rFonts w:ascii="Gill Sans MT" w:hAnsi="Gill Sans MT" w:cs="Tunga"/>
          <w:sz w:val="28"/>
          <w:szCs w:val="28"/>
        </w:rPr>
        <w:t xml:space="preserve">online electronic sources </w:t>
      </w:r>
      <w:r w:rsidR="00763F38" w:rsidRPr="00EA6673">
        <w:rPr>
          <w:rFonts w:ascii="Gill Sans MT" w:hAnsi="Gill Sans MT" w:cs="Tunga"/>
          <w:sz w:val="28"/>
          <w:szCs w:val="28"/>
        </w:rPr>
        <w:t xml:space="preserve">being </w:t>
      </w:r>
      <w:r w:rsidR="002877F2" w:rsidRPr="00EA6673">
        <w:rPr>
          <w:rFonts w:ascii="Gill Sans MT" w:hAnsi="Gill Sans MT" w:cs="Tunga"/>
          <w:sz w:val="28"/>
          <w:szCs w:val="28"/>
        </w:rPr>
        <w:t xml:space="preserve">preferred.  The CD-ROMs </w:t>
      </w:r>
      <w:r w:rsidRPr="00EA6673">
        <w:rPr>
          <w:rFonts w:ascii="Gill Sans MT" w:hAnsi="Gill Sans MT" w:cs="Tunga"/>
          <w:sz w:val="28"/>
          <w:szCs w:val="28"/>
        </w:rPr>
        <w:t xml:space="preserve">are </w:t>
      </w:r>
      <w:r w:rsidR="00763F38" w:rsidRPr="00EA6673">
        <w:rPr>
          <w:rFonts w:ascii="Gill Sans MT" w:hAnsi="Gill Sans MT" w:cs="Tunga"/>
          <w:sz w:val="28"/>
          <w:szCs w:val="28"/>
        </w:rPr>
        <w:t>not on open access.</w:t>
      </w:r>
      <w:r w:rsidR="006118F6" w:rsidRPr="00EA6673">
        <w:rPr>
          <w:rFonts w:ascii="Gill Sans MT" w:hAnsi="Gill Sans MT" w:cs="Tunga"/>
          <w:sz w:val="28"/>
          <w:szCs w:val="28"/>
        </w:rPr>
        <w:t xml:space="preserve">  </w:t>
      </w:r>
    </w:p>
    <w:p w:rsidR="002877F2" w:rsidRPr="00EA6673" w:rsidRDefault="002877F2">
      <w:pPr>
        <w:rPr>
          <w:rFonts w:ascii="Gill Sans MT" w:hAnsi="Gill Sans MT" w:cs="Tunga"/>
          <w:sz w:val="28"/>
          <w:szCs w:val="28"/>
        </w:rPr>
      </w:pPr>
    </w:p>
    <w:p w:rsidR="00290E5F" w:rsidRPr="00EA6673" w:rsidRDefault="006118F6">
      <w:pPr>
        <w:rPr>
          <w:rFonts w:ascii="Gill Sans MT" w:hAnsi="Gill Sans MT" w:cs="Tunga"/>
          <w:sz w:val="28"/>
          <w:szCs w:val="28"/>
        </w:rPr>
      </w:pPr>
      <w:r w:rsidRPr="00EA6673">
        <w:rPr>
          <w:rFonts w:ascii="Gill Sans MT" w:hAnsi="Gill Sans MT" w:cs="Tunga"/>
          <w:sz w:val="28"/>
          <w:szCs w:val="28"/>
        </w:rPr>
        <w:t xml:space="preserve">Videos and DVDs </w:t>
      </w:r>
      <w:proofErr w:type="gramStart"/>
      <w:r w:rsidRPr="00EA6673">
        <w:rPr>
          <w:rFonts w:ascii="Gill Sans MT" w:hAnsi="Gill Sans MT" w:cs="Tunga"/>
          <w:sz w:val="28"/>
          <w:szCs w:val="28"/>
        </w:rPr>
        <w:t>are only collected</w:t>
      </w:r>
      <w:proofErr w:type="gramEnd"/>
      <w:r w:rsidRPr="00EA6673">
        <w:rPr>
          <w:rFonts w:ascii="Gill Sans MT" w:hAnsi="Gill Sans MT" w:cs="Tunga"/>
          <w:sz w:val="28"/>
          <w:szCs w:val="28"/>
        </w:rPr>
        <w:t xml:space="preserve"> if supplied via legal deposit.</w:t>
      </w:r>
      <w:r w:rsidR="001E2BA0" w:rsidRPr="00EA6673">
        <w:rPr>
          <w:rFonts w:ascii="Gill Sans MT" w:hAnsi="Gill Sans MT" w:cs="Tunga"/>
          <w:sz w:val="28"/>
          <w:szCs w:val="28"/>
        </w:rPr>
        <w:t xml:space="preserve">  </w:t>
      </w:r>
      <w:r w:rsidR="002877F2" w:rsidRPr="00EA6673">
        <w:rPr>
          <w:rFonts w:ascii="Gill Sans MT" w:hAnsi="Gill Sans MT" w:cs="Tunga"/>
          <w:sz w:val="28"/>
          <w:szCs w:val="28"/>
        </w:rPr>
        <w:t xml:space="preserve">The Law Library has no facilities </w:t>
      </w:r>
      <w:r w:rsidR="006D1D60" w:rsidRPr="00EA6673">
        <w:rPr>
          <w:rFonts w:ascii="Gill Sans MT" w:hAnsi="Gill Sans MT" w:cs="Tunga"/>
          <w:sz w:val="28"/>
          <w:szCs w:val="28"/>
        </w:rPr>
        <w:t xml:space="preserve">for </w:t>
      </w:r>
      <w:r w:rsidR="002877F2" w:rsidRPr="00EA6673">
        <w:rPr>
          <w:rFonts w:ascii="Gill Sans MT" w:hAnsi="Gill Sans MT" w:cs="Tunga"/>
          <w:sz w:val="28"/>
          <w:szCs w:val="28"/>
        </w:rPr>
        <w:t>readers</w:t>
      </w:r>
      <w:r w:rsidR="006D1D60" w:rsidRPr="00EA6673">
        <w:rPr>
          <w:rFonts w:ascii="Gill Sans MT" w:hAnsi="Gill Sans MT" w:cs="Tunga"/>
          <w:sz w:val="28"/>
          <w:szCs w:val="28"/>
        </w:rPr>
        <w:t xml:space="preserve"> to view these types of </w:t>
      </w:r>
      <w:r w:rsidR="00EA2636" w:rsidRPr="00EA6673">
        <w:rPr>
          <w:rFonts w:ascii="Gill Sans MT" w:hAnsi="Gill Sans MT" w:cs="Tunga"/>
          <w:sz w:val="28"/>
          <w:szCs w:val="28"/>
        </w:rPr>
        <w:t>materials</w:t>
      </w:r>
      <w:r w:rsidR="002877F2" w:rsidRPr="00EA6673">
        <w:rPr>
          <w:rFonts w:ascii="Gill Sans MT" w:hAnsi="Gill Sans MT" w:cs="Tunga"/>
          <w:sz w:val="28"/>
          <w:szCs w:val="28"/>
        </w:rPr>
        <w:t>.</w:t>
      </w:r>
    </w:p>
    <w:p w:rsidR="006118F6" w:rsidRPr="00EA6673" w:rsidRDefault="004F2D9E" w:rsidP="005D1D77">
      <w:pPr>
        <w:pStyle w:val="Heading3"/>
        <w:rPr>
          <w:rFonts w:ascii="Gill Sans MT" w:hAnsi="Gill Sans MT"/>
          <w:sz w:val="28"/>
          <w:szCs w:val="28"/>
        </w:rPr>
      </w:pPr>
      <w:bookmarkStart w:id="23" w:name="_Toc149448681"/>
      <w:bookmarkStart w:id="24" w:name="_Toc378597847"/>
      <w:bookmarkStart w:id="25" w:name="_Toc380078595"/>
      <w:r w:rsidRPr="00EA6673">
        <w:rPr>
          <w:rFonts w:ascii="Gill Sans MT" w:hAnsi="Gill Sans MT"/>
          <w:sz w:val="28"/>
          <w:szCs w:val="28"/>
        </w:rPr>
        <w:t>Language</w:t>
      </w:r>
      <w:bookmarkEnd w:id="23"/>
      <w:bookmarkEnd w:id="24"/>
      <w:bookmarkEnd w:id="25"/>
    </w:p>
    <w:p w:rsidR="006118F6" w:rsidRPr="00EA6673" w:rsidRDefault="006118F6">
      <w:pPr>
        <w:rPr>
          <w:rFonts w:ascii="Gill Sans MT" w:hAnsi="Gill Sans MT" w:cs="Tunga"/>
          <w:sz w:val="28"/>
          <w:szCs w:val="28"/>
        </w:rPr>
      </w:pPr>
      <w:r w:rsidRPr="00EA6673">
        <w:rPr>
          <w:rFonts w:ascii="Gill Sans MT" w:hAnsi="Gill Sans MT" w:cs="Tunga"/>
          <w:sz w:val="28"/>
          <w:szCs w:val="28"/>
        </w:rPr>
        <w:t xml:space="preserve">English is the predominant language of the collection.  </w:t>
      </w:r>
      <w:r w:rsidR="00763F38" w:rsidRPr="00EA6673">
        <w:rPr>
          <w:rFonts w:ascii="Gill Sans MT" w:hAnsi="Gill Sans MT" w:cs="Tunga"/>
          <w:sz w:val="28"/>
          <w:szCs w:val="28"/>
        </w:rPr>
        <w:t xml:space="preserve">Many primary materials </w:t>
      </w:r>
      <w:proofErr w:type="gramStart"/>
      <w:r w:rsidR="00763F38" w:rsidRPr="00EA6673">
        <w:rPr>
          <w:rFonts w:ascii="Gill Sans MT" w:hAnsi="Gill Sans MT" w:cs="Tunga"/>
          <w:sz w:val="28"/>
          <w:szCs w:val="28"/>
        </w:rPr>
        <w:t>are collected</w:t>
      </w:r>
      <w:proofErr w:type="gramEnd"/>
      <w:r w:rsidR="00763F38" w:rsidRPr="00EA6673">
        <w:rPr>
          <w:rFonts w:ascii="Gill Sans MT" w:hAnsi="Gill Sans MT" w:cs="Tunga"/>
          <w:sz w:val="28"/>
          <w:szCs w:val="28"/>
        </w:rPr>
        <w:t xml:space="preserve"> in the vernacular.</w:t>
      </w:r>
      <w:r w:rsidR="009C7E05" w:rsidRPr="00EA6673">
        <w:rPr>
          <w:rFonts w:ascii="Gill Sans MT" w:hAnsi="Gill Sans MT" w:cs="Tunga"/>
          <w:sz w:val="28"/>
          <w:szCs w:val="28"/>
        </w:rPr>
        <w:t xml:space="preserve">  There are large collections of legal works in French, German, Italian and Spanish.  </w:t>
      </w:r>
    </w:p>
    <w:p w:rsidR="00967F98" w:rsidRPr="00EA6673" w:rsidRDefault="00967F98" w:rsidP="00967F98">
      <w:pPr>
        <w:pStyle w:val="Heading3"/>
        <w:rPr>
          <w:rFonts w:ascii="Gill Sans MT" w:hAnsi="Gill Sans MT"/>
          <w:sz w:val="28"/>
          <w:szCs w:val="28"/>
        </w:rPr>
      </w:pPr>
      <w:bookmarkStart w:id="26" w:name="_Toc149448683"/>
      <w:bookmarkStart w:id="27" w:name="_Toc378597848"/>
      <w:bookmarkStart w:id="28" w:name="_Toc380078596"/>
      <w:bookmarkStart w:id="29" w:name="_Toc149448682"/>
      <w:r w:rsidRPr="00EA6673">
        <w:rPr>
          <w:rFonts w:ascii="Gill Sans MT" w:hAnsi="Gill Sans MT"/>
          <w:sz w:val="28"/>
          <w:szCs w:val="28"/>
        </w:rPr>
        <w:t>Jurisdictions</w:t>
      </w:r>
      <w:bookmarkEnd w:id="26"/>
      <w:bookmarkEnd w:id="27"/>
      <w:bookmarkEnd w:id="28"/>
    </w:p>
    <w:p w:rsidR="00967F98" w:rsidRPr="00EA6673" w:rsidRDefault="00967F98" w:rsidP="00967F98">
      <w:pPr>
        <w:rPr>
          <w:rFonts w:ascii="Gill Sans MT" w:hAnsi="Gill Sans MT" w:cs="Tunga"/>
          <w:sz w:val="28"/>
          <w:szCs w:val="28"/>
        </w:rPr>
      </w:pPr>
      <w:r w:rsidRPr="00EA6673">
        <w:rPr>
          <w:rFonts w:ascii="Gill Sans MT" w:hAnsi="Gill Sans MT" w:cs="Tunga"/>
          <w:sz w:val="28"/>
          <w:szCs w:val="28"/>
        </w:rPr>
        <w:t xml:space="preserve">The strength of the collection lies in its jurisdictional collections of UK, North American, European, Australian and New Zealand materials.  Material </w:t>
      </w:r>
      <w:proofErr w:type="gramStart"/>
      <w:r w:rsidRPr="00EA6673">
        <w:rPr>
          <w:rFonts w:ascii="Gill Sans MT" w:hAnsi="Gill Sans MT" w:cs="Tunga"/>
          <w:sz w:val="28"/>
          <w:szCs w:val="28"/>
        </w:rPr>
        <w:t>is also collected</w:t>
      </w:r>
      <w:proofErr w:type="gramEnd"/>
      <w:r w:rsidRPr="00EA6673">
        <w:rPr>
          <w:rFonts w:ascii="Gill Sans MT" w:hAnsi="Gill Sans MT" w:cs="Tunga"/>
          <w:sz w:val="28"/>
          <w:szCs w:val="28"/>
        </w:rPr>
        <w:t xml:space="preserve"> for African and Asian members of the Commonwealth.  The Law Library does not actively collect materials from other African and Asian countries, Latin America and the Middle East.</w:t>
      </w:r>
    </w:p>
    <w:p w:rsidR="006118F6" w:rsidRPr="00EA6673" w:rsidRDefault="006118F6" w:rsidP="005D1D77">
      <w:pPr>
        <w:pStyle w:val="Heading3"/>
        <w:rPr>
          <w:rFonts w:ascii="Gill Sans MT" w:hAnsi="Gill Sans MT"/>
          <w:sz w:val="28"/>
          <w:szCs w:val="28"/>
        </w:rPr>
      </w:pPr>
      <w:bookmarkStart w:id="30" w:name="_Toc378597849"/>
      <w:bookmarkStart w:id="31" w:name="_Toc380078597"/>
      <w:r w:rsidRPr="00EA6673">
        <w:rPr>
          <w:rFonts w:ascii="Gill Sans MT" w:hAnsi="Gill Sans MT"/>
          <w:sz w:val="28"/>
          <w:szCs w:val="28"/>
        </w:rPr>
        <w:t>Subject coverage</w:t>
      </w:r>
      <w:bookmarkEnd w:id="29"/>
      <w:bookmarkEnd w:id="30"/>
      <w:bookmarkEnd w:id="31"/>
    </w:p>
    <w:p w:rsidR="006118F6" w:rsidRPr="00EA6673" w:rsidRDefault="006118F6">
      <w:pPr>
        <w:rPr>
          <w:rFonts w:ascii="Gill Sans MT" w:hAnsi="Gill Sans MT" w:cs="Tunga"/>
          <w:sz w:val="28"/>
          <w:szCs w:val="28"/>
        </w:rPr>
      </w:pPr>
      <w:r w:rsidRPr="00EA6673">
        <w:rPr>
          <w:rFonts w:ascii="Gill Sans MT" w:hAnsi="Gill Sans MT" w:cs="Tunga"/>
          <w:sz w:val="28"/>
          <w:szCs w:val="28"/>
        </w:rPr>
        <w:t xml:space="preserve">All areas of law and its related disciplines </w:t>
      </w:r>
      <w:proofErr w:type="gramStart"/>
      <w:r w:rsidRPr="00EA6673">
        <w:rPr>
          <w:rFonts w:ascii="Gill Sans MT" w:hAnsi="Gill Sans MT" w:cs="Tunga"/>
          <w:sz w:val="28"/>
          <w:szCs w:val="28"/>
        </w:rPr>
        <w:t>are collected</w:t>
      </w:r>
      <w:proofErr w:type="gramEnd"/>
      <w:r w:rsidRPr="00EA6673">
        <w:rPr>
          <w:rFonts w:ascii="Gill Sans MT" w:hAnsi="Gill Sans MT" w:cs="Tunga"/>
          <w:sz w:val="28"/>
          <w:szCs w:val="28"/>
        </w:rPr>
        <w:t xml:space="preserve"> with the main exception being canon law</w:t>
      </w:r>
      <w:r w:rsidR="003E2527" w:rsidRPr="00EA6673">
        <w:rPr>
          <w:rFonts w:ascii="Gill Sans MT" w:hAnsi="Gill Sans MT" w:cs="Tunga"/>
          <w:sz w:val="28"/>
          <w:szCs w:val="28"/>
        </w:rPr>
        <w:t xml:space="preserve"> and ecclesiastical law</w:t>
      </w:r>
      <w:r w:rsidRPr="00EA6673">
        <w:rPr>
          <w:rFonts w:ascii="Gill Sans MT" w:hAnsi="Gill Sans MT" w:cs="Tunga"/>
          <w:sz w:val="28"/>
          <w:szCs w:val="28"/>
        </w:rPr>
        <w:t xml:space="preserve">.  The </w:t>
      </w:r>
      <w:r w:rsidR="006D1D60" w:rsidRPr="00EA6673">
        <w:rPr>
          <w:rFonts w:ascii="Gill Sans MT" w:hAnsi="Gill Sans MT" w:cs="Tunga"/>
          <w:sz w:val="28"/>
          <w:szCs w:val="28"/>
        </w:rPr>
        <w:t xml:space="preserve">focus </w:t>
      </w:r>
      <w:r w:rsidRPr="00EA6673">
        <w:rPr>
          <w:rFonts w:ascii="Gill Sans MT" w:hAnsi="Gill Sans MT" w:cs="Tunga"/>
          <w:sz w:val="28"/>
          <w:szCs w:val="28"/>
        </w:rPr>
        <w:t xml:space="preserve">of the collection is </w:t>
      </w:r>
      <w:r w:rsidR="006D1D60" w:rsidRPr="00EA6673">
        <w:rPr>
          <w:rFonts w:ascii="Gill Sans MT" w:hAnsi="Gill Sans MT" w:cs="Tunga"/>
          <w:sz w:val="28"/>
          <w:szCs w:val="28"/>
        </w:rPr>
        <w:t xml:space="preserve">on </w:t>
      </w:r>
      <w:r w:rsidRPr="00EA6673">
        <w:rPr>
          <w:rFonts w:ascii="Gill Sans MT" w:hAnsi="Gill Sans MT" w:cs="Tunga"/>
          <w:sz w:val="28"/>
          <w:szCs w:val="28"/>
        </w:rPr>
        <w:t xml:space="preserve">subjects taught as part of undergraduate and </w:t>
      </w:r>
      <w:r w:rsidR="004F2D9E" w:rsidRPr="00EA6673">
        <w:rPr>
          <w:rFonts w:ascii="Gill Sans MT" w:hAnsi="Gill Sans MT" w:cs="Tunga"/>
          <w:sz w:val="28"/>
          <w:szCs w:val="28"/>
        </w:rPr>
        <w:t>postgraduate</w:t>
      </w:r>
      <w:r w:rsidRPr="00EA6673">
        <w:rPr>
          <w:rFonts w:ascii="Gill Sans MT" w:hAnsi="Gill Sans MT" w:cs="Tunga"/>
          <w:sz w:val="28"/>
          <w:szCs w:val="28"/>
        </w:rPr>
        <w:t xml:space="preserve"> courses.  </w:t>
      </w:r>
      <w:proofErr w:type="gramStart"/>
      <w:r w:rsidRPr="00EA6673">
        <w:rPr>
          <w:rFonts w:ascii="Gill Sans MT" w:hAnsi="Gill Sans MT" w:cs="Tunga"/>
          <w:sz w:val="28"/>
          <w:szCs w:val="28"/>
        </w:rPr>
        <w:t xml:space="preserve">Purchase decisions </w:t>
      </w:r>
      <w:r w:rsidR="00661FB1" w:rsidRPr="00EA6673">
        <w:rPr>
          <w:rFonts w:ascii="Gill Sans MT" w:hAnsi="Gill Sans MT" w:cs="Tunga"/>
          <w:sz w:val="28"/>
          <w:szCs w:val="28"/>
        </w:rPr>
        <w:t>may</w:t>
      </w:r>
      <w:r w:rsidRPr="00EA6673">
        <w:rPr>
          <w:rFonts w:ascii="Gill Sans MT" w:hAnsi="Gill Sans MT" w:cs="Tunga"/>
          <w:sz w:val="28"/>
          <w:szCs w:val="28"/>
        </w:rPr>
        <w:t xml:space="preserve"> be driven by </w:t>
      </w:r>
      <w:r w:rsidR="00661FB1" w:rsidRPr="00EA6673">
        <w:rPr>
          <w:rFonts w:ascii="Gill Sans MT" w:hAnsi="Gill Sans MT" w:cs="Tunga"/>
          <w:sz w:val="28"/>
          <w:szCs w:val="28"/>
        </w:rPr>
        <w:t>course</w:t>
      </w:r>
      <w:r w:rsidR="00967F98" w:rsidRPr="00EA6673">
        <w:rPr>
          <w:rFonts w:ascii="Gill Sans MT" w:hAnsi="Gill Sans MT" w:cs="Tunga"/>
          <w:sz w:val="28"/>
          <w:szCs w:val="28"/>
        </w:rPr>
        <w:t xml:space="preserve"> </w:t>
      </w:r>
      <w:r w:rsidR="000640E7" w:rsidRPr="00EA6673">
        <w:rPr>
          <w:rFonts w:ascii="Gill Sans MT" w:hAnsi="Gill Sans MT" w:cs="Tunga"/>
          <w:sz w:val="28"/>
          <w:szCs w:val="28"/>
        </w:rPr>
        <w:t>requirements</w:t>
      </w:r>
      <w:r w:rsidR="00974130" w:rsidRPr="00EA6673">
        <w:rPr>
          <w:rFonts w:ascii="Gill Sans MT" w:hAnsi="Gill Sans MT" w:cs="Tunga"/>
          <w:sz w:val="28"/>
          <w:szCs w:val="28"/>
        </w:rPr>
        <w:t>,</w:t>
      </w:r>
      <w:r w:rsidR="00661FB1" w:rsidRPr="00EA6673">
        <w:rPr>
          <w:rFonts w:ascii="Gill Sans MT" w:hAnsi="Gill Sans MT" w:cs="Tunga"/>
          <w:sz w:val="28"/>
          <w:szCs w:val="28"/>
        </w:rPr>
        <w:t xml:space="preserve"> researchers</w:t>
      </w:r>
      <w:r w:rsidR="00974130" w:rsidRPr="00EA6673">
        <w:rPr>
          <w:rFonts w:ascii="Gill Sans MT" w:hAnsi="Gill Sans MT" w:cs="Tunga"/>
          <w:sz w:val="28"/>
          <w:szCs w:val="28"/>
        </w:rPr>
        <w:t>, and</w:t>
      </w:r>
      <w:r w:rsidR="009C7E05" w:rsidRPr="00EA6673">
        <w:rPr>
          <w:rFonts w:ascii="Gill Sans MT" w:hAnsi="Gill Sans MT" w:cs="Tunga"/>
          <w:sz w:val="28"/>
          <w:szCs w:val="28"/>
        </w:rPr>
        <w:t xml:space="preserve"> Oxford </w:t>
      </w:r>
      <w:r w:rsidR="005031FA">
        <w:rPr>
          <w:rFonts w:ascii="Gill Sans MT" w:hAnsi="Gill Sans MT" w:cs="Tunga"/>
          <w:sz w:val="28"/>
          <w:szCs w:val="28"/>
        </w:rPr>
        <w:t>Law Facu</w:t>
      </w:r>
      <w:r w:rsidR="00974130" w:rsidRPr="00EA6673">
        <w:rPr>
          <w:rFonts w:ascii="Gill Sans MT" w:hAnsi="Gill Sans MT" w:cs="Tunga"/>
          <w:sz w:val="28"/>
          <w:szCs w:val="28"/>
        </w:rPr>
        <w:t>lty interests</w:t>
      </w:r>
      <w:proofErr w:type="gramEnd"/>
      <w:r w:rsidR="00661FB1" w:rsidRPr="00EA6673">
        <w:rPr>
          <w:rFonts w:ascii="Gill Sans MT" w:hAnsi="Gill Sans MT" w:cs="Tunga"/>
          <w:sz w:val="28"/>
          <w:szCs w:val="28"/>
        </w:rPr>
        <w:t>.</w:t>
      </w:r>
    </w:p>
    <w:p w:rsidR="002649C8" w:rsidRPr="00EA6673" w:rsidRDefault="002649C8" w:rsidP="002649C8">
      <w:pPr>
        <w:pStyle w:val="Heading3"/>
        <w:rPr>
          <w:rFonts w:ascii="Gill Sans MT" w:hAnsi="Gill Sans MT"/>
          <w:sz w:val="28"/>
          <w:szCs w:val="28"/>
        </w:rPr>
      </w:pPr>
      <w:bookmarkStart w:id="32" w:name="_Toc149448684"/>
      <w:bookmarkStart w:id="33" w:name="_Toc378597850"/>
      <w:bookmarkStart w:id="34" w:name="_Toc380078598"/>
      <w:r w:rsidRPr="00EA6673">
        <w:rPr>
          <w:rFonts w:ascii="Gill Sans MT" w:hAnsi="Gill Sans MT"/>
          <w:sz w:val="28"/>
          <w:szCs w:val="28"/>
        </w:rPr>
        <w:t>Chronological coverage</w:t>
      </w:r>
      <w:bookmarkEnd w:id="32"/>
      <w:bookmarkEnd w:id="33"/>
      <w:bookmarkEnd w:id="34"/>
    </w:p>
    <w:p w:rsidR="002649C8" w:rsidRPr="00EA6673" w:rsidRDefault="00974130">
      <w:pPr>
        <w:rPr>
          <w:rFonts w:ascii="Gill Sans MT" w:hAnsi="Gill Sans MT" w:cs="Tunga"/>
          <w:sz w:val="28"/>
          <w:szCs w:val="28"/>
        </w:rPr>
      </w:pPr>
      <w:r w:rsidRPr="00EA6673">
        <w:rPr>
          <w:rFonts w:ascii="Gill Sans MT" w:hAnsi="Gill Sans MT" w:cs="Tunga"/>
          <w:sz w:val="28"/>
          <w:szCs w:val="28"/>
        </w:rPr>
        <w:t>A</w:t>
      </w:r>
      <w:r w:rsidR="002649C8" w:rsidRPr="00EA6673">
        <w:rPr>
          <w:rFonts w:ascii="Gill Sans MT" w:hAnsi="Gill Sans MT" w:cs="Tunga"/>
          <w:sz w:val="28"/>
          <w:szCs w:val="28"/>
        </w:rPr>
        <w:t xml:space="preserve">ll periods of history </w:t>
      </w:r>
      <w:proofErr w:type="gramStart"/>
      <w:r w:rsidR="002649C8" w:rsidRPr="00EA6673">
        <w:rPr>
          <w:rFonts w:ascii="Gill Sans MT" w:hAnsi="Gill Sans MT" w:cs="Tunga"/>
          <w:sz w:val="28"/>
          <w:szCs w:val="28"/>
        </w:rPr>
        <w:t>are covered</w:t>
      </w:r>
      <w:proofErr w:type="gramEnd"/>
      <w:r w:rsidR="002649C8" w:rsidRPr="00EA6673">
        <w:rPr>
          <w:rFonts w:ascii="Gill Sans MT" w:hAnsi="Gill Sans MT" w:cs="Tunga"/>
          <w:sz w:val="28"/>
          <w:szCs w:val="28"/>
        </w:rPr>
        <w:t xml:space="preserve"> including </w:t>
      </w:r>
      <w:r w:rsidR="00C827EE" w:rsidRPr="00EA6673">
        <w:rPr>
          <w:rFonts w:ascii="Gill Sans MT" w:hAnsi="Gill Sans MT" w:cs="Tunga"/>
          <w:sz w:val="28"/>
          <w:szCs w:val="28"/>
        </w:rPr>
        <w:t>ancient and religious</w:t>
      </w:r>
      <w:r w:rsidR="002649C8" w:rsidRPr="00EA6673">
        <w:rPr>
          <w:rFonts w:ascii="Gill Sans MT" w:hAnsi="Gill Sans MT" w:cs="Tunga"/>
          <w:sz w:val="28"/>
          <w:szCs w:val="28"/>
        </w:rPr>
        <w:t xml:space="preserve"> legal systems.  </w:t>
      </w:r>
    </w:p>
    <w:p w:rsidR="00713A8A" w:rsidRPr="00EA6673" w:rsidRDefault="00713A8A" w:rsidP="00132086">
      <w:pPr>
        <w:pStyle w:val="Heading3"/>
        <w:rPr>
          <w:rFonts w:ascii="Gill Sans MT" w:hAnsi="Gill Sans MT"/>
          <w:sz w:val="28"/>
          <w:szCs w:val="28"/>
        </w:rPr>
      </w:pPr>
      <w:bookmarkStart w:id="35" w:name="_Toc149448685"/>
      <w:bookmarkStart w:id="36" w:name="_Toc378597851"/>
      <w:bookmarkStart w:id="37" w:name="_Toc380078599"/>
      <w:r w:rsidRPr="00EA6673">
        <w:rPr>
          <w:rFonts w:ascii="Gill Sans MT" w:hAnsi="Gill Sans MT"/>
          <w:sz w:val="28"/>
          <w:szCs w:val="28"/>
        </w:rPr>
        <w:t xml:space="preserve">Retention </w:t>
      </w:r>
      <w:r w:rsidR="00C86418">
        <w:rPr>
          <w:rFonts w:ascii="Gill Sans MT" w:hAnsi="Gill Sans MT"/>
          <w:sz w:val="28"/>
          <w:szCs w:val="28"/>
        </w:rPr>
        <w:t>p</w:t>
      </w:r>
      <w:r w:rsidRPr="00EA6673">
        <w:rPr>
          <w:rFonts w:ascii="Gill Sans MT" w:hAnsi="Gill Sans MT"/>
          <w:sz w:val="28"/>
          <w:szCs w:val="28"/>
        </w:rPr>
        <w:t>olicy</w:t>
      </w:r>
      <w:bookmarkEnd w:id="35"/>
      <w:bookmarkEnd w:id="36"/>
      <w:bookmarkEnd w:id="37"/>
    </w:p>
    <w:p w:rsidR="00974130" w:rsidRPr="00EA6673" w:rsidRDefault="00974130" w:rsidP="00132086">
      <w:pPr>
        <w:rPr>
          <w:rFonts w:ascii="Gill Sans MT" w:hAnsi="Gill Sans MT" w:cs="Tunga"/>
          <w:sz w:val="28"/>
          <w:szCs w:val="28"/>
        </w:rPr>
      </w:pPr>
      <w:r w:rsidRPr="00EA6673">
        <w:rPr>
          <w:rFonts w:ascii="Gill Sans MT" w:hAnsi="Gill Sans MT" w:cs="Tunga"/>
          <w:sz w:val="28"/>
          <w:szCs w:val="28"/>
        </w:rPr>
        <w:t>The Bodleian Law Library keeps at least one copy all superseded editions; these are usually kept in the secondary collection.</w:t>
      </w:r>
    </w:p>
    <w:p w:rsidR="00974130" w:rsidRPr="00EA6673" w:rsidRDefault="00974130" w:rsidP="00132086">
      <w:pPr>
        <w:rPr>
          <w:rFonts w:ascii="Gill Sans MT" w:hAnsi="Gill Sans MT" w:cs="Tunga"/>
          <w:sz w:val="28"/>
          <w:szCs w:val="28"/>
        </w:rPr>
      </w:pPr>
    </w:p>
    <w:p w:rsidR="00132086" w:rsidRPr="00EA6673" w:rsidRDefault="00713A8A" w:rsidP="00132086">
      <w:pPr>
        <w:rPr>
          <w:rFonts w:ascii="Gill Sans MT" w:hAnsi="Gill Sans MT" w:cs="Tunga"/>
          <w:sz w:val="28"/>
          <w:szCs w:val="28"/>
        </w:rPr>
      </w:pPr>
      <w:r w:rsidRPr="00EA6673">
        <w:rPr>
          <w:rFonts w:ascii="Gill Sans MT" w:hAnsi="Gill Sans MT" w:cs="Tunga"/>
          <w:sz w:val="28"/>
          <w:szCs w:val="28"/>
        </w:rPr>
        <w:t xml:space="preserve">The Bodleian Law Library </w:t>
      </w:r>
      <w:r w:rsidR="00974130" w:rsidRPr="00EA6673">
        <w:rPr>
          <w:rFonts w:ascii="Gill Sans MT" w:hAnsi="Gill Sans MT" w:cs="Tunga"/>
          <w:sz w:val="28"/>
          <w:szCs w:val="28"/>
        </w:rPr>
        <w:t xml:space="preserve">also </w:t>
      </w:r>
      <w:r w:rsidRPr="00EA6673">
        <w:rPr>
          <w:rFonts w:ascii="Gill Sans MT" w:hAnsi="Gill Sans MT" w:cs="Tunga"/>
          <w:sz w:val="28"/>
          <w:szCs w:val="28"/>
        </w:rPr>
        <w:t xml:space="preserve">adheres to the </w:t>
      </w:r>
      <w:r w:rsidR="00203945" w:rsidRPr="00EA6673">
        <w:rPr>
          <w:rFonts w:ascii="Gill Sans MT" w:hAnsi="Gill Sans MT" w:cs="Tunga"/>
          <w:sz w:val="28"/>
          <w:szCs w:val="28"/>
        </w:rPr>
        <w:t xml:space="preserve">Bodleian Libraries </w:t>
      </w:r>
      <w:r w:rsidR="00974130" w:rsidRPr="00EA6673">
        <w:rPr>
          <w:rFonts w:ascii="Gill Sans MT" w:hAnsi="Gill Sans MT" w:cs="Tunga"/>
          <w:sz w:val="28"/>
          <w:szCs w:val="28"/>
        </w:rPr>
        <w:t>Disposal, Retention and Tran</w:t>
      </w:r>
      <w:r w:rsidR="004635AC" w:rsidRPr="00EA6673">
        <w:rPr>
          <w:rFonts w:ascii="Gill Sans MT" w:hAnsi="Gill Sans MT" w:cs="Tunga"/>
          <w:sz w:val="28"/>
          <w:szCs w:val="28"/>
        </w:rPr>
        <w:t>s</w:t>
      </w:r>
      <w:r w:rsidR="00974130" w:rsidRPr="00EA6673">
        <w:rPr>
          <w:rFonts w:ascii="Gill Sans MT" w:hAnsi="Gill Sans MT" w:cs="Tunga"/>
          <w:sz w:val="28"/>
          <w:szCs w:val="28"/>
        </w:rPr>
        <w:t xml:space="preserve">fer (DRT) </w:t>
      </w:r>
      <w:r w:rsidR="004635AC" w:rsidRPr="00EA6673">
        <w:rPr>
          <w:rFonts w:ascii="Gill Sans MT" w:hAnsi="Gill Sans MT" w:cs="Tunga"/>
          <w:sz w:val="28"/>
          <w:szCs w:val="28"/>
        </w:rPr>
        <w:t>P</w:t>
      </w:r>
      <w:r w:rsidRPr="00EA6673">
        <w:rPr>
          <w:rFonts w:ascii="Gill Sans MT" w:hAnsi="Gill Sans MT" w:cs="Tunga"/>
          <w:sz w:val="28"/>
          <w:szCs w:val="28"/>
        </w:rPr>
        <w:t xml:space="preserve">olicy which is available at </w:t>
      </w:r>
      <w:hyperlink r:id="rId11" w:history="1">
        <w:r w:rsidR="00A94578" w:rsidRPr="008D21C5">
          <w:rPr>
            <w:rStyle w:val="Hyperlink"/>
            <w:rFonts w:ascii="Gill Sans MT" w:hAnsi="Gill Sans MT" w:cs="Tunga"/>
            <w:sz w:val="28"/>
            <w:szCs w:val="28"/>
          </w:rPr>
          <w:t>http://www.bodleian.ox.ac.uk/about-us/policies/collection-management-policy-disposal,-retention-and-transfer</w:t>
        </w:r>
      </w:hyperlink>
    </w:p>
    <w:p w:rsidR="00661FB1" w:rsidRPr="00EA6673" w:rsidRDefault="00661FB1" w:rsidP="00637CEB">
      <w:pPr>
        <w:pStyle w:val="Heading3"/>
        <w:rPr>
          <w:rFonts w:ascii="Gill Sans MT" w:hAnsi="Gill Sans MT"/>
          <w:sz w:val="28"/>
          <w:szCs w:val="28"/>
        </w:rPr>
      </w:pPr>
      <w:bookmarkStart w:id="38" w:name="_Toc149448686"/>
      <w:bookmarkStart w:id="39" w:name="_Toc378597852"/>
      <w:bookmarkStart w:id="40" w:name="_Toc380078600"/>
      <w:r w:rsidRPr="00EA6673">
        <w:rPr>
          <w:rFonts w:ascii="Gill Sans MT" w:hAnsi="Gill Sans MT"/>
          <w:sz w:val="28"/>
          <w:szCs w:val="28"/>
        </w:rPr>
        <w:t xml:space="preserve">Access to </w:t>
      </w:r>
      <w:r w:rsidR="00A94578">
        <w:rPr>
          <w:rFonts w:ascii="Gill Sans MT" w:hAnsi="Gill Sans MT"/>
          <w:sz w:val="28"/>
          <w:szCs w:val="28"/>
        </w:rPr>
        <w:t xml:space="preserve">the </w:t>
      </w:r>
      <w:r w:rsidRPr="00EA6673">
        <w:rPr>
          <w:rFonts w:ascii="Gill Sans MT" w:hAnsi="Gill Sans MT"/>
          <w:sz w:val="28"/>
          <w:szCs w:val="28"/>
        </w:rPr>
        <w:t>collection</w:t>
      </w:r>
      <w:bookmarkEnd w:id="38"/>
      <w:bookmarkEnd w:id="39"/>
      <w:bookmarkEnd w:id="40"/>
    </w:p>
    <w:p w:rsidR="00A94578" w:rsidRDefault="00661FB1" w:rsidP="00A94578">
      <w:pPr>
        <w:rPr>
          <w:rFonts w:ascii="Gill Sans MT" w:hAnsi="Gill Sans MT" w:cs="Tunga"/>
          <w:sz w:val="28"/>
          <w:szCs w:val="28"/>
        </w:rPr>
      </w:pPr>
      <w:r w:rsidRPr="00EA6673">
        <w:rPr>
          <w:rFonts w:ascii="Gill Sans MT" w:hAnsi="Gill Sans MT" w:cs="Tunga"/>
          <w:sz w:val="28"/>
          <w:szCs w:val="28"/>
        </w:rPr>
        <w:t xml:space="preserve">The law collection at the Bodleian Law Library is reference only.  </w:t>
      </w:r>
      <w:r w:rsidR="00A94578" w:rsidRPr="00EA6673">
        <w:rPr>
          <w:rFonts w:ascii="Gill Sans MT" w:hAnsi="Gill Sans MT" w:cs="Tunga"/>
          <w:sz w:val="28"/>
          <w:szCs w:val="28"/>
        </w:rPr>
        <w:t xml:space="preserve">The collection </w:t>
      </w:r>
      <w:proofErr w:type="gramStart"/>
      <w:r w:rsidR="00A94578" w:rsidRPr="00EA6673">
        <w:rPr>
          <w:rFonts w:ascii="Gill Sans MT" w:hAnsi="Gill Sans MT" w:cs="Tunga"/>
          <w:sz w:val="28"/>
          <w:szCs w:val="28"/>
        </w:rPr>
        <w:t>is catalogued</w:t>
      </w:r>
      <w:proofErr w:type="gramEnd"/>
      <w:r w:rsidR="00A94578" w:rsidRPr="00EA6673">
        <w:rPr>
          <w:rFonts w:ascii="Gill Sans MT" w:hAnsi="Gill Sans MT" w:cs="Tunga"/>
          <w:sz w:val="28"/>
          <w:szCs w:val="28"/>
        </w:rPr>
        <w:t xml:space="preserve"> and can be accessed via Solo</w:t>
      </w:r>
      <w:r w:rsidR="00A94578">
        <w:rPr>
          <w:rFonts w:ascii="Gill Sans MT" w:hAnsi="Gill Sans MT" w:cs="Tunga"/>
          <w:sz w:val="28"/>
          <w:szCs w:val="28"/>
        </w:rPr>
        <w:t>, the library catalogue</w:t>
      </w:r>
      <w:r w:rsidR="00A94578" w:rsidRPr="00EA6673">
        <w:rPr>
          <w:rFonts w:ascii="Gill Sans MT" w:hAnsi="Gill Sans MT" w:cs="Tunga"/>
          <w:sz w:val="28"/>
          <w:szCs w:val="28"/>
        </w:rPr>
        <w:t>.</w:t>
      </w:r>
    </w:p>
    <w:p w:rsidR="00A94578" w:rsidRPr="00EA6673" w:rsidRDefault="00A94578" w:rsidP="00A94578">
      <w:pPr>
        <w:rPr>
          <w:rFonts w:ascii="Gill Sans MT" w:hAnsi="Gill Sans MT" w:cs="Tunga"/>
          <w:sz w:val="28"/>
          <w:szCs w:val="28"/>
        </w:rPr>
      </w:pPr>
    </w:p>
    <w:p w:rsidR="00A94578" w:rsidRDefault="00A94578">
      <w:pPr>
        <w:rPr>
          <w:rFonts w:ascii="Gill Sans MT" w:hAnsi="Gill Sans MT" w:cs="Tunga"/>
          <w:sz w:val="28"/>
          <w:szCs w:val="28"/>
        </w:rPr>
      </w:pPr>
      <w:r>
        <w:rPr>
          <w:rFonts w:ascii="Gill Sans MT" w:hAnsi="Gill Sans MT" w:cs="Tunga"/>
          <w:sz w:val="28"/>
          <w:szCs w:val="28"/>
        </w:rPr>
        <w:t>T</w:t>
      </w:r>
      <w:r w:rsidR="00661FB1" w:rsidRPr="00EA6673">
        <w:rPr>
          <w:rFonts w:ascii="Gill Sans MT" w:hAnsi="Gill Sans MT" w:cs="Tunga"/>
          <w:sz w:val="28"/>
          <w:szCs w:val="28"/>
        </w:rPr>
        <w:t xml:space="preserve">he majority of the stacks are open-access so that readers can obtain their own materials rather than relying on </w:t>
      </w:r>
      <w:r w:rsidR="000027B8" w:rsidRPr="00EA6673">
        <w:rPr>
          <w:rFonts w:ascii="Gill Sans MT" w:hAnsi="Gill Sans MT" w:cs="Tunga"/>
          <w:sz w:val="28"/>
          <w:szCs w:val="28"/>
        </w:rPr>
        <w:t>stack retrieval</w:t>
      </w:r>
      <w:r w:rsidR="00661FB1" w:rsidRPr="00EA6673">
        <w:rPr>
          <w:rFonts w:ascii="Gill Sans MT" w:hAnsi="Gill Sans MT" w:cs="Tunga"/>
          <w:sz w:val="28"/>
          <w:szCs w:val="28"/>
        </w:rPr>
        <w:t xml:space="preserve">.  </w:t>
      </w:r>
      <w:r w:rsidR="00974130" w:rsidRPr="00EA6673">
        <w:rPr>
          <w:rFonts w:ascii="Gill Sans MT" w:hAnsi="Gill Sans MT" w:cs="Tunga"/>
          <w:sz w:val="28"/>
          <w:szCs w:val="28"/>
        </w:rPr>
        <w:t xml:space="preserve">Books in use in the Library are </w:t>
      </w:r>
      <w:r w:rsidR="004311AE" w:rsidRPr="00EA6673">
        <w:rPr>
          <w:rFonts w:ascii="Gill Sans MT" w:hAnsi="Gill Sans MT" w:cs="Tunga"/>
          <w:sz w:val="28"/>
          <w:szCs w:val="28"/>
        </w:rPr>
        <w:t>identifiable</w:t>
      </w:r>
      <w:r w:rsidR="00974130" w:rsidRPr="00EA6673">
        <w:rPr>
          <w:rFonts w:ascii="Gill Sans MT" w:hAnsi="Gill Sans MT" w:cs="Tunga"/>
          <w:sz w:val="28"/>
          <w:szCs w:val="28"/>
        </w:rPr>
        <w:t xml:space="preserve"> by shelf slips</w:t>
      </w:r>
      <w:r>
        <w:rPr>
          <w:rFonts w:ascii="Gill Sans MT" w:hAnsi="Gill Sans MT" w:cs="Tunga"/>
          <w:sz w:val="28"/>
          <w:szCs w:val="28"/>
        </w:rPr>
        <w:t xml:space="preserve"> or by information displayed in Solo</w:t>
      </w:r>
      <w:r w:rsidR="00974130" w:rsidRPr="00EA6673">
        <w:rPr>
          <w:rFonts w:ascii="Gill Sans MT" w:hAnsi="Gill Sans MT" w:cs="Tunga"/>
          <w:sz w:val="28"/>
          <w:szCs w:val="28"/>
        </w:rPr>
        <w:t xml:space="preserve">.  </w:t>
      </w:r>
    </w:p>
    <w:p w:rsidR="00A94578" w:rsidRDefault="00A94578">
      <w:pPr>
        <w:rPr>
          <w:rFonts w:ascii="Gill Sans MT" w:hAnsi="Gill Sans MT" w:cs="Tunga"/>
          <w:sz w:val="28"/>
          <w:szCs w:val="28"/>
        </w:rPr>
      </w:pPr>
    </w:p>
    <w:p w:rsidR="00661FB1" w:rsidRPr="00EA6673" w:rsidRDefault="00661FB1">
      <w:pPr>
        <w:rPr>
          <w:rFonts w:ascii="Gill Sans MT" w:hAnsi="Gill Sans MT" w:cs="Tunga"/>
          <w:sz w:val="28"/>
          <w:szCs w:val="28"/>
        </w:rPr>
      </w:pPr>
      <w:r w:rsidRPr="00EA6673">
        <w:rPr>
          <w:rFonts w:ascii="Gill Sans MT" w:hAnsi="Gill Sans MT" w:cs="Tunga"/>
          <w:sz w:val="28"/>
          <w:szCs w:val="28"/>
        </w:rPr>
        <w:t>The</w:t>
      </w:r>
      <w:r w:rsidR="00A94578">
        <w:rPr>
          <w:rFonts w:ascii="Gill Sans MT" w:hAnsi="Gill Sans MT" w:cs="Tunga"/>
          <w:sz w:val="28"/>
          <w:szCs w:val="28"/>
        </w:rPr>
        <w:t xml:space="preserve">re are a small number of closed areas and </w:t>
      </w:r>
      <w:proofErr w:type="gramStart"/>
      <w:r w:rsidR="00974130" w:rsidRPr="00EA6673">
        <w:rPr>
          <w:rFonts w:ascii="Gill Sans MT" w:hAnsi="Gill Sans MT" w:cs="Tunga"/>
          <w:sz w:val="28"/>
          <w:szCs w:val="28"/>
        </w:rPr>
        <w:t>materials from these areas can be fetched by library staff</w:t>
      </w:r>
      <w:proofErr w:type="gramEnd"/>
      <w:r w:rsidR="009C7E05" w:rsidRPr="00EA6673">
        <w:rPr>
          <w:rFonts w:ascii="Gill Sans MT" w:hAnsi="Gill Sans MT" w:cs="Tunga"/>
          <w:sz w:val="28"/>
          <w:szCs w:val="28"/>
        </w:rPr>
        <w:t xml:space="preserve"> on request</w:t>
      </w:r>
      <w:r w:rsidR="00974130" w:rsidRPr="00EA6673">
        <w:rPr>
          <w:rFonts w:ascii="Gill Sans MT" w:hAnsi="Gill Sans MT" w:cs="Tunga"/>
          <w:sz w:val="28"/>
          <w:szCs w:val="28"/>
        </w:rPr>
        <w:t>.</w:t>
      </w:r>
      <w:r w:rsidRPr="00EA6673">
        <w:rPr>
          <w:rFonts w:ascii="Gill Sans MT" w:hAnsi="Gill Sans MT" w:cs="Tunga"/>
          <w:sz w:val="28"/>
          <w:szCs w:val="28"/>
        </w:rPr>
        <w:t xml:space="preserve">  </w:t>
      </w:r>
    </w:p>
    <w:p w:rsidR="00132086" w:rsidRPr="00EA6673" w:rsidRDefault="00132086">
      <w:pPr>
        <w:rPr>
          <w:rFonts w:ascii="Gill Sans MT" w:hAnsi="Gill Sans MT" w:cs="Tunga"/>
          <w:sz w:val="28"/>
          <w:szCs w:val="28"/>
        </w:rPr>
      </w:pPr>
    </w:p>
    <w:p w:rsidR="00661FB1" w:rsidRPr="00EA6673" w:rsidRDefault="006F4DE7">
      <w:pPr>
        <w:rPr>
          <w:rFonts w:ascii="Gill Sans MT" w:hAnsi="Gill Sans MT" w:cs="Tunga"/>
          <w:sz w:val="28"/>
          <w:szCs w:val="28"/>
        </w:rPr>
      </w:pPr>
      <w:r w:rsidRPr="00EA6673">
        <w:rPr>
          <w:rFonts w:ascii="Gill Sans MT" w:hAnsi="Gill Sans MT" w:cs="Tunga"/>
          <w:sz w:val="28"/>
          <w:szCs w:val="28"/>
        </w:rPr>
        <w:t>A</w:t>
      </w:r>
      <w:r w:rsidR="00661FB1" w:rsidRPr="00EA6673">
        <w:rPr>
          <w:rFonts w:ascii="Gill Sans MT" w:hAnsi="Gill Sans MT" w:cs="Tunga"/>
          <w:sz w:val="28"/>
          <w:szCs w:val="28"/>
        </w:rPr>
        <w:t xml:space="preserve"> Reserve Collection </w:t>
      </w:r>
      <w:proofErr w:type="gramStart"/>
      <w:r w:rsidRPr="00EA6673">
        <w:rPr>
          <w:rFonts w:ascii="Gill Sans MT" w:hAnsi="Gill Sans MT" w:cs="Tunga"/>
          <w:sz w:val="28"/>
          <w:szCs w:val="28"/>
        </w:rPr>
        <w:t>has been developed</w:t>
      </w:r>
      <w:proofErr w:type="gramEnd"/>
      <w:r w:rsidRPr="00EA6673">
        <w:rPr>
          <w:rFonts w:ascii="Gill Sans MT" w:hAnsi="Gill Sans MT" w:cs="Tunga"/>
          <w:sz w:val="28"/>
          <w:szCs w:val="28"/>
        </w:rPr>
        <w:t xml:space="preserve"> to ensure items in high demand are readily accessible.  Reserve Collection items </w:t>
      </w:r>
      <w:proofErr w:type="gramStart"/>
      <w:r w:rsidRPr="00EA6673">
        <w:rPr>
          <w:rFonts w:ascii="Gill Sans MT" w:hAnsi="Gill Sans MT" w:cs="Tunga"/>
          <w:sz w:val="28"/>
          <w:szCs w:val="28"/>
        </w:rPr>
        <w:t xml:space="preserve">are </w:t>
      </w:r>
      <w:r w:rsidR="00661FB1" w:rsidRPr="00EA6673">
        <w:rPr>
          <w:rFonts w:ascii="Gill Sans MT" w:hAnsi="Gill Sans MT" w:cs="Tunga"/>
          <w:sz w:val="28"/>
          <w:szCs w:val="28"/>
        </w:rPr>
        <w:t>issued</w:t>
      </w:r>
      <w:proofErr w:type="gramEnd"/>
      <w:r w:rsidR="00661FB1" w:rsidRPr="00EA6673">
        <w:rPr>
          <w:rFonts w:ascii="Gill Sans MT" w:hAnsi="Gill Sans MT" w:cs="Tunga"/>
          <w:sz w:val="28"/>
          <w:szCs w:val="28"/>
        </w:rPr>
        <w:t xml:space="preserve"> to people to use within the </w:t>
      </w:r>
      <w:r w:rsidR="00A94578">
        <w:rPr>
          <w:rFonts w:ascii="Gill Sans MT" w:hAnsi="Gill Sans MT" w:cs="Tunga"/>
          <w:sz w:val="28"/>
          <w:szCs w:val="28"/>
        </w:rPr>
        <w:t>L</w:t>
      </w:r>
      <w:r w:rsidR="00661FB1" w:rsidRPr="00EA6673">
        <w:rPr>
          <w:rFonts w:ascii="Gill Sans MT" w:hAnsi="Gill Sans MT" w:cs="Tunga"/>
          <w:sz w:val="28"/>
          <w:szCs w:val="28"/>
        </w:rPr>
        <w:t>ibrary</w:t>
      </w:r>
      <w:r w:rsidR="006D1D60" w:rsidRPr="00EA6673">
        <w:rPr>
          <w:rFonts w:ascii="Gill Sans MT" w:hAnsi="Gill Sans MT" w:cs="Tunga"/>
          <w:sz w:val="28"/>
          <w:szCs w:val="28"/>
        </w:rPr>
        <w:t>.</w:t>
      </w:r>
      <w:r w:rsidR="00F513A8" w:rsidRPr="00EA6673">
        <w:rPr>
          <w:rFonts w:ascii="Gill Sans MT" w:hAnsi="Gill Sans MT" w:cs="Tunga"/>
          <w:sz w:val="28"/>
          <w:szCs w:val="28"/>
        </w:rPr>
        <w:t xml:space="preserve">  </w:t>
      </w:r>
    </w:p>
    <w:p w:rsidR="00F513A8" w:rsidRPr="00EA6673" w:rsidRDefault="00F513A8">
      <w:pPr>
        <w:rPr>
          <w:rFonts w:ascii="Gill Sans MT" w:hAnsi="Gill Sans MT" w:cs="Tunga"/>
          <w:sz w:val="28"/>
          <w:szCs w:val="28"/>
        </w:rPr>
      </w:pPr>
    </w:p>
    <w:p w:rsidR="00F513A8" w:rsidRPr="00EA6673" w:rsidRDefault="00F513A8">
      <w:pPr>
        <w:rPr>
          <w:rFonts w:ascii="Gill Sans MT" w:hAnsi="Gill Sans MT" w:cs="Tunga"/>
          <w:sz w:val="28"/>
          <w:szCs w:val="28"/>
        </w:rPr>
      </w:pPr>
      <w:r w:rsidRPr="00EA6673">
        <w:rPr>
          <w:rFonts w:ascii="Gill Sans MT" w:hAnsi="Gill Sans MT" w:cs="Tunga"/>
          <w:sz w:val="28"/>
          <w:szCs w:val="28"/>
        </w:rPr>
        <w:t>It is possible for research students to reserve books to their desks in the Library.  These items are indicated on Solo with a loan due date; as the books remain in the library they can be retrieved for other readers by library staff.</w:t>
      </w:r>
    </w:p>
    <w:p w:rsidR="00132086" w:rsidRPr="00EA6673" w:rsidRDefault="00132086">
      <w:pPr>
        <w:rPr>
          <w:rFonts w:ascii="Gill Sans MT" w:hAnsi="Gill Sans MT" w:cs="Tunga"/>
          <w:sz w:val="28"/>
          <w:szCs w:val="28"/>
        </w:rPr>
      </w:pPr>
    </w:p>
    <w:p w:rsidR="00915020" w:rsidRPr="00EA6673" w:rsidRDefault="00915020" w:rsidP="00915020">
      <w:pPr>
        <w:rPr>
          <w:rFonts w:ascii="Gill Sans MT" w:hAnsi="Gill Sans MT" w:cs="Tunga"/>
          <w:sz w:val="28"/>
          <w:szCs w:val="28"/>
        </w:rPr>
      </w:pPr>
      <w:proofErr w:type="gramStart"/>
      <w:r w:rsidRPr="00EA6673">
        <w:rPr>
          <w:rFonts w:ascii="Gill Sans MT" w:hAnsi="Gill Sans MT" w:cs="Tunga"/>
          <w:sz w:val="28"/>
          <w:szCs w:val="28"/>
        </w:rPr>
        <w:t xml:space="preserve">English law monographs are arranged by the </w:t>
      </w:r>
      <w:proofErr w:type="spellStart"/>
      <w:r w:rsidRPr="00EA6673">
        <w:rPr>
          <w:rFonts w:ascii="Gill Sans MT" w:hAnsi="Gill Sans MT" w:cs="Tunga"/>
          <w:sz w:val="28"/>
          <w:szCs w:val="28"/>
        </w:rPr>
        <w:t>Moys</w:t>
      </w:r>
      <w:proofErr w:type="spellEnd"/>
      <w:r w:rsidRPr="00EA6673">
        <w:rPr>
          <w:rFonts w:ascii="Gill Sans MT" w:hAnsi="Gill Sans MT" w:cs="Tunga"/>
          <w:sz w:val="28"/>
          <w:szCs w:val="28"/>
        </w:rPr>
        <w:t xml:space="preserve"> Legal Classification Scheme</w:t>
      </w:r>
      <w:proofErr w:type="gramEnd"/>
      <w:r w:rsidRPr="00EA6673">
        <w:rPr>
          <w:rFonts w:ascii="Gill Sans MT" w:hAnsi="Gill Sans MT" w:cs="Tunga"/>
          <w:sz w:val="28"/>
          <w:szCs w:val="28"/>
        </w:rPr>
        <w:t>.</w:t>
      </w:r>
      <w:r w:rsidR="00FD3D13">
        <w:rPr>
          <w:rStyle w:val="FootnoteReference"/>
          <w:rFonts w:ascii="Gill Sans MT" w:hAnsi="Gill Sans MT" w:cs="Tunga"/>
          <w:sz w:val="28"/>
          <w:szCs w:val="28"/>
        </w:rPr>
        <w:footnoteReference w:id="3"/>
      </w:r>
      <w:r w:rsidRPr="00EA6673">
        <w:rPr>
          <w:rFonts w:ascii="Gill Sans MT" w:hAnsi="Gill Sans MT" w:cs="Tunga"/>
          <w:sz w:val="28"/>
          <w:szCs w:val="28"/>
        </w:rPr>
        <w:t xml:space="preserve">  </w:t>
      </w:r>
      <w:proofErr w:type="spellStart"/>
      <w:r w:rsidRPr="00EA6673">
        <w:rPr>
          <w:rFonts w:ascii="Gill Sans MT" w:hAnsi="Gill Sans MT" w:cs="Tunga"/>
          <w:sz w:val="28"/>
          <w:szCs w:val="28"/>
        </w:rPr>
        <w:t>Moys</w:t>
      </w:r>
      <w:proofErr w:type="spellEnd"/>
      <w:r w:rsidRPr="00EA6673">
        <w:rPr>
          <w:rFonts w:ascii="Gill Sans MT" w:hAnsi="Gill Sans MT" w:cs="Tunga"/>
          <w:sz w:val="28"/>
          <w:szCs w:val="28"/>
        </w:rPr>
        <w:t xml:space="preserve"> classification enables common law jurisdictions to </w:t>
      </w:r>
      <w:proofErr w:type="gramStart"/>
      <w:r w:rsidRPr="00EA6673">
        <w:rPr>
          <w:rFonts w:ascii="Gill Sans MT" w:hAnsi="Gill Sans MT" w:cs="Tunga"/>
          <w:sz w:val="28"/>
          <w:szCs w:val="28"/>
        </w:rPr>
        <w:t>be arranged</w:t>
      </w:r>
      <w:proofErr w:type="gramEnd"/>
      <w:r w:rsidRPr="00EA6673">
        <w:rPr>
          <w:rFonts w:ascii="Gill Sans MT" w:hAnsi="Gill Sans MT" w:cs="Tunga"/>
          <w:sz w:val="28"/>
          <w:szCs w:val="28"/>
        </w:rPr>
        <w:t xml:space="preserve"> by subject.  There is a long-term project underway to reclassify the monograph collection to </w:t>
      </w:r>
      <w:proofErr w:type="spellStart"/>
      <w:r w:rsidRPr="00EA6673">
        <w:rPr>
          <w:rFonts w:ascii="Gill Sans MT" w:hAnsi="Gill Sans MT" w:cs="Tunga"/>
          <w:sz w:val="28"/>
          <w:szCs w:val="28"/>
        </w:rPr>
        <w:t>Moys</w:t>
      </w:r>
      <w:proofErr w:type="spellEnd"/>
      <w:r w:rsidRPr="00EA6673">
        <w:rPr>
          <w:rFonts w:ascii="Gill Sans MT" w:hAnsi="Gill Sans MT" w:cs="Tunga"/>
          <w:sz w:val="28"/>
          <w:szCs w:val="28"/>
        </w:rPr>
        <w:t xml:space="preserve">.  </w:t>
      </w:r>
    </w:p>
    <w:p w:rsidR="00915020" w:rsidRPr="00EA6673" w:rsidRDefault="00915020" w:rsidP="00915020">
      <w:pPr>
        <w:rPr>
          <w:rFonts w:ascii="Gill Sans MT" w:hAnsi="Gill Sans MT" w:cs="Tunga"/>
          <w:sz w:val="28"/>
          <w:szCs w:val="28"/>
        </w:rPr>
      </w:pPr>
    </w:p>
    <w:p w:rsidR="00915020" w:rsidRPr="00EA6673" w:rsidRDefault="00915020" w:rsidP="00915020">
      <w:pPr>
        <w:rPr>
          <w:rFonts w:ascii="Gill Sans MT" w:hAnsi="Gill Sans MT" w:cs="Tunga"/>
          <w:sz w:val="28"/>
          <w:szCs w:val="28"/>
        </w:rPr>
      </w:pPr>
      <w:r w:rsidRPr="00EA6673">
        <w:rPr>
          <w:rFonts w:ascii="Gill Sans MT" w:hAnsi="Gill Sans MT" w:cs="Tunga"/>
          <w:sz w:val="28"/>
          <w:szCs w:val="28"/>
        </w:rPr>
        <w:t xml:space="preserve">The non-English law monographs are organised using an in-house classification scheme.  The in-house scheme arranges majority of the materials according to jurisdiction.  Each jurisdiction </w:t>
      </w:r>
      <w:proofErr w:type="gramStart"/>
      <w:r w:rsidRPr="00EA6673">
        <w:rPr>
          <w:rFonts w:ascii="Gill Sans MT" w:hAnsi="Gill Sans MT" w:cs="Tunga"/>
          <w:sz w:val="28"/>
          <w:szCs w:val="28"/>
        </w:rPr>
        <w:t>is sub-divided</w:t>
      </w:r>
      <w:proofErr w:type="gramEnd"/>
      <w:r w:rsidRPr="00EA6673">
        <w:rPr>
          <w:rFonts w:ascii="Gill Sans MT" w:hAnsi="Gill Sans MT" w:cs="Tunga"/>
          <w:sz w:val="28"/>
          <w:szCs w:val="28"/>
        </w:rPr>
        <w:t xml:space="preserve"> by primary and secondary legal materials.  The only exceptions to the jurisdiction</w:t>
      </w:r>
      <w:r w:rsidR="00F513A8" w:rsidRPr="00EA6673">
        <w:rPr>
          <w:rFonts w:ascii="Gill Sans MT" w:hAnsi="Gill Sans MT" w:cs="Tunga"/>
          <w:sz w:val="28"/>
          <w:szCs w:val="28"/>
        </w:rPr>
        <w:t>al</w:t>
      </w:r>
      <w:r w:rsidRPr="00EA6673">
        <w:rPr>
          <w:rFonts w:ascii="Gill Sans MT" w:hAnsi="Gill Sans MT" w:cs="Tunga"/>
          <w:sz w:val="28"/>
          <w:szCs w:val="28"/>
        </w:rPr>
        <w:t xml:space="preserve"> approach are sections for:</w:t>
      </w:r>
    </w:p>
    <w:p w:rsidR="006F4DE7" w:rsidRPr="00EA6673" w:rsidRDefault="006F4DE7" w:rsidP="006F4DE7">
      <w:pPr>
        <w:numPr>
          <w:ilvl w:val="0"/>
          <w:numId w:val="15"/>
        </w:numPr>
        <w:rPr>
          <w:rFonts w:ascii="Gill Sans MT" w:hAnsi="Gill Sans MT" w:cs="Tunga"/>
          <w:sz w:val="28"/>
          <w:szCs w:val="28"/>
        </w:rPr>
      </w:pPr>
      <w:r w:rsidRPr="00EA6673">
        <w:rPr>
          <w:rFonts w:ascii="Gill Sans MT" w:hAnsi="Gill Sans MT" w:cs="Tunga"/>
          <w:sz w:val="28"/>
          <w:szCs w:val="28"/>
        </w:rPr>
        <w:t>G</w:t>
      </w:r>
      <w:r w:rsidR="002649C8" w:rsidRPr="00EA6673">
        <w:rPr>
          <w:rFonts w:ascii="Gill Sans MT" w:hAnsi="Gill Sans MT" w:cs="Tunga"/>
          <w:sz w:val="28"/>
          <w:szCs w:val="28"/>
        </w:rPr>
        <w:t xml:space="preserve">eneral &amp; </w:t>
      </w:r>
      <w:r w:rsidRPr="00EA6673">
        <w:rPr>
          <w:rFonts w:ascii="Gill Sans MT" w:hAnsi="Gill Sans MT" w:cs="Tunga"/>
          <w:sz w:val="28"/>
          <w:szCs w:val="28"/>
        </w:rPr>
        <w:t>C</w:t>
      </w:r>
      <w:r w:rsidR="002649C8" w:rsidRPr="00EA6673">
        <w:rPr>
          <w:rFonts w:ascii="Gill Sans MT" w:hAnsi="Gill Sans MT" w:cs="Tunga"/>
          <w:sz w:val="28"/>
          <w:szCs w:val="28"/>
        </w:rPr>
        <w:t xml:space="preserve">omparative </w:t>
      </w:r>
      <w:r w:rsidRPr="00EA6673">
        <w:rPr>
          <w:rFonts w:ascii="Gill Sans MT" w:hAnsi="Gill Sans MT" w:cs="Tunga"/>
          <w:sz w:val="28"/>
          <w:szCs w:val="28"/>
        </w:rPr>
        <w:t>L</w:t>
      </w:r>
      <w:r w:rsidR="002649C8" w:rsidRPr="00EA6673">
        <w:rPr>
          <w:rFonts w:ascii="Gill Sans MT" w:hAnsi="Gill Sans MT" w:cs="Tunga"/>
          <w:sz w:val="28"/>
          <w:szCs w:val="28"/>
        </w:rPr>
        <w:t>aw</w:t>
      </w:r>
    </w:p>
    <w:p w:rsidR="006F4DE7" w:rsidRPr="00EA6673" w:rsidRDefault="006F4DE7" w:rsidP="006F4DE7">
      <w:pPr>
        <w:numPr>
          <w:ilvl w:val="0"/>
          <w:numId w:val="15"/>
        </w:numPr>
        <w:rPr>
          <w:rFonts w:ascii="Gill Sans MT" w:hAnsi="Gill Sans MT" w:cs="Tunga"/>
          <w:sz w:val="28"/>
          <w:szCs w:val="28"/>
        </w:rPr>
      </w:pPr>
      <w:r w:rsidRPr="00EA6673">
        <w:rPr>
          <w:rFonts w:ascii="Gill Sans MT" w:hAnsi="Gill Sans MT" w:cs="Tunga"/>
          <w:sz w:val="28"/>
          <w:szCs w:val="28"/>
        </w:rPr>
        <w:t>J</w:t>
      </w:r>
      <w:r w:rsidR="00697603" w:rsidRPr="00EA6673">
        <w:rPr>
          <w:rFonts w:ascii="Gill Sans MT" w:hAnsi="Gill Sans MT" w:cs="Tunga"/>
          <w:sz w:val="28"/>
          <w:szCs w:val="28"/>
        </w:rPr>
        <w:t>urisprudence</w:t>
      </w:r>
    </w:p>
    <w:p w:rsidR="006F4DE7" w:rsidRPr="00EA6673" w:rsidRDefault="006F4DE7" w:rsidP="006F4DE7">
      <w:pPr>
        <w:numPr>
          <w:ilvl w:val="0"/>
          <w:numId w:val="15"/>
        </w:numPr>
        <w:rPr>
          <w:rFonts w:ascii="Gill Sans MT" w:hAnsi="Gill Sans MT" w:cs="Tunga"/>
          <w:sz w:val="28"/>
          <w:szCs w:val="28"/>
        </w:rPr>
      </w:pPr>
      <w:r w:rsidRPr="00EA6673">
        <w:rPr>
          <w:rFonts w:ascii="Gill Sans MT" w:hAnsi="Gill Sans MT" w:cs="Tunga"/>
          <w:sz w:val="28"/>
          <w:szCs w:val="28"/>
        </w:rPr>
        <w:t>C</w:t>
      </w:r>
      <w:r w:rsidR="00697603" w:rsidRPr="00EA6673">
        <w:rPr>
          <w:rFonts w:ascii="Gill Sans MT" w:hAnsi="Gill Sans MT" w:cs="Tunga"/>
          <w:sz w:val="28"/>
          <w:szCs w:val="28"/>
        </w:rPr>
        <w:t>riminology</w:t>
      </w:r>
    </w:p>
    <w:p w:rsidR="006F4DE7" w:rsidRPr="00EA6673" w:rsidRDefault="00697603" w:rsidP="006F4DE7">
      <w:pPr>
        <w:numPr>
          <w:ilvl w:val="0"/>
          <w:numId w:val="15"/>
        </w:numPr>
        <w:rPr>
          <w:rFonts w:ascii="Gill Sans MT" w:hAnsi="Gill Sans MT" w:cs="Tunga"/>
          <w:sz w:val="28"/>
          <w:szCs w:val="28"/>
        </w:rPr>
      </w:pPr>
      <w:r w:rsidRPr="00EA6673">
        <w:rPr>
          <w:rFonts w:ascii="Gill Sans MT" w:hAnsi="Gill Sans MT" w:cs="Tunga"/>
          <w:sz w:val="28"/>
          <w:szCs w:val="28"/>
        </w:rPr>
        <w:t xml:space="preserve">Roman </w:t>
      </w:r>
      <w:r w:rsidR="006F4DE7" w:rsidRPr="00EA6673">
        <w:rPr>
          <w:rFonts w:ascii="Gill Sans MT" w:hAnsi="Gill Sans MT" w:cs="Tunga"/>
          <w:sz w:val="28"/>
          <w:szCs w:val="28"/>
        </w:rPr>
        <w:t>L</w:t>
      </w:r>
      <w:r w:rsidRPr="00EA6673">
        <w:rPr>
          <w:rFonts w:ascii="Gill Sans MT" w:hAnsi="Gill Sans MT" w:cs="Tunga"/>
          <w:sz w:val="28"/>
          <w:szCs w:val="28"/>
        </w:rPr>
        <w:t>aw</w:t>
      </w:r>
    </w:p>
    <w:p w:rsidR="006F4DE7" w:rsidRPr="00EA6673" w:rsidRDefault="006F4DE7" w:rsidP="006F4DE7">
      <w:pPr>
        <w:numPr>
          <w:ilvl w:val="0"/>
          <w:numId w:val="15"/>
        </w:numPr>
        <w:rPr>
          <w:rFonts w:ascii="Gill Sans MT" w:hAnsi="Gill Sans MT" w:cs="Tunga"/>
          <w:sz w:val="28"/>
          <w:szCs w:val="28"/>
        </w:rPr>
      </w:pPr>
      <w:r w:rsidRPr="00EA6673">
        <w:rPr>
          <w:rFonts w:ascii="Gill Sans MT" w:hAnsi="Gill Sans MT" w:cs="Tunga"/>
          <w:sz w:val="28"/>
          <w:szCs w:val="28"/>
        </w:rPr>
        <w:t>A</w:t>
      </w:r>
      <w:r w:rsidR="003B5D2B" w:rsidRPr="00EA6673">
        <w:rPr>
          <w:rFonts w:ascii="Gill Sans MT" w:hAnsi="Gill Sans MT" w:cs="Tunga"/>
          <w:sz w:val="28"/>
          <w:szCs w:val="28"/>
        </w:rPr>
        <w:t xml:space="preserve">ncient </w:t>
      </w:r>
      <w:r w:rsidR="00AE5C1C" w:rsidRPr="00EA6673">
        <w:rPr>
          <w:rFonts w:ascii="Gill Sans MT" w:hAnsi="Gill Sans MT" w:cs="Tunga"/>
          <w:sz w:val="28"/>
          <w:szCs w:val="28"/>
        </w:rPr>
        <w:t>&amp;</w:t>
      </w:r>
      <w:r w:rsidR="003B5D2B" w:rsidRPr="00EA6673">
        <w:rPr>
          <w:rFonts w:ascii="Gill Sans MT" w:hAnsi="Gill Sans MT" w:cs="Tunga"/>
          <w:sz w:val="28"/>
          <w:szCs w:val="28"/>
        </w:rPr>
        <w:t xml:space="preserve"> </w:t>
      </w:r>
      <w:r w:rsidRPr="00EA6673">
        <w:rPr>
          <w:rFonts w:ascii="Gill Sans MT" w:hAnsi="Gill Sans MT" w:cs="Tunga"/>
          <w:sz w:val="28"/>
          <w:szCs w:val="28"/>
        </w:rPr>
        <w:t>R</w:t>
      </w:r>
      <w:r w:rsidR="003B5D2B" w:rsidRPr="00EA6673">
        <w:rPr>
          <w:rFonts w:ascii="Gill Sans MT" w:hAnsi="Gill Sans MT" w:cs="Tunga"/>
          <w:sz w:val="28"/>
          <w:szCs w:val="28"/>
        </w:rPr>
        <w:t xml:space="preserve">eligious </w:t>
      </w:r>
      <w:r w:rsidRPr="00EA6673">
        <w:rPr>
          <w:rFonts w:ascii="Gill Sans MT" w:hAnsi="Gill Sans MT" w:cs="Tunga"/>
          <w:sz w:val="28"/>
          <w:szCs w:val="28"/>
        </w:rPr>
        <w:t>L</w:t>
      </w:r>
      <w:r w:rsidR="003B5D2B" w:rsidRPr="00EA6673">
        <w:rPr>
          <w:rFonts w:ascii="Gill Sans MT" w:hAnsi="Gill Sans MT" w:cs="Tunga"/>
          <w:sz w:val="28"/>
          <w:szCs w:val="28"/>
        </w:rPr>
        <w:t xml:space="preserve">egal </w:t>
      </w:r>
      <w:r w:rsidRPr="00EA6673">
        <w:rPr>
          <w:rFonts w:ascii="Gill Sans MT" w:hAnsi="Gill Sans MT" w:cs="Tunga"/>
          <w:sz w:val="28"/>
          <w:szCs w:val="28"/>
        </w:rPr>
        <w:t>S</w:t>
      </w:r>
      <w:r w:rsidR="003B5D2B" w:rsidRPr="00EA6673">
        <w:rPr>
          <w:rFonts w:ascii="Gill Sans MT" w:hAnsi="Gill Sans MT" w:cs="Tunga"/>
          <w:sz w:val="28"/>
          <w:szCs w:val="28"/>
        </w:rPr>
        <w:t>ystems</w:t>
      </w:r>
    </w:p>
    <w:p w:rsidR="006F4DE7" w:rsidRPr="00EA6673" w:rsidRDefault="006F4DE7" w:rsidP="006F4DE7">
      <w:pPr>
        <w:numPr>
          <w:ilvl w:val="0"/>
          <w:numId w:val="15"/>
        </w:numPr>
        <w:rPr>
          <w:rFonts w:ascii="Gill Sans MT" w:hAnsi="Gill Sans MT" w:cs="Tunga"/>
          <w:sz w:val="28"/>
          <w:szCs w:val="28"/>
        </w:rPr>
      </w:pPr>
      <w:r w:rsidRPr="00EA6673">
        <w:rPr>
          <w:rFonts w:ascii="Gill Sans MT" w:hAnsi="Gill Sans MT" w:cs="Tunga"/>
          <w:sz w:val="28"/>
          <w:szCs w:val="28"/>
        </w:rPr>
        <w:t>I</w:t>
      </w:r>
      <w:r w:rsidR="00697603" w:rsidRPr="00EA6673">
        <w:rPr>
          <w:rFonts w:ascii="Gill Sans MT" w:hAnsi="Gill Sans MT" w:cs="Tunga"/>
          <w:sz w:val="28"/>
          <w:szCs w:val="28"/>
        </w:rPr>
        <w:t xml:space="preserve">nternational </w:t>
      </w:r>
      <w:r w:rsidRPr="00EA6673">
        <w:rPr>
          <w:rFonts w:ascii="Gill Sans MT" w:hAnsi="Gill Sans MT" w:cs="Tunga"/>
          <w:sz w:val="28"/>
          <w:szCs w:val="28"/>
        </w:rPr>
        <w:t>L</w:t>
      </w:r>
      <w:r w:rsidR="00697603" w:rsidRPr="00EA6673">
        <w:rPr>
          <w:rFonts w:ascii="Gill Sans MT" w:hAnsi="Gill Sans MT" w:cs="Tunga"/>
          <w:sz w:val="28"/>
          <w:szCs w:val="28"/>
        </w:rPr>
        <w:t>aw</w:t>
      </w:r>
    </w:p>
    <w:p w:rsidR="006F4DE7" w:rsidRPr="00EA6673" w:rsidRDefault="006F4DE7" w:rsidP="006F4DE7">
      <w:pPr>
        <w:numPr>
          <w:ilvl w:val="0"/>
          <w:numId w:val="15"/>
        </w:numPr>
        <w:rPr>
          <w:rFonts w:ascii="Gill Sans MT" w:hAnsi="Gill Sans MT" w:cs="Tunga"/>
          <w:sz w:val="28"/>
          <w:szCs w:val="28"/>
        </w:rPr>
      </w:pPr>
      <w:r w:rsidRPr="00EA6673">
        <w:rPr>
          <w:rFonts w:ascii="Gill Sans MT" w:hAnsi="Gill Sans MT" w:cs="Tunga"/>
          <w:sz w:val="28"/>
          <w:szCs w:val="28"/>
        </w:rPr>
        <w:t>Private International Law</w:t>
      </w:r>
    </w:p>
    <w:p w:rsidR="006F4DE7" w:rsidRPr="00EA6673" w:rsidRDefault="006F4DE7" w:rsidP="006F4DE7">
      <w:pPr>
        <w:numPr>
          <w:ilvl w:val="0"/>
          <w:numId w:val="15"/>
        </w:numPr>
        <w:rPr>
          <w:rFonts w:ascii="Gill Sans MT" w:hAnsi="Gill Sans MT" w:cs="Tunga"/>
          <w:sz w:val="28"/>
          <w:szCs w:val="28"/>
        </w:rPr>
      </w:pPr>
      <w:r w:rsidRPr="00EA6673">
        <w:rPr>
          <w:rFonts w:ascii="Gill Sans MT" w:hAnsi="Gill Sans MT" w:cs="Tunga"/>
          <w:sz w:val="28"/>
          <w:szCs w:val="28"/>
        </w:rPr>
        <w:t>Legal History</w:t>
      </w:r>
    </w:p>
    <w:p w:rsidR="006F4DE7" w:rsidRPr="00EA6673" w:rsidRDefault="006F4DE7">
      <w:pPr>
        <w:rPr>
          <w:rFonts w:ascii="Gill Sans MT" w:hAnsi="Gill Sans MT" w:cs="Tunga"/>
          <w:sz w:val="28"/>
          <w:szCs w:val="28"/>
        </w:rPr>
      </w:pPr>
    </w:p>
    <w:p w:rsidR="00974130" w:rsidRPr="00EA6673" w:rsidRDefault="00697603">
      <w:pPr>
        <w:rPr>
          <w:rFonts w:ascii="Gill Sans MT" w:hAnsi="Gill Sans MT" w:cs="Tunga"/>
          <w:sz w:val="28"/>
          <w:szCs w:val="28"/>
        </w:rPr>
      </w:pPr>
      <w:r w:rsidRPr="00EA6673">
        <w:rPr>
          <w:rFonts w:ascii="Gill Sans MT" w:hAnsi="Gill Sans MT" w:cs="Tunga"/>
          <w:sz w:val="28"/>
          <w:szCs w:val="28"/>
        </w:rPr>
        <w:t>Further detail on the classification scheme is available</w:t>
      </w:r>
      <w:r w:rsidR="006D4D27">
        <w:rPr>
          <w:rFonts w:ascii="Gill Sans MT" w:hAnsi="Gill Sans MT" w:cs="Tunga"/>
          <w:sz w:val="28"/>
          <w:szCs w:val="28"/>
        </w:rPr>
        <w:t xml:space="preserve"> at: </w:t>
      </w:r>
      <w:hyperlink r:id="rId12" w:history="1">
        <w:r w:rsidR="0053555D" w:rsidRPr="006D4D27">
          <w:rPr>
            <w:rStyle w:val="Hyperlink"/>
            <w:rFonts w:ascii="Gill Sans MT" w:hAnsi="Gill Sans MT" w:cs="Tunga"/>
            <w:sz w:val="28"/>
            <w:szCs w:val="28"/>
          </w:rPr>
          <w:t>http://www.bodleian.ox.ac.uk/law/finding/collections/catalogues/classification</w:t>
        </w:r>
      </w:hyperlink>
      <w:r w:rsidR="0053555D" w:rsidRPr="006D4D27">
        <w:rPr>
          <w:rFonts w:ascii="Gill Sans MT" w:hAnsi="Gill Sans MT" w:cs="Tunga"/>
          <w:b/>
          <w:sz w:val="28"/>
          <w:szCs w:val="28"/>
        </w:rPr>
        <w:t xml:space="preserve"> </w:t>
      </w:r>
    </w:p>
    <w:p w:rsidR="00974130" w:rsidRPr="00EA6673" w:rsidRDefault="00974130" w:rsidP="00974130">
      <w:pPr>
        <w:pStyle w:val="Heading3"/>
        <w:rPr>
          <w:rFonts w:ascii="Gill Sans MT" w:hAnsi="Gill Sans MT"/>
          <w:sz w:val="28"/>
          <w:szCs w:val="28"/>
        </w:rPr>
      </w:pPr>
      <w:bookmarkStart w:id="41" w:name="_Toc149448687"/>
      <w:bookmarkStart w:id="42" w:name="_Toc378597853"/>
      <w:bookmarkStart w:id="43" w:name="_Toc380078601"/>
      <w:r w:rsidRPr="00EA6673">
        <w:rPr>
          <w:rFonts w:ascii="Gill Sans MT" w:hAnsi="Gill Sans MT"/>
          <w:sz w:val="28"/>
          <w:szCs w:val="28"/>
        </w:rPr>
        <w:t xml:space="preserve">Other </w:t>
      </w:r>
      <w:r w:rsidR="00C86418">
        <w:rPr>
          <w:rFonts w:ascii="Gill Sans MT" w:hAnsi="Gill Sans MT"/>
          <w:sz w:val="28"/>
          <w:szCs w:val="28"/>
        </w:rPr>
        <w:t>l</w:t>
      </w:r>
      <w:r w:rsidRPr="00EA6673">
        <w:rPr>
          <w:rFonts w:ascii="Gill Sans MT" w:hAnsi="Gill Sans MT"/>
          <w:sz w:val="28"/>
          <w:szCs w:val="28"/>
        </w:rPr>
        <w:t xml:space="preserve">aw </w:t>
      </w:r>
      <w:r w:rsidR="00C86418">
        <w:rPr>
          <w:rFonts w:ascii="Gill Sans MT" w:hAnsi="Gill Sans MT"/>
          <w:sz w:val="28"/>
          <w:szCs w:val="28"/>
        </w:rPr>
        <w:t>c</w:t>
      </w:r>
      <w:r w:rsidRPr="00EA6673">
        <w:rPr>
          <w:rFonts w:ascii="Gill Sans MT" w:hAnsi="Gill Sans MT"/>
          <w:sz w:val="28"/>
          <w:szCs w:val="28"/>
        </w:rPr>
        <w:t>ollections at Oxford University</w:t>
      </w:r>
      <w:bookmarkEnd w:id="41"/>
      <w:bookmarkEnd w:id="42"/>
      <w:bookmarkEnd w:id="43"/>
    </w:p>
    <w:p w:rsidR="00974130" w:rsidRPr="00EA6673" w:rsidRDefault="00974130" w:rsidP="00974130">
      <w:pPr>
        <w:rPr>
          <w:rFonts w:ascii="Gill Sans MT" w:hAnsi="Gill Sans MT"/>
          <w:sz w:val="28"/>
          <w:szCs w:val="28"/>
        </w:rPr>
      </w:pPr>
      <w:r w:rsidRPr="00EA6673">
        <w:rPr>
          <w:rFonts w:ascii="Gill Sans MT" w:hAnsi="Gill Sans MT"/>
          <w:sz w:val="28"/>
          <w:szCs w:val="28"/>
        </w:rPr>
        <w:t>Notable collections of law materials exist within other libraries at Oxford University.</w:t>
      </w:r>
    </w:p>
    <w:p w:rsidR="00974130" w:rsidRPr="00EA6673" w:rsidRDefault="00974130" w:rsidP="00974130">
      <w:pPr>
        <w:rPr>
          <w:rFonts w:ascii="Gill Sans MT" w:hAnsi="Gill Sans MT"/>
          <w:sz w:val="28"/>
          <w:szCs w:val="28"/>
        </w:rPr>
      </w:pPr>
    </w:p>
    <w:p w:rsidR="00A22269" w:rsidRPr="00EA6673" w:rsidRDefault="00A22269" w:rsidP="00974130">
      <w:pPr>
        <w:rPr>
          <w:rFonts w:ascii="Gill Sans MT" w:hAnsi="Gill Sans MT"/>
          <w:sz w:val="28"/>
          <w:szCs w:val="28"/>
        </w:rPr>
      </w:pPr>
      <w:r w:rsidRPr="00EA6673">
        <w:rPr>
          <w:rFonts w:ascii="Gill Sans MT" w:hAnsi="Gill Sans MT"/>
          <w:sz w:val="28"/>
          <w:szCs w:val="28"/>
        </w:rPr>
        <w:t xml:space="preserve">The </w:t>
      </w:r>
      <w:r w:rsidR="00203945" w:rsidRPr="00EA6673">
        <w:rPr>
          <w:rFonts w:ascii="Gill Sans MT" w:hAnsi="Gill Sans MT"/>
          <w:sz w:val="28"/>
          <w:szCs w:val="28"/>
        </w:rPr>
        <w:t>Bodleian Social Science Library</w:t>
      </w:r>
      <w:r w:rsidRPr="00EA6673">
        <w:rPr>
          <w:rFonts w:ascii="Gill Sans MT" w:hAnsi="Gill Sans MT"/>
          <w:sz w:val="28"/>
          <w:szCs w:val="28"/>
        </w:rPr>
        <w:t xml:space="preserve">, </w:t>
      </w:r>
      <w:r w:rsidR="007E2DFB" w:rsidRPr="00EA6673">
        <w:rPr>
          <w:rFonts w:ascii="Gill Sans MT" w:hAnsi="Gill Sans MT"/>
          <w:sz w:val="28"/>
          <w:szCs w:val="28"/>
        </w:rPr>
        <w:t xml:space="preserve">the </w:t>
      </w:r>
      <w:r w:rsidR="005031FA" w:rsidRPr="005031FA">
        <w:rPr>
          <w:rFonts w:ascii="Gill Sans MT" w:hAnsi="Gill Sans MT"/>
          <w:sz w:val="28"/>
          <w:szCs w:val="28"/>
        </w:rPr>
        <w:t xml:space="preserve">Philosophy </w:t>
      </w:r>
      <w:r w:rsidR="005031FA">
        <w:rPr>
          <w:rFonts w:ascii="Gill Sans MT" w:hAnsi="Gill Sans MT"/>
          <w:sz w:val="28"/>
          <w:szCs w:val="28"/>
        </w:rPr>
        <w:t>&amp;</w:t>
      </w:r>
      <w:r w:rsidR="005031FA" w:rsidRPr="005031FA">
        <w:rPr>
          <w:rFonts w:ascii="Gill Sans MT" w:hAnsi="Gill Sans MT"/>
          <w:sz w:val="28"/>
          <w:szCs w:val="28"/>
        </w:rPr>
        <w:t xml:space="preserve"> Theology Faculties Library</w:t>
      </w:r>
      <w:r w:rsidR="005031FA">
        <w:rPr>
          <w:rFonts w:ascii="Gill Sans MT" w:hAnsi="Gill Sans MT"/>
          <w:sz w:val="28"/>
          <w:szCs w:val="28"/>
        </w:rPr>
        <w:t>,</w:t>
      </w:r>
      <w:r w:rsidR="00A5030A" w:rsidRPr="00EA6673">
        <w:rPr>
          <w:rFonts w:ascii="Gill Sans MT" w:hAnsi="Gill Sans MT"/>
          <w:sz w:val="28"/>
          <w:szCs w:val="28"/>
        </w:rPr>
        <w:t xml:space="preserve"> </w:t>
      </w:r>
      <w:r w:rsidRPr="00EA6673">
        <w:rPr>
          <w:rFonts w:ascii="Gill Sans MT" w:hAnsi="Gill Sans MT"/>
          <w:sz w:val="28"/>
          <w:szCs w:val="28"/>
        </w:rPr>
        <w:t xml:space="preserve">and the </w:t>
      </w:r>
      <w:r w:rsidR="007E2DFB" w:rsidRPr="00EA6673">
        <w:rPr>
          <w:rFonts w:ascii="Gill Sans MT" w:hAnsi="Gill Sans MT"/>
          <w:sz w:val="28"/>
          <w:szCs w:val="28"/>
        </w:rPr>
        <w:t xml:space="preserve">Bodleian </w:t>
      </w:r>
      <w:r w:rsidRPr="00EA6673">
        <w:rPr>
          <w:rFonts w:ascii="Gill Sans MT" w:hAnsi="Gill Sans MT"/>
          <w:sz w:val="28"/>
          <w:szCs w:val="28"/>
        </w:rPr>
        <w:t xml:space="preserve">Official Papers </w:t>
      </w:r>
      <w:r w:rsidR="007E2DFB" w:rsidRPr="00EA6673">
        <w:rPr>
          <w:rFonts w:ascii="Gill Sans MT" w:hAnsi="Gill Sans MT"/>
          <w:sz w:val="28"/>
          <w:szCs w:val="28"/>
        </w:rPr>
        <w:t xml:space="preserve">Collection </w:t>
      </w:r>
      <w:r w:rsidRPr="00EA6673">
        <w:rPr>
          <w:rFonts w:ascii="Gill Sans MT" w:hAnsi="Gill Sans MT"/>
          <w:sz w:val="28"/>
          <w:szCs w:val="28"/>
        </w:rPr>
        <w:t>all hold some legal materials.</w:t>
      </w:r>
    </w:p>
    <w:p w:rsidR="00A22269" w:rsidRPr="00EA6673" w:rsidRDefault="00A22269" w:rsidP="00974130">
      <w:pPr>
        <w:rPr>
          <w:rFonts w:ascii="Gill Sans MT" w:hAnsi="Gill Sans MT"/>
          <w:sz w:val="28"/>
          <w:szCs w:val="28"/>
        </w:rPr>
      </w:pPr>
    </w:p>
    <w:p w:rsidR="00974130" w:rsidRPr="00EA6673" w:rsidRDefault="009C7E05" w:rsidP="00974130">
      <w:pPr>
        <w:rPr>
          <w:rFonts w:ascii="Gill Sans MT" w:hAnsi="Gill Sans MT"/>
          <w:sz w:val="28"/>
          <w:szCs w:val="28"/>
        </w:rPr>
      </w:pPr>
      <w:r w:rsidRPr="00EA6673">
        <w:rPr>
          <w:rFonts w:ascii="Gill Sans MT" w:hAnsi="Gill Sans MT"/>
          <w:sz w:val="28"/>
          <w:szCs w:val="28"/>
        </w:rPr>
        <w:t xml:space="preserve">Prior to the opening of the Bodleian Law Library in 1964, </w:t>
      </w:r>
      <w:r w:rsidR="005031FA">
        <w:rPr>
          <w:rFonts w:ascii="Gill Sans MT" w:hAnsi="Gill Sans MT"/>
          <w:sz w:val="28"/>
          <w:szCs w:val="28"/>
        </w:rPr>
        <w:t xml:space="preserve">The </w:t>
      </w:r>
      <w:proofErr w:type="spellStart"/>
      <w:r w:rsidR="005031FA">
        <w:rPr>
          <w:rFonts w:ascii="Gill Sans MT" w:hAnsi="Gill Sans MT"/>
          <w:sz w:val="28"/>
          <w:szCs w:val="28"/>
        </w:rPr>
        <w:t>Codrington</w:t>
      </w:r>
      <w:proofErr w:type="spellEnd"/>
      <w:r w:rsidR="005031FA">
        <w:rPr>
          <w:rFonts w:ascii="Gill Sans MT" w:hAnsi="Gill Sans MT"/>
          <w:sz w:val="28"/>
          <w:szCs w:val="28"/>
        </w:rPr>
        <w:t xml:space="preserve"> Library at </w:t>
      </w:r>
      <w:r w:rsidR="00974130" w:rsidRPr="00EA6673">
        <w:rPr>
          <w:rFonts w:ascii="Gill Sans MT" w:hAnsi="Gill Sans MT"/>
          <w:sz w:val="28"/>
          <w:szCs w:val="28"/>
        </w:rPr>
        <w:t xml:space="preserve">All Soul’s College </w:t>
      </w:r>
      <w:r w:rsidRPr="00EA6673">
        <w:rPr>
          <w:rFonts w:ascii="Gill Sans MT" w:hAnsi="Gill Sans MT"/>
          <w:sz w:val="28"/>
          <w:szCs w:val="28"/>
        </w:rPr>
        <w:t xml:space="preserve">was the </w:t>
      </w:r>
      <w:r w:rsidR="005F0028" w:rsidRPr="00EA6673">
        <w:rPr>
          <w:rFonts w:ascii="Gill Sans MT" w:hAnsi="Gill Sans MT"/>
          <w:sz w:val="28"/>
          <w:szCs w:val="28"/>
        </w:rPr>
        <w:t xml:space="preserve">main </w:t>
      </w:r>
      <w:r w:rsidRPr="00EA6673">
        <w:rPr>
          <w:rFonts w:ascii="Gill Sans MT" w:hAnsi="Gill Sans MT"/>
          <w:sz w:val="28"/>
          <w:szCs w:val="28"/>
        </w:rPr>
        <w:t xml:space="preserve">law library </w:t>
      </w:r>
      <w:r w:rsidR="005F0028" w:rsidRPr="00EA6673">
        <w:rPr>
          <w:rFonts w:ascii="Gill Sans MT" w:hAnsi="Gill Sans MT"/>
          <w:sz w:val="28"/>
          <w:szCs w:val="28"/>
        </w:rPr>
        <w:t>at Oxford University</w:t>
      </w:r>
      <w:r w:rsidR="00AE5C1C" w:rsidRPr="00EA6673">
        <w:rPr>
          <w:rFonts w:ascii="Gill Sans MT" w:hAnsi="Gill Sans MT"/>
          <w:sz w:val="28"/>
          <w:szCs w:val="28"/>
        </w:rPr>
        <w:t xml:space="preserve">.  </w:t>
      </w:r>
      <w:r w:rsidR="00A22269" w:rsidRPr="00EA6673">
        <w:rPr>
          <w:rFonts w:ascii="Gill Sans MT" w:hAnsi="Gill Sans MT"/>
          <w:sz w:val="28"/>
          <w:szCs w:val="28"/>
        </w:rPr>
        <w:t xml:space="preserve">The </w:t>
      </w:r>
      <w:proofErr w:type="spellStart"/>
      <w:r w:rsidR="00A22269" w:rsidRPr="00EA6673">
        <w:rPr>
          <w:rFonts w:ascii="Gill Sans MT" w:hAnsi="Gill Sans MT"/>
          <w:sz w:val="28"/>
          <w:szCs w:val="28"/>
        </w:rPr>
        <w:t>Codrington</w:t>
      </w:r>
      <w:proofErr w:type="spellEnd"/>
      <w:r w:rsidR="00A22269" w:rsidRPr="00EA6673">
        <w:rPr>
          <w:rFonts w:ascii="Gill Sans MT" w:hAnsi="Gill Sans MT"/>
          <w:sz w:val="28"/>
          <w:szCs w:val="28"/>
        </w:rPr>
        <w:t xml:space="preserve"> </w:t>
      </w:r>
      <w:r w:rsidRPr="00EA6673">
        <w:rPr>
          <w:rFonts w:ascii="Gill Sans MT" w:hAnsi="Gill Sans MT"/>
          <w:sz w:val="28"/>
          <w:szCs w:val="28"/>
        </w:rPr>
        <w:t xml:space="preserve">continues to </w:t>
      </w:r>
      <w:r w:rsidR="00A22269" w:rsidRPr="00EA6673">
        <w:rPr>
          <w:rFonts w:ascii="Gill Sans MT" w:hAnsi="Gill Sans MT"/>
          <w:sz w:val="28"/>
          <w:szCs w:val="28"/>
        </w:rPr>
        <w:t xml:space="preserve">maintain </w:t>
      </w:r>
      <w:r w:rsidRPr="00EA6673">
        <w:rPr>
          <w:rFonts w:ascii="Gill Sans MT" w:hAnsi="Gill Sans MT"/>
          <w:sz w:val="28"/>
          <w:szCs w:val="28"/>
        </w:rPr>
        <w:t xml:space="preserve">and develop </w:t>
      </w:r>
      <w:r w:rsidR="00A22269" w:rsidRPr="00EA6673">
        <w:rPr>
          <w:rFonts w:ascii="Gill Sans MT" w:hAnsi="Gill Sans MT"/>
          <w:sz w:val="28"/>
          <w:szCs w:val="28"/>
        </w:rPr>
        <w:t>its extensive legal collection.</w:t>
      </w:r>
    </w:p>
    <w:p w:rsidR="00A22269" w:rsidRPr="00EA6673" w:rsidRDefault="00A22269" w:rsidP="00974130">
      <w:pPr>
        <w:rPr>
          <w:rFonts w:ascii="Gill Sans MT" w:hAnsi="Gill Sans MT"/>
          <w:sz w:val="28"/>
          <w:szCs w:val="28"/>
        </w:rPr>
      </w:pPr>
    </w:p>
    <w:p w:rsidR="00A22269" w:rsidRPr="00EA6673" w:rsidRDefault="009C7E05" w:rsidP="00974130">
      <w:pPr>
        <w:rPr>
          <w:rFonts w:ascii="Gill Sans MT" w:hAnsi="Gill Sans MT"/>
          <w:sz w:val="28"/>
          <w:szCs w:val="28"/>
        </w:rPr>
      </w:pPr>
      <w:r w:rsidRPr="00EA6673">
        <w:rPr>
          <w:rFonts w:ascii="Gill Sans MT" w:hAnsi="Gill Sans MT"/>
          <w:sz w:val="28"/>
          <w:szCs w:val="28"/>
        </w:rPr>
        <w:t>The majority of colleges have a separate law collection with some holding significant legal collections.</w:t>
      </w:r>
    </w:p>
    <w:p w:rsidR="00661FB1" w:rsidRPr="00EA6673" w:rsidRDefault="00661FB1" w:rsidP="00B639B2">
      <w:pPr>
        <w:pStyle w:val="Heading2"/>
        <w:rPr>
          <w:rFonts w:ascii="Gill Sans MT" w:hAnsi="Gill Sans MT"/>
          <w:i w:val="0"/>
          <w:iCs w:val="0"/>
        </w:rPr>
      </w:pPr>
      <w:r w:rsidRPr="00EA6673">
        <w:rPr>
          <w:rFonts w:ascii="Gill Sans MT" w:hAnsi="Gill Sans MT"/>
        </w:rPr>
        <w:br w:type="page"/>
      </w:r>
      <w:bookmarkStart w:id="44" w:name="_Toc149448688"/>
      <w:bookmarkStart w:id="45" w:name="_Toc378597854"/>
      <w:bookmarkStart w:id="46" w:name="_Toc380078602"/>
      <w:r w:rsidRPr="00EA6673">
        <w:rPr>
          <w:rFonts w:ascii="Gill Sans MT" w:hAnsi="Gill Sans MT"/>
          <w:i w:val="0"/>
          <w:iCs w:val="0"/>
        </w:rPr>
        <w:t>Primary and secondary legal materials</w:t>
      </w:r>
      <w:bookmarkEnd w:id="44"/>
      <w:bookmarkEnd w:id="45"/>
      <w:bookmarkEnd w:id="46"/>
    </w:p>
    <w:p w:rsidR="00B24DDE" w:rsidRPr="00EA6673" w:rsidRDefault="00E97CB5" w:rsidP="00B24DDE">
      <w:pPr>
        <w:pStyle w:val="Heading3"/>
        <w:rPr>
          <w:rFonts w:ascii="Gill Sans MT" w:hAnsi="Gill Sans MT" w:cs="Tunga"/>
          <w:sz w:val="28"/>
          <w:szCs w:val="28"/>
        </w:rPr>
      </w:pPr>
      <w:bookmarkStart w:id="47" w:name="_Toc149448689"/>
      <w:bookmarkStart w:id="48" w:name="_Toc378597855"/>
      <w:bookmarkStart w:id="49" w:name="_Toc380078603"/>
      <w:r w:rsidRPr="00EA6673">
        <w:rPr>
          <w:rFonts w:ascii="Gill Sans MT" w:hAnsi="Gill Sans MT" w:cs="Tunga"/>
          <w:sz w:val="28"/>
          <w:szCs w:val="28"/>
        </w:rPr>
        <w:t>Print</w:t>
      </w:r>
      <w:bookmarkEnd w:id="47"/>
      <w:bookmarkEnd w:id="48"/>
      <w:bookmarkEnd w:id="49"/>
    </w:p>
    <w:p w:rsidR="00661FB1" w:rsidRPr="00EA6673" w:rsidRDefault="00661FB1" w:rsidP="00E97CB5">
      <w:pPr>
        <w:pStyle w:val="Heading4"/>
        <w:rPr>
          <w:rFonts w:ascii="Gill Sans MT" w:hAnsi="Gill Sans MT"/>
        </w:rPr>
      </w:pPr>
      <w:bookmarkStart w:id="50" w:name="_Toc149448690"/>
      <w:bookmarkStart w:id="51" w:name="_Toc380078604"/>
      <w:r w:rsidRPr="00EA6673">
        <w:rPr>
          <w:rFonts w:ascii="Gill Sans MT" w:hAnsi="Gill Sans MT"/>
        </w:rPr>
        <w:t xml:space="preserve">Primary </w:t>
      </w:r>
      <w:r w:rsidR="006D1D60" w:rsidRPr="00EA6673">
        <w:rPr>
          <w:rFonts w:ascii="Gill Sans MT" w:hAnsi="Gill Sans MT"/>
        </w:rPr>
        <w:t xml:space="preserve">legal </w:t>
      </w:r>
      <w:r w:rsidRPr="00EA6673">
        <w:rPr>
          <w:rFonts w:ascii="Gill Sans MT" w:hAnsi="Gill Sans MT"/>
        </w:rPr>
        <w:t>materials</w:t>
      </w:r>
      <w:bookmarkEnd w:id="50"/>
      <w:bookmarkEnd w:id="51"/>
    </w:p>
    <w:p w:rsidR="00027363" w:rsidRPr="00EA6673" w:rsidRDefault="00AF0253">
      <w:pPr>
        <w:rPr>
          <w:rFonts w:ascii="Gill Sans MT" w:hAnsi="Gill Sans MT" w:cs="Tunga"/>
          <w:sz w:val="28"/>
          <w:szCs w:val="28"/>
        </w:rPr>
      </w:pPr>
      <w:r w:rsidRPr="00EA6673">
        <w:rPr>
          <w:rFonts w:ascii="Gill Sans MT" w:hAnsi="Gill Sans MT" w:cs="Tunga"/>
          <w:sz w:val="28"/>
          <w:szCs w:val="28"/>
        </w:rPr>
        <w:t xml:space="preserve">Primary materials </w:t>
      </w:r>
      <w:r w:rsidR="00E97CB5" w:rsidRPr="00EA6673">
        <w:rPr>
          <w:rFonts w:ascii="Gill Sans MT" w:hAnsi="Gill Sans MT" w:cs="Tunga"/>
          <w:sz w:val="28"/>
          <w:szCs w:val="28"/>
        </w:rPr>
        <w:t xml:space="preserve">collected </w:t>
      </w:r>
      <w:r w:rsidR="00BE0B97">
        <w:rPr>
          <w:rFonts w:ascii="Gill Sans MT" w:hAnsi="Gill Sans MT" w:cs="Tunga"/>
          <w:sz w:val="28"/>
          <w:szCs w:val="28"/>
        </w:rPr>
        <w:t>may</w:t>
      </w:r>
      <w:r w:rsidR="00E97CB5" w:rsidRPr="00EA6673">
        <w:rPr>
          <w:rFonts w:ascii="Gill Sans MT" w:hAnsi="Gill Sans MT" w:cs="Tunga"/>
          <w:sz w:val="28"/>
          <w:szCs w:val="28"/>
        </w:rPr>
        <w:t xml:space="preserve"> </w:t>
      </w:r>
      <w:r w:rsidRPr="00EA6673">
        <w:rPr>
          <w:rFonts w:ascii="Gill Sans MT" w:hAnsi="Gill Sans MT" w:cs="Tunga"/>
          <w:sz w:val="28"/>
          <w:szCs w:val="28"/>
        </w:rPr>
        <w:t xml:space="preserve">include legislation, cases, treaties and parliamentary papers.  </w:t>
      </w:r>
      <w:r w:rsidR="00027363" w:rsidRPr="00EA6673">
        <w:rPr>
          <w:rFonts w:ascii="Gill Sans MT" w:hAnsi="Gill Sans MT" w:cs="Tunga"/>
          <w:sz w:val="28"/>
          <w:szCs w:val="28"/>
        </w:rPr>
        <w:t xml:space="preserve">The Bodleian Law Library has a strong collection of primary materials for key jurisdictions in the Commonwealth, European countries and the United States in addition to the UK, Ireland and Channel Islands.  </w:t>
      </w:r>
    </w:p>
    <w:p w:rsidR="006D1D60" w:rsidRPr="00EA6673" w:rsidRDefault="001E2BA0" w:rsidP="00E97CB5">
      <w:pPr>
        <w:pStyle w:val="Heading4"/>
        <w:rPr>
          <w:rFonts w:ascii="Gill Sans MT" w:hAnsi="Gill Sans MT"/>
        </w:rPr>
      </w:pPr>
      <w:bookmarkStart w:id="52" w:name="_Toc149448692"/>
      <w:bookmarkStart w:id="53" w:name="_Toc380078605"/>
      <w:r w:rsidRPr="00EA6673">
        <w:rPr>
          <w:rFonts w:ascii="Gill Sans MT" w:hAnsi="Gill Sans MT"/>
        </w:rPr>
        <w:t xml:space="preserve">Secondary </w:t>
      </w:r>
      <w:r w:rsidR="006D1D60" w:rsidRPr="00EA6673">
        <w:rPr>
          <w:rFonts w:ascii="Gill Sans MT" w:hAnsi="Gill Sans MT"/>
        </w:rPr>
        <w:t xml:space="preserve">legal </w:t>
      </w:r>
      <w:r w:rsidRPr="00EA6673">
        <w:rPr>
          <w:rFonts w:ascii="Gill Sans MT" w:hAnsi="Gill Sans MT"/>
        </w:rPr>
        <w:t>materials</w:t>
      </w:r>
      <w:bookmarkEnd w:id="52"/>
      <w:bookmarkEnd w:id="53"/>
    </w:p>
    <w:p w:rsidR="00BE0B97" w:rsidRDefault="006D1D60">
      <w:pPr>
        <w:rPr>
          <w:rFonts w:ascii="Gill Sans MT" w:hAnsi="Gill Sans MT" w:cs="Tunga"/>
          <w:sz w:val="28"/>
          <w:szCs w:val="28"/>
        </w:rPr>
      </w:pPr>
      <w:r w:rsidRPr="00EA6673">
        <w:rPr>
          <w:rFonts w:ascii="Gill Sans MT" w:hAnsi="Gill Sans MT" w:cs="Tunga"/>
          <w:sz w:val="28"/>
          <w:szCs w:val="28"/>
        </w:rPr>
        <w:t xml:space="preserve">Monographs, textbooks and serials </w:t>
      </w:r>
      <w:proofErr w:type="gramStart"/>
      <w:r w:rsidRPr="00EA6673">
        <w:rPr>
          <w:rFonts w:ascii="Gill Sans MT" w:hAnsi="Gill Sans MT" w:cs="Tunga"/>
          <w:sz w:val="28"/>
          <w:szCs w:val="28"/>
        </w:rPr>
        <w:t>are purchased</w:t>
      </w:r>
      <w:proofErr w:type="gramEnd"/>
      <w:r w:rsidRPr="00EA6673">
        <w:rPr>
          <w:rFonts w:ascii="Gill Sans MT" w:hAnsi="Gill Sans MT" w:cs="Tunga"/>
          <w:sz w:val="28"/>
          <w:szCs w:val="28"/>
        </w:rPr>
        <w:t xml:space="preserve"> for key </w:t>
      </w:r>
      <w:r w:rsidR="00EA2636" w:rsidRPr="00EA6673">
        <w:rPr>
          <w:rFonts w:ascii="Gill Sans MT" w:hAnsi="Gill Sans MT" w:cs="Tunga"/>
          <w:sz w:val="28"/>
          <w:szCs w:val="28"/>
        </w:rPr>
        <w:t>jurisdictions</w:t>
      </w:r>
      <w:r w:rsidRPr="00EA6673">
        <w:rPr>
          <w:rFonts w:ascii="Gill Sans MT" w:hAnsi="Gill Sans MT" w:cs="Tunga"/>
          <w:sz w:val="28"/>
          <w:szCs w:val="28"/>
        </w:rPr>
        <w:t xml:space="preserve"> </w:t>
      </w:r>
      <w:r w:rsidR="00EA2636" w:rsidRPr="00EA6673">
        <w:rPr>
          <w:rFonts w:ascii="Gill Sans MT" w:hAnsi="Gill Sans MT" w:cs="Tunga"/>
          <w:sz w:val="28"/>
          <w:szCs w:val="28"/>
        </w:rPr>
        <w:t>and</w:t>
      </w:r>
      <w:r w:rsidRPr="00EA6673">
        <w:rPr>
          <w:rFonts w:ascii="Gill Sans MT" w:hAnsi="Gill Sans MT" w:cs="Tunga"/>
          <w:sz w:val="28"/>
          <w:szCs w:val="28"/>
        </w:rPr>
        <w:t xml:space="preserve"> subject areas.</w:t>
      </w:r>
      <w:r w:rsidR="00027363" w:rsidRPr="00EA6673">
        <w:rPr>
          <w:rFonts w:ascii="Gill Sans MT" w:hAnsi="Gill Sans MT" w:cs="Tunga"/>
          <w:sz w:val="28"/>
          <w:szCs w:val="28"/>
        </w:rPr>
        <w:t xml:space="preserve">  </w:t>
      </w:r>
      <w:r w:rsidRPr="00EA6673">
        <w:rPr>
          <w:rFonts w:ascii="Gill Sans MT" w:hAnsi="Gill Sans MT" w:cs="Tunga"/>
          <w:sz w:val="28"/>
          <w:szCs w:val="28"/>
        </w:rPr>
        <w:t xml:space="preserve">Legal periodicals are a key component of the collection.  </w:t>
      </w:r>
    </w:p>
    <w:p w:rsidR="00BE0B97" w:rsidRPr="00BE0B97" w:rsidRDefault="00BE0B97" w:rsidP="00BE0B97">
      <w:pPr>
        <w:pStyle w:val="Heading4"/>
        <w:rPr>
          <w:rFonts w:ascii="Gill Sans MT" w:hAnsi="Gill Sans MT"/>
        </w:rPr>
      </w:pPr>
      <w:bookmarkStart w:id="54" w:name="_Toc380078606"/>
      <w:r w:rsidRPr="00BE0B97">
        <w:rPr>
          <w:rFonts w:ascii="Gill Sans MT" w:hAnsi="Gill Sans MT"/>
        </w:rPr>
        <w:t>Official Papers</w:t>
      </w:r>
      <w:r w:rsidR="00FD3D13">
        <w:rPr>
          <w:rStyle w:val="FootnoteReference"/>
          <w:rFonts w:ascii="Gill Sans MT" w:hAnsi="Gill Sans MT"/>
        </w:rPr>
        <w:footnoteReference w:id="4"/>
      </w:r>
      <w:bookmarkEnd w:id="54"/>
    </w:p>
    <w:p w:rsidR="00BE0B97" w:rsidRDefault="00BE0B97">
      <w:pPr>
        <w:rPr>
          <w:rFonts w:ascii="Gill Sans MT" w:hAnsi="Gill Sans MT" w:cs="Tunga"/>
          <w:sz w:val="28"/>
          <w:szCs w:val="28"/>
        </w:rPr>
      </w:pPr>
      <w:r>
        <w:rPr>
          <w:rFonts w:ascii="Gill Sans MT" w:hAnsi="Gill Sans MT" w:cs="Tunga"/>
          <w:sz w:val="28"/>
          <w:szCs w:val="28"/>
        </w:rPr>
        <w:t xml:space="preserve">With the relocation in 2010 of the Bodleian Official Papers Collection to the </w:t>
      </w:r>
      <w:r w:rsidR="00504BB8">
        <w:rPr>
          <w:rFonts w:ascii="Gill Sans MT" w:hAnsi="Gill Sans MT" w:cs="Tunga"/>
          <w:sz w:val="28"/>
          <w:szCs w:val="28"/>
        </w:rPr>
        <w:t>Bodleian</w:t>
      </w:r>
      <w:r>
        <w:rPr>
          <w:rFonts w:ascii="Gill Sans MT" w:hAnsi="Gill Sans MT" w:cs="Tunga"/>
          <w:sz w:val="28"/>
          <w:szCs w:val="28"/>
        </w:rPr>
        <w:t xml:space="preserve"> Law Library, a decision was made to remove UK and international official </w:t>
      </w:r>
      <w:proofErr w:type="gramStart"/>
      <w:r>
        <w:rPr>
          <w:rFonts w:ascii="Gill Sans MT" w:hAnsi="Gill Sans MT" w:cs="Tunga"/>
          <w:sz w:val="28"/>
          <w:szCs w:val="28"/>
        </w:rPr>
        <w:t>papers  from</w:t>
      </w:r>
      <w:proofErr w:type="gramEnd"/>
      <w:r>
        <w:rPr>
          <w:rFonts w:ascii="Gill Sans MT" w:hAnsi="Gill Sans MT" w:cs="Tunga"/>
          <w:sz w:val="28"/>
          <w:szCs w:val="28"/>
        </w:rPr>
        <w:t xml:space="preserve"> the law collection.  One copy of each official paper </w:t>
      </w:r>
      <w:proofErr w:type="gramStart"/>
      <w:r>
        <w:rPr>
          <w:rFonts w:ascii="Gill Sans MT" w:hAnsi="Gill Sans MT" w:cs="Tunga"/>
          <w:sz w:val="28"/>
          <w:szCs w:val="28"/>
        </w:rPr>
        <w:t>is now kept</w:t>
      </w:r>
      <w:proofErr w:type="gramEnd"/>
      <w:r>
        <w:rPr>
          <w:rFonts w:ascii="Gill Sans MT" w:hAnsi="Gill Sans MT" w:cs="Tunga"/>
          <w:sz w:val="28"/>
          <w:szCs w:val="28"/>
        </w:rPr>
        <w:t xml:space="preserve"> in the Official Papers Section.  </w:t>
      </w:r>
    </w:p>
    <w:p w:rsidR="00BE0B97" w:rsidRDefault="00BE0B97">
      <w:pPr>
        <w:rPr>
          <w:rFonts w:ascii="Gill Sans MT" w:hAnsi="Gill Sans MT" w:cs="Tunga"/>
          <w:sz w:val="28"/>
          <w:szCs w:val="28"/>
        </w:rPr>
      </w:pPr>
    </w:p>
    <w:p w:rsidR="00BE0B97" w:rsidRDefault="00BE0B97">
      <w:pPr>
        <w:rPr>
          <w:rFonts w:ascii="Gill Sans MT" w:hAnsi="Gill Sans MT" w:cs="Tunga"/>
          <w:sz w:val="28"/>
          <w:szCs w:val="28"/>
        </w:rPr>
      </w:pPr>
      <w:r>
        <w:rPr>
          <w:rFonts w:ascii="Gill Sans MT" w:hAnsi="Gill Sans MT" w:cs="Tunga"/>
          <w:sz w:val="28"/>
          <w:szCs w:val="28"/>
        </w:rPr>
        <w:t>Please note that UK Acts and Statutory Instruments remain in the law collection whilst the Law Library continues to hold Law Commission materials within the monograph collection.</w:t>
      </w:r>
    </w:p>
    <w:p w:rsidR="00BE0B97" w:rsidRPr="00EA6673" w:rsidRDefault="00BE0B97">
      <w:pPr>
        <w:rPr>
          <w:rFonts w:ascii="Gill Sans MT" w:hAnsi="Gill Sans MT" w:cs="Tunga"/>
          <w:sz w:val="28"/>
          <w:szCs w:val="28"/>
        </w:rPr>
      </w:pPr>
    </w:p>
    <w:p w:rsidR="00E97CB5" w:rsidRPr="00EA6673" w:rsidRDefault="00E97CB5" w:rsidP="00E97CB5">
      <w:pPr>
        <w:pStyle w:val="Heading3"/>
        <w:rPr>
          <w:rFonts w:ascii="Gill Sans MT" w:hAnsi="Gill Sans MT"/>
          <w:sz w:val="28"/>
          <w:szCs w:val="28"/>
        </w:rPr>
      </w:pPr>
      <w:bookmarkStart w:id="55" w:name="_Toc149448693"/>
      <w:bookmarkStart w:id="56" w:name="_Toc378597856"/>
      <w:bookmarkStart w:id="57" w:name="_Toc380078607"/>
      <w:r w:rsidRPr="00EA6673">
        <w:rPr>
          <w:rFonts w:ascii="Gill Sans MT" w:hAnsi="Gill Sans MT"/>
          <w:sz w:val="28"/>
          <w:szCs w:val="28"/>
        </w:rPr>
        <w:t>Electronic</w:t>
      </w:r>
      <w:bookmarkEnd w:id="55"/>
      <w:bookmarkEnd w:id="56"/>
      <w:bookmarkEnd w:id="57"/>
    </w:p>
    <w:p w:rsidR="00E97CB5" w:rsidRPr="00EA6673" w:rsidRDefault="00E97CB5" w:rsidP="00E97CB5">
      <w:pPr>
        <w:pStyle w:val="Heading4"/>
        <w:rPr>
          <w:rFonts w:ascii="Gill Sans MT" w:hAnsi="Gill Sans MT"/>
        </w:rPr>
      </w:pPr>
      <w:bookmarkStart w:id="58" w:name="_Toc149448694"/>
      <w:bookmarkStart w:id="59" w:name="_Toc380078608"/>
      <w:r w:rsidRPr="00EA6673">
        <w:rPr>
          <w:rFonts w:ascii="Gill Sans MT" w:hAnsi="Gill Sans MT"/>
        </w:rPr>
        <w:t>Primary legal materials</w:t>
      </w:r>
      <w:bookmarkEnd w:id="58"/>
      <w:bookmarkEnd w:id="59"/>
    </w:p>
    <w:p w:rsidR="00FC7BDB" w:rsidRPr="00EA6673" w:rsidRDefault="0053555D" w:rsidP="00FC7BDB">
      <w:pPr>
        <w:rPr>
          <w:rFonts w:ascii="Gill Sans MT" w:hAnsi="Gill Sans MT" w:cs="Tunga"/>
          <w:sz w:val="28"/>
          <w:szCs w:val="28"/>
        </w:rPr>
      </w:pPr>
      <w:r w:rsidRPr="00EA6673">
        <w:rPr>
          <w:rFonts w:ascii="Gill Sans MT" w:hAnsi="Gill Sans MT" w:cs="Tunga"/>
          <w:sz w:val="28"/>
          <w:szCs w:val="28"/>
        </w:rPr>
        <w:t xml:space="preserve">The Law Library prefers to collect current primary legal materials in electronic format.  The Library </w:t>
      </w:r>
      <w:r w:rsidR="00FC7BDB" w:rsidRPr="00EA6673">
        <w:rPr>
          <w:rFonts w:ascii="Gill Sans MT" w:hAnsi="Gill Sans MT" w:cs="Tunga"/>
          <w:sz w:val="28"/>
          <w:szCs w:val="28"/>
        </w:rPr>
        <w:t>subscribes to a number of legal databases which provide access to primary legal materials from around the world</w:t>
      </w:r>
      <w:r w:rsidRPr="00EA6673">
        <w:rPr>
          <w:rFonts w:ascii="Gill Sans MT" w:hAnsi="Gill Sans MT" w:cs="Tunga"/>
          <w:sz w:val="28"/>
          <w:szCs w:val="28"/>
        </w:rPr>
        <w:t xml:space="preserve"> as well as </w:t>
      </w:r>
      <w:r w:rsidR="00FC7BDB" w:rsidRPr="00EA6673">
        <w:rPr>
          <w:rFonts w:ascii="Gill Sans MT" w:hAnsi="Gill Sans MT" w:cs="Tunga"/>
          <w:sz w:val="28"/>
          <w:szCs w:val="28"/>
        </w:rPr>
        <w:t>provid</w:t>
      </w:r>
      <w:r w:rsidRPr="00EA6673">
        <w:rPr>
          <w:rFonts w:ascii="Gill Sans MT" w:hAnsi="Gill Sans MT" w:cs="Tunga"/>
          <w:sz w:val="28"/>
          <w:szCs w:val="28"/>
        </w:rPr>
        <w:t>ing</w:t>
      </w:r>
      <w:r w:rsidR="00FC7BDB" w:rsidRPr="00EA6673">
        <w:rPr>
          <w:rFonts w:ascii="Gill Sans MT" w:hAnsi="Gill Sans MT" w:cs="Tunga"/>
          <w:sz w:val="28"/>
          <w:szCs w:val="28"/>
        </w:rPr>
        <w:t xml:space="preserve"> links to free websites and services.  </w:t>
      </w:r>
    </w:p>
    <w:p w:rsidR="00E97CB5" w:rsidRPr="00EA6673" w:rsidRDefault="00E97CB5" w:rsidP="00E97CB5">
      <w:pPr>
        <w:pStyle w:val="Heading4"/>
        <w:rPr>
          <w:rFonts w:ascii="Gill Sans MT" w:hAnsi="Gill Sans MT"/>
        </w:rPr>
      </w:pPr>
      <w:bookmarkStart w:id="60" w:name="_Toc149448695"/>
      <w:bookmarkStart w:id="61" w:name="_Toc380078609"/>
      <w:r w:rsidRPr="00EA6673">
        <w:rPr>
          <w:rFonts w:ascii="Gill Sans MT" w:hAnsi="Gill Sans MT"/>
        </w:rPr>
        <w:t>Secondary legal materials</w:t>
      </w:r>
      <w:bookmarkEnd w:id="60"/>
      <w:bookmarkEnd w:id="61"/>
    </w:p>
    <w:p w:rsidR="00E97CB5" w:rsidRPr="00EA6673" w:rsidRDefault="00BF4944">
      <w:pPr>
        <w:rPr>
          <w:rFonts w:ascii="Gill Sans MT" w:hAnsi="Gill Sans MT" w:cs="Tunga"/>
          <w:sz w:val="28"/>
          <w:szCs w:val="28"/>
        </w:rPr>
      </w:pPr>
      <w:r w:rsidRPr="00EA6673">
        <w:rPr>
          <w:rFonts w:ascii="Gill Sans MT" w:hAnsi="Gill Sans MT" w:cs="Tunga"/>
          <w:sz w:val="28"/>
          <w:szCs w:val="28"/>
        </w:rPr>
        <w:t xml:space="preserve">Access to e-books </w:t>
      </w:r>
      <w:proofErr w:type="gramStart"/>
      <w:r w:rsidRPr="00EA6673">
        <w:rPr>
          <w:rFonts w:ascii="Gill Sans MT" w:hAnsi="Gill Sans MT" w:cs="Tunga"/>
          <w:sz w:val="28"/>
          <w:szCs w:val="28"/>
        </w:rPr>
        <w:t>is provided</w:t>
      </w:r>
      <w:proofErr w:type="gramEnd"/>
      <w:r w:rsidRPr="00EA6673">
        <w:rPr>
          <w:rFonts w:ascii="Gill Sans MT" w:hAnsi="Gill Sans MT" w:cs="Tunga"/>
          <w:sz w:val="28"/>
          <w:szCs w:val="28"/>
        </w:rPr>
        <w:t xml:space="preserve"> via Solo although there are a small number of e-books can only be accessed via individual legal databases.  </w:t>
      </w:r>
      <w:r w:rsidR="00FC7BDB" w:rsidRPr="00EA6673">
        <w:rPr>
          <w:rFonts w:ascii="Gill Sans MT" w:hAnsi="Gill Sans MT" w:cs="Tunga"/>
          <w:sz w:val="28"/>
          <w:szCs w:val="28"/>
        </w:rPr>
        <w:t xml:space="preserve">Access to e-journals </w:t>
      </w:r>
      <w:proofErr w:type="gramStart"/>
      <w:r w:rsidR="00FC7BDB" w:rsidRPr="00EA6673">
        <w:rPr>
          <w:rFonts w:ascii="Gill Sans MT" w:hAnsi="Gill Sans MT" w:cs="Tunga"/>
          <w:sz w:val="28"/>
          <w:szCs w:val="28"/>
        </w:rPr>
        <w:t>is provided</w:t>
      </w:r>
      <w:proofErr w:type="gramEnd"/>
      <w:r w:rsidR="00FC7BDB" w:rsidRPr="00EA6673">
        <w:rPr>
          <w:rFonts w:ascii="Gill Sans MT" w:hAnsi="Gill Sans MT" w:cs="Tunga"/>
          <w:sz w:val="28"/>
          <w:szCs w:val="28"/>
        </w:rPr>
        <w:t xml:space="preserve"> via </w:t>
      </w:r>
      <w:r w:rsidR="00C81E46" w:rsidRPr="00EA6673">
        <w:rPr>
          <w:rFonts w:ascii="Gill Sans MT" w:hAnsi="Gill Sans MT" w:cs="Tunga"/>
          <w:sz w:val="28"/>
          <w:szCs w:val="28"/>
        </w:rPr>
        <w:t xml:space="preserve">Oxford </w:t>
      </w:r>
      <w:proofErr w:type="spellStart"/>
      <w:r w:rsidR="00C81E46" w:rsidRPr="00EA6673">
        <w:rPr>
          <w:rFonts w:ascii="Gill Sans MT" w:hAnsi="Gill Sans MT" w:cs="Tunga"/>
          <w:sz w:val="28"/>
          <w:szCs w:val="28"/>
        </w:rPr>
        <w:t>Ejournals</w:t>
      </w:r>
      <w:proofErr w:type="spellEnd"/>
      <w:r w:rsidR="00FC7BDB" w:rsidRPr="00EA6673">
        <w:rPr>
          <w:rFonts w:ascii="Gill Sans MT" w:hAnsi="Gill Sans MT" w:cs="Tunga"/>
          <w:sz w:val="28"/>
          <w:szCs w:val="28"/>
        </w:rPr>
        <w:t xml:space="preserve">.  </w:t>
      </w:r>
      <w:r w:rsidR="00C81E46" w:rsidRPr="00EA6673">
        <w:rPr>
          <w:rFonts w:ascii="Gill Sans MT" w:hAnsi="Gill Sans MT" w:cs="Tunga"/>
          <w:sz w:val="28"/>
          <w:szCs w:val="28"/>
        </w:rPr>
        <w:t>The majority of e</w:t>
      </w:r>
      <w:r w:rsidR="00FC7BDB" w:rsidRPr="00EA6673">
        <w:rPr>
          <w:rFonts w:ascii="Gill Sans MT" w:hAnsi="Gill Sans MT" w:cs="Tunga"/>
          <w:sz w:val="28"/>
          <w:szCs w:val="28"/>
        </w:rPr>
        <w:t xml:space="preserve">-journal titles </w:t>
      </w:r>
      <w:proofErr w:type="gramStart"/>
      <w:r w:rsidR="00FC7BDB" w:rsidRPr="00EA6673">
        <w:rPr>
          <w:rFonts w:ascii="Gill Sans MT" w:hAnsi="Gill Sans MT" w:cs="Tunga"/>
          <w:sz w:val="28"/>
          <w:szCs w:val="28"/>
        </w:rPr>
        <w:t>are catalogued</w:t>
      </w:r>
      <w:proofErr w:type="gramEnd"/>
      <w:r w:rsidR="00FC7BDB" w:rsidRPr="00EA6673">
        <w:rPr>
          <w:rFonts w:ascii="Gill Sans MT" w:hAnsi="Gill Sans MT" w:cs="Tunga"/>
          <w:sz w:val="28"/>
          <w:szCs w:val="28"/>
        </w:rPr>
        <w:t xml:space="preserve"> individually on </w:t>
      </w:r>
      <w:r w:rsidR="00915020" w:rsidRPr="00EA6673">
        <w:rPr>
          <w:rFonts w:ascii="Gill Sans MT" w:hAnsi="Gill Sans MT" w:cs="Tunga"/>
          <w:sz w:val="28"/>
          <w:szCs w:val="28"/>
        </w:rPr>
        <w:t>SOLO</w:t>
      </w:r>
      <w:r w:rsidR="00FC7BDB" w:rsidRPr="00EA6673">
        <w:rPr>
          <w:rFonts w:ascii="Gill Sans MT" w:hAnsi="Gill Sans MT" w:cs="Tunga"/>
          <w:sz w:val="28"/>
          <w:szCs w:val="28"/>
        </w:rPr>
        <w:t xml:space="preserve"> with their appropriate e-link.  </w:t>
      </w:r>
    </w:p>
    <w:p w:rsidR="00290E5F" w:rsidRPr="00EA6673" w:rsidRDefault="001E2BA0" w:rsidP="00B639B2">
      <w:pPr>
        <w:pStyle w:val="Heading2"/>
        <w:rPr>
          <w:rFonts w:ascii="Gill Sans MT" w:hAnsi="Gill Sans MT" w:cs="Tunga"/>
          <w:i w:val="0"/>
        </w:rPr>
      </w:pPr>
      <w:r w:rsidRPr="00EA6673">
        <w:rPr>
          <w:rFonts w:ascii="Gill Sans MT" w:hAnsi="Gill Sans MT"/>
        </w:rPr>
        <w:br w:type="page"/>
      </w:r>
      <w:bookmarkStart w:id="62" w:name="_Toc149448696"/>
      <w:bookmarkStart w:id="63" w:name="_Toc378597857"/>
      <w:bookmarkStart w:id="64" w:name="_Toc380078610"/>
      <w:r w:rsidRPr="00EA6673">
        <w:rPr>
          <w:rFonts w:ascii="Gill Sans MT" w:hAnsi="Gill Sans MT" w:cs="Tunga"/>
          <w:i w:val="0"/>
        </w:rPr>
        <w:t>Subjects</w:t>
      </w:r>
      <w:bookmarkEnd w:id="62"/>
      <w:bookmarkEnd w:id="63"/>
      <w:bookmarkEnd w:id="64"/>
    </w:p>
    <w:p w:rsidR="002F46ED" w:rsidRPr="00EA6673" w:rsidRDefault="002F46ED">
      <w:pPr>
        <w:rPr>
          <w:rFonts w:ascii="Gill Sans MT" w:hAnsi="Gill Sans MT" w:cs="Tunga"/>
          <w:sz w:val="28"/>
          <w:szCs w:val="28"/>
        </w:rPr>
      </w:pPr>
      <w:r w:rsidRPr="00EA6673">
        <w:rPr>
          <w:rFonts w:ascii="Gill Sans MT" w:hAnsi="Gill Sans MT" w:cs="Tunga"/>
          <w:sz w:val="28"/>
          <w:szCs w:val="28"/>
        </w:rPr>
        <w:t>The Library’s collection policy supports the acquisition of resources in all legal topics taught by the Faculty of Law</w:t>
      </w:r>
      <w:r w:rsidR="006D4D27">
        <w:rPr>
          <w:rFonts w:ascii="Gill Sans MT" w:hAnsi="Gill Sans MT" w:cs="Tunga"/>
          <w:sz w:val="28"/>
          <w:szCs w:val="28"/>
        </w:rPr>
        <w:t>.</w:t>
      </w:r>
      <w:r w:rsidR="009D4A70">
        <w:rPr>
          <w:rStyle w:val="FootnoteReference"/>
          <w:rFonts w:ascii="Gill Sans MT" w:hAnsi="Gill Sans MT" w:cs="Tunga"/>
          <w:sz w:val="28"/>
          <w:szCs w:val="28"/>
        </w:rPr>
        <w:footnoteReference w:id="5"/>
      </w:r>
      <w:r w:rsidRPr="00EA6673">
        <w:rPr>
          <w:rFonts w:ascii="Gill Sans MT" w:hAnsi="Gill Sans MT" w:cs="Tunga"/>
          <w:sz w:val="28"/>
          <w:szCs w:val="28"/>
        </w:rPr>
        <w:t xml:space="preserve">  </w:t>
      </w:r>
      <w:r w:rsidR="00AE7721">
        <w:rPr>
          <w:rFonts w:ascii="Gill Sans MT" w:hAnsi="Gill Sans MT" w:cs="Tunga"/>
          <w:sz w:val="28"/>
          <w:szCs w:val="28"/>
        </w:rPr>
        <w:t xml:space="preserve">As the </w:t>
      </w:r>
      <w:r w:rsidRPr="00EA6673">
        <w:rPr>
          <w:rFonts w:ascii="Gill Sans MT" w:hAnsi="Gill Sans MT" w:cs="Tunga"/>
          <w:sz w:val="28"/>
          <w:szCs w:val="28"/>
        </w:rPr>
        <w:t xml:space="preserve">Oxford Faculty of Law </w:t>
      </w:r>
      <w:r w:rsidR="00AE7721">
        <w:rPr>
          <w:rFonts w:ascii="Gill Sans MT" w:hAnsi="Gill Sans MT" w:cs="Tunga"/>
          <w:sz w:val="28"/>
          <w:szCs w:val="28"/>
        </w:rPr>
        <w:t xml:space="preserve">has the </w:t>
      </w:r>
      <w:r w:rsidRPr="00EA6673">
        <w:rPr>
          <w:rFonts w:ascii="Gill Sans MT" w:hAnsi="Gill Sans MT" w:cs="Tunga"/>
          <w:sz w:val="28"/>
          <w:szCs w:val="28"/>
        </w:rPr>
        <w:t xml:space="preserve">largest </w:t>
      </w:r>
      <w:r w:rsidR="00AE7721">
        <w:rPr>
          <w:rFonts w:ascii="Gill Sans MT" w:hAnsi="Gill Sans MT" w:cs="Tunga"/>
          <w:sz w:val="28"/>
          <w:szCs w:val="28"/>
        </w:rPr>
        <w:t>doctoral programme in the English speaking world</w:t>
      </w:r>
      <w:r w:rsidR="006D4D27">
        <w:rPr>
          <w:rFonts w:ascii="Gill Sans MT" w:hAnsi="Gill Sans MT" w:cs="Tunga"/>
          <w:sz w:val="28"/>
          <w:szCs w:val="28"/>
        </w:rPr>
        <w:t>,</w:t>
      </w:r>
      <w:r w:rsidR="009D4A70">
        <w:rPr>
          <w:rStyle w:val="FootnoteReference"/>
          <w:rFonts w:ascii="Gill Sans MT" w:hAnsi="Gill Sans MT" w:cs="Tunga"/>
          <w:sz w:val="28"/>
          <w:szCs w:val="28"/>
        </w:rPr>
        <w:footnoteReference w:id="6"/>
      </w:r>
      <w:r w:rsidR="003B3543" w:rsidRPr="00EA6673">
        <w:rPr>
          <w:rFonts w:ascii="Gill Sans MT" w:hAnsi="Gill Sans MT" w:cs="Tunga"/>
          <w:sz w:val="28"/>
          <w:szCs w:val="28"/>
        </w:rPr>
        <w:t xml:space="preserve"> the </w:t>
      </w:r>
      <w:r w:rsidR="00FC4504" w:rsidRPr="00EA6673">
        <w:rPr>
          <w:rFonts w:ascii="Gill Sans MT" w:hAnsi="Gill Sans MT" w:cs="Tunga"/>
          <w:sz w:val="28"/>
          <w:szCs w:val="28"/>
        </w:rPr>
        <w:t xml:space="preserve">parameters </w:t>
      </w:r>
      <w:r w:rsidR="003B3543" w:rsidRPr="00EA6673">
        <w:rPr>
          <w:rFonts w:ascii="Gill Sans MT" w:hAnsi="Gill Sans MT" w:cs="Tunga"/>
          <w:sz w:val="28"/>
          <w:szCs w:val="28"/>
        </w:rPr>
        <w:t xml:space="preserve">of the collection </w:t>
      </w:r>
      <w:r w:rsidR="00FC4504" w:rsidRPr="00EA6673">
        <w:rPr>
          <w:rFonts w:ascii="Gill Sans MT" w:hAnsi="Gill Sans MT" w:cs="Tunga"/>
          <w:sz w:val="28"/>
          <w:szCs w:val="28"/>
        </w:rPr>
        <w:t>extend</w:t>
      </w:r>
      <w:r w:rsidRPr="00EA6673">
        <w:rPr>
          <w:rFonts w:ascii="Gill Sans MT" w:hAnsi="Gill Sans MT" w:cs="Tunga"/>
          <w:sz w:val="28"/>
          <w:szCs w:val="28"/>
        </w:rPr>
        <w:t xml:space="preserve"> beyond the topics listed</w:t>
      </w:r>
      <w:r w:rsidR="003B3543" w:rsidRPr="00EA6673">
        <w:rPr>
          <w:rFonts w:ascii="Gill Sans MT" w:hAnsi="Gill Sans MT" w:cs="Tunga"/>
          <w:sz w:val="28"/>
          <w:szCs w:val="28"/>
        </w:rPr>
        <w:t xml:space="preserve"> in order to support all research</w:t>
      </w:r>
      <w:r w:rsidRPr="00EA6673">
        <w:rPr>
          <w:rFonts w:ascii="Gill Sans MT" w:hAnsi="Gill Sans MT" w:cs="Tunga"/>
          <w:sz w:val="28"/>
          <w:szCs w:val="28"/>
        </w:rPr>
        <w:t>.</w:t>
      </w:r>
    </w:p>
    <w:p w:rsidR="00CF2B31" w:rsidRPr="00EA6673" w:rsidRDefault="00CF2B31">
      <w:pPr>
        <w:rPr>
          <w:rFonts w:ascii="Gill Sans MT" w:hAnsi="Gill Sans MT" w:cs="Tunga"/>
          <w:i/>
          <w:sz w:val="28"/>
          <w:szCs w:val="28"/>
        </w:rPr>
      </w:pPr>
    </w:p>
    <w:p w:rsidR="00CF2B31" w:rsidRPr="00EA6673" w:rsidRDefault="00CF2B31">
      <w:pPr>
        <w:rPr>
          <w:rFonts w:ascii="Gill Sans MT" w:hAnsi="Gill Sans MT" w:cs="Tunga"/>
          <w:sz w:val="28"/>
          <w:szCs w:val="28"/>
        </w:rPr>
      </w:pPr>
      <w:r w:rsidRPr="00EA6673">
        <w:rPr>
          <w:rFonts w:ascii="Gill Sans MT" w:hAnsi="Gill Sans MT" w:cs="Tunga"/>
          <w:sz w:val="28"/>
          <w:szCs w:val="28"/>
        </w:rPr>
        <w:t xml:space="preserve">There is also some overlap with courses </w:t>
      </w:r>
      <w:r w:rsidR="004F2D9E" w:rsidRPr="00EA6673">
        <w:rPr>
          <w:rFonts w:ascii="Gill Sans MT" w:hAnsi="Gill Sans MT" w:cs="Tunga"/>
          <w:sz w:val="28"/>
          <w:szCs w:val="28"/>
        </w:rPr>
        <w:t>taught</w:t>
      </w:r>
      <w:r w:rsidRPr="00EA6673">
        <w:rPr>
          <w:rFonts w:ascii="Gill Sans MT" w:hAnsi="Gill Sans MT" w:cs="Tunga"/>
          <w:sz w:val="28"/>
          <w:szCs w:val="28"/>
        </w:rPr>
        <w:t xml:space="preserve"> by other faculties and centres of the </w:t>
      </w:r>
      <w:r w:rsidR="00AB0F10">
        <w:rPr>
          <w:rFonts w:ascii="Gill Sans MT" w:hAnsi="Gill Sans MT" w:cs="Tunga"/>
          <w:sz w:val="28"/>
          <w:szCs w:val="28"/>
        </w:rPr>
        <w:t>U</w:t>
      </w:r>
      <w:r w:rsidRPr="00EA6673">
        <w:rPr>
          <w:rFonts w:ascii="Gill Sans MT" w:hAnsi="Gill Sans MT" w:cs="Tunga"/>
          <w:sz w:val="28"/>
          <w:szCs w:val="28"/>
        </w:rPr>
        <w:t>niversity</w:t>
      </w:r>
      <w:r w:rsidR="003F1C31" w:rsidRPr="00EA6673">
        <w:rPr>
          <w:rFonts w:ascii="Gill Sans MT" w:hAnsi="Gill Sans MT" w:cs="Tunga"/>
          <w:sz w:val="28"/>
          <w:szCs w:val="28"/>
        </w:rPr>
        <w:t>.</w:t>
      </w:r>
    </w:p>
    <w:p w:rsidR="00DD3EB8" w:rsidRPr="00EA6673" w:rsidRDefault="008D4D49" w:rsidP="0014497B">
      <w:pPr>
        <w:pStyle w:val="Heading3"/>
        <w:rPr>
          <w:rFonts w:ascii="Gill Sans MT" w:hAnsi="Gill Sans MT"/>
          <w:sz w:val="28"/>
          <w:szCs w:val="28"/>
        </w:rPr>
      </w:pPr>
      <w:bookmarkStart w:id="65" w:name="_Toc149448697"/>
      <w:bookmarkStart w:id="66" w:name="_Toc378597858"/>
      <w:bookmarkStart w:id="67" w:name="_Toc380078611"/>
      <w:r>
        <w:rPr>
          <w:rFonts w:ascii="Gill Sans MT" w:hAnsi="Gill Sans MT"/>
          <w:sz w:val="28"/>
          <w:szCs w:val="28"/>
        </w:rPr>
        <w:t>S</w:t>
      </w:r>
      <w:r w:rsidR="00CF2B31" w:rsidRPr="00EA6673">
        <w:rPr>
          <w:rFonts w:ascii="Gill Sans MT" w:hAnsi="Gill Sans MT"/>
          <w:sz w:val="28"/>
          <w:szCs w:val="28"/>
        </w:rPr>
        <w:t>ubject</w:t>
      </w:r>
      <w:r w:rsidR="003F1C31" w:rsidRPr="00EA6673">
        <w:rPr>
          <w:rFonts w:ascii="Gill Sans MT" w:hAnsi="Gill Sans MT"/>
          <w:sz w:val="28"/>
          <w:szCs w:val="28"/>
        </w:rPr>
        <w:t xml:space="preserve"> collections within the Law Library</w:t>
      </w:r>
      <w:bookmarkEnd w:id="65"/>
      <w:bookmarkEnd w:id="66"/>
      <w:bookmarkEnd w:id="67"/>
    </w:p>
    <w:p w:rsidR="00883E29" w:rsidRPr="002C7ABD" w:rsidRDefault="002F46ED" w:rsidP="002C7ABD">
      <w:pPr>
        <w:pStyle w:val="Heading3"/>
        <w:rPr>
          <w:rFonts w:ascii="Gill Sans MT" w:hAnsi="Gill Sans MT"/>
          <w:sz w:val="28"/>
          <w:szCs w:val="28"/>
        </w:rPr>
      </w:pPr>
      <w:bookmarkStart w:id="68" w:name="_Toc378597859"/>
      <w:bookmarkStart w:id="69" w:name="_Toc380078612"/>
      <w:r w:rsidRPr="002C7ABD">
        <w:rPr>
          <w:rFonts w:ascii="Gill Sans MT" w:hAnsi="Gill Sans MT"/>
          <w:sz w:val="28"/>
          <w:szCs w:val="28"/>
        </w:rPr>
        <w:t xml:space="preserve">Key </w:t>
      </w:r>
      <w:r w:rsidR="002C7ABD">
        <w:rPr>
          <w:rFonts w:ascii="Gill Sans MT" w:hAnsi="Gill Sans MT"/>
          <w:sz w:val="28"/>
          <w:szCs w:val="28"/>
        </w:rPr>
        <w:t xml:space="preserve">subject </w:t>
      </w:r>
      <w:r w:rsidRPr="002C7ABD">
        <w:rPr>
          <w:rFonts w:ascii="Gill Sans MT" w:hAnsi="Gill Sans MT"/>
          <w:sz w:val="28"/>
          <w:szCs w:val="28"/>
        </w:rPr>
        <w:t>strengths</w:t>
      </w:r>
      <w:r w:rsidR="00883E29" w:rsidRPr="002C7ABD">
        <w:rPr>
          <w:rFonts w:ascii="Gill Sans MT" w:hAnsi="Gill Sans MT"/>
          <w:sz w:val="28"/>
          <w:szCs w:val="28"/>
        </w:rPr>
        <w:t>:</w:t>
      </w:r>
      <w:bookmarkEnd w:id="68"/>
      <w:bookmarkEnd w:id="69"/>
    </w:p>
    <w:p w:rsidR="00883E29" w:rsidRPr="00EA6673" w:rsidRDefault="00883E29" w:rsidP="008D4D49">
      <w:pPr>
        <w:pStyle w:val="Heading4"/>
        <w:ind w:left="720"/>
        <w:rPr>
          <w:rFonts w:ascii="Gill Sans MT" w:hAnsi="Gill Sans MT"/>
        </w:rPr>
      </w:pPr>
      <w:bookmarkStart w:id="70" w:name="_Toc380078613"/>
      <w:r w:rsidRPr="00EA6673">
        <w:rPr>
          <w:rFonts w:ascii="Gill Sans MT" w:hAnsi="Gill Sans MT"/>
        </w:rPr>
        <w:t>J</w:t>
      </w:r>
      <w:r w:rsidR="002F46ED" w:rsidRPr="00EA6673">
        <w:rPr>
          <w:rFonts w:ascii="Gill Sans MT" w:hAnsi="Gill Sans MT"/>
        </w:rPr>
        <w:t>urisprudence</w:t>
      </w:r>
      <w:bookmarkEnd w:id="70"/>
    </w:p>
    <w:p w:rsidR="00324AD2" w:rsidRPr="008D4D49" w:rsidRDefault="00324AD2" w:rsidP="008D4D49">
      <w:pPr>
        <w:ind w:left="720"/>
        <w:rPr>
          <w:rFonts w:ascii="Gill Sans MT" w:hAnsi="Gill Sans MT" w:cs="Tunga"/>
          <w:sz w:val="28"/>
          <w:szCs w:val="28"/>
        </w:rPr>
      </w:pPr>
      <w:r w:rsidRPr="008D4D49">
        <w:rPr>
          <w:rFonts w:ascii="Gill Sans MT" w:hAnsi="Gill Sans MT" w:cs="Tunga"/>
          <w:sz w:val="28"/>
          <w:szCs w:val="28"/>
        </w:rPr>
        <w:t xml:space="preserve">The Library actively collects scholarly works and periodicals on jurisprudence.  The jurisprudence collection connects with the holdings of the Philosophy Library.  The Law and Philosophy subject consultants liaise to ensure that the collections are complementary.   </w:t>
      </w:r>
    </w:p>
    <w:p w:rsidR="00324AD2" w:rsidRPr="00EA6673" w:rsidRDefault="00324AD2" w:rsidP="008D4D49">
      <w:pPr>
        <w:pStyle w:val="Heading4"/>
        <w:ind w:left="720"/>
        <w:rPr>
          <w:rFonts w:ascii="Gill Sans MT" w:hAnsi="Gill Sans MT"/>
        </w:rPr>
      </w:pPr>
      <w:bookmarkStart w:id="71" w:name="_Toc380078614"/>
      <w:bookmarkStart w:id="72" w:name="_Toc149558722"/>
      <w:r w:rsidRPr="00EA6673">
        <w:rPr>
          <w:rFonts w:ascii="Gill Sans MT" w:hAnsi="Gill Sans MT"/>
        </w:rPr>
        <w:t>Public International Law</w:t>
      </w:r>
      <w:bookmarkEnd w:id="71"/>
    </w:p>
    <w:bookmarkEnd w:id="72"/>
    <w:p w:rsidR="00324AD2" w:rsidRPr="008D4D49" w:rsidRDefault="00324AD2" w:rsidP="008D4D49">
      <w:pPr>
        <w:ind w:left="720"/>
        <w:rPr>
          <w:rFonts w:ascii="Gill Sans MT" w:hAnsi="Gill Sans MT" w:cs="Tunga"/>
          <w:sz w:val="28"/>
          <w:szCs w:val="28"/>
        </w:rPr>
      </w:pPr>
      <w:r w:rsidRPr="008D4D49">
        <w:rPr>
          <w:rFonts w:ascii="Gill Sans MT" w:hAnsi="Gill Sans MT" w:cs="Tunga"/>
          <w:sz w:val="28"/>
          <w:szCs w:val="28"/>
        </w:rPr>
        <w:t xml:space="preserve">The Library collects primary public international law materials, works of scholarly interest and periodicals.  </w:t>
      </w:r>
    </w:p>
    <w:p w:rsidR="00324AD2" w:rsidRPr="00EA6673" w:rsidRDefault="00324AD2" w:rsidP="008D4D49">
      <w:pPr>
        <w:pStyle w:val="Heading4"/>
        <w:ind w:left="720"/>
        <w:rPr>
          <w:rFonts w:ascii="Gill Sans MT" w:hAnsi="Gill Sans MT"/>
        </w:rPr>
      </w:pPr>
      <w:bookmarkStart w:id="73" w:name="_Toc380078615"/>
      <w:bookmarkStart w:id="74" w:name="_Toc149558723"/>
      <w:r w:rsidRPr="00EA6673">
        <w:rPr>
          <w:rFonts w:ascii="Gill Sans MT" w:hAnsi="Gill Sans MT"/>
        </w:rPr>
        <w:t>Private International Law</w:t>
      </w:r>
      <w:bookmarkEnd w:id="73"/>
      <w:r w:rsidRPr="00EA6673">
        <w:rPr>
          <w:rFonts w:ascii="Gill Sans MT" w:hAnsi="Gill Sans MT"/>
        </w:rPr>
        <w:t xml:space="preserve"> </w:t>
      </w:r>
    </w:p>
    <w:bookmarkEnd w:id="74"/>
    <w:p w:rsidR="00324AD2" w:rsidRPr="008D4D49" w:rsidRDefault="00324AD2" w:rsidP="008D4D49">
      <w:pPr>
        <w:ind w:left="720"/>
        <w:rPr>
          <w:rFonts w:ascii="Gill Sans MT" w:hAnsi="Gill Sans MT" w:cs="Tunga"/>
          <w:sz w:val="28"/>
          <w:szCs w:val="28"/>
        </w:rPr>
      </w:pPr>
      <w:r w:rsidRPr="008D4D49">
        <w:rPr>
          <w:rFonts w:ascii="Gill Sans MT" w:hAnsi="Gill Sans MT" w:cs="Tunga"/>
          <w:sz w:val="28"/>
          <w:szCs w:val="28"/>
        </w:rPr>
        <w:t xml:space="preserve">The private international law collection contains scholarly works and periodicals.  The collection is significant in its holdings of historical materials.  </w:t>
      </w:r>
    </w:p>
    <w:p w:rsidR="00324AD2" w:rsidRPr="00EA6673" w:rsidRDefault="00324AD2" w:rsidP="008D4D49">
      <w:pPr>
        <w:pStyle w:val="Heading4"/>
        <w:ind w:left="720"/>
        <w:rPr>
          <w:rFonts w:ascii="Gill Sans MT" w:hAnsi="Gill Sans MT"/>
        </w:rPr>
      </w:pPr>
      <w:bookmarkStart w:id="75" w:name="_Toc380078616"/>
      <w:bookmarkStart w:id="76" w:name="_Toc149558724"/>
      <w:r w:rsidRPr="00EA6673">
        <w:rPr>
          <w:rFonts w:ascii="Gill Sans MT" w:hAnsi="Gill Sans MT"/>
        </w:rPr>
        <w:t>Human Rights</w:t>
      </w:r>
      <w:bookmarkEnd w:id="75"/>
    </w:p>
    <w:bookmarkEnd w:id="76"/>
    <w:p w:rsidR="00324AD2" w:rsidRPr="008D4D49" w:rsidRDefault="00324AD2" w:rsidP="008D4D49">
      <w:pPr>
        <w:ind w:left="720"/>
        <w:rPr>
          <w:rFonts w:ascii="Gill Sans MT" w:hAnsi="Gill Sans MT" w:cs="Tunga"/>
          <w:sz w:val="28"/>
          <w:szCs w:val="28"/>
        </w:rPr>
      </w:pPr>
      <w:r w:rsidRPr="008D4D49">
        <w:rPr>
          <w:rFonts w:ascii="Gill Sans MT" w:hAnsi="Gill Sans MT" w:cs="Tunga"/>
          <w:sz w:val="28"/>
          <w:szCs w:val="28"/>
        </w:rPr>
        <w:t xml:space="preserve">The Law Library has an extensive collection of materials on human rights law including primary materials, monographs and periodicals.  Further collections of human rights materials </w:t>
      </w:r>
      <w:proofErr w:type="gramStart"/>
      <w:r w:rsidRPr="008D4D49">
        <w:rPr>
          <w:rFonts w:ascii="Gill Sans MT" w:hAnsi="Gill Sans MT" w:cs="Tunga"/>
          <w:sz w:val="28"/>
          <w:szCs w:val="28"/>
        </w:rPr>
        <w:t>can be found</w:t>
      </w:r>
      <w:proofErr w:type="gramEnd"/>
      <w:r w:rsidRPr="008D4D49">
        <w:rPr>
          <w:rFonts w:ascii="Gill Sans MT" w:hAnsi="Gill Sans MT" w:cs="Tunga"/>
          <w:sz w:val="28"/>
          <w:szCs w:val="28"/>
        </w:rPr>
        <w:t xml:space="preserve"> in the </w:t>
      </w:r>
      <w:r w:rsidR="00203945" w:rsidRPr="008D4D49">
        <w:rPr>
          <w:rFonts w:ascii="Gill Sans MT" w:hAnsi="Gill Sans MT" w:cs="Tunga"/>
          <w:sz w:val="28"/>
          <w:szCs w:val="28"/>
        </w:rPr>
        <w:t>Bodleian Social Science Library</w:t>
      </w:r>
      <w:r w:rsidRPr="008D4D49">
        <w:rPr>
          <w:rFonts w:ascii="Gill Sans MT" w:hAnsi="Gill Sans MT" w:cs="Tunga"/>
          <w:sz w:val="28"/>
          <w:szCs w:val="28"/>
        </w:rPr>
        <w:t xml:space="preserve">. </w:t>
      </w:r>
    </w:p>
    <w:p w:rsidR="00324AD2" w:rsidRPr="00EA6673" w:rsidRDefault="00324AD2" w:rsidP="008D4D49">
      <w:pPr>
        <w:pStyle w:val="Heading4"/>
        <w:ind w:left="720"/>
        <w:rPr>
          <w:rFonts w:ascii="Gill Sans MT" w:hAnsi="Gill Sans MT"/>
        </w:rPr>
      </w:pPr>
      <w:bookmarkStart w:id="77" w:name="_Toc380078617"/>
      <w:bookmarkStart w:id="78" w:name="_Toc149558725"/>
      <w:r w:rsidRPr="00EA6673">
        <w:rPr>
          <w:rFonts w:ascii="Gill Sans MT" w:hAnsi="Gill Sans MT"/>
        </w:rPr>
        <w:t xml:space="preserve">Roman </w:t>
      </w:r>
      <w:proofErr w:type="gramStart"/>
      <w:r w:rsidRPr="00EA6673">
        <w:rPr>
          <w:rFonts w:ascii="Gill Sans MT" w:hAnsi="Gill Sans MT"/>
        </w:rPr>
        <w:t>Law</w:t>
      </w:r>
      <w:bookmarkEnd w:id="77"/>
      <w:proofErr w:type="gramEnd"/>
    </w:p>
    <w:bookmarkEnd w:id="78"/>
    <w:p w:rsidR="00324AD2" w:rsidRPr="008D4D49" w:rsidRDefault="00324AD2" w:rsidP="008D4D49">
      <w:pPr>
        <w:ind w:left="720"/>
        <w:rPr>
          <w:rFonts w:ascii="Gill Sans MT" w:hAnsi="Gill Sans MT" w:cs="Tunga"/>
          <w:sz w:val="28"/>
          <w:szCs w:val="28"/>
        </w:rPr>
      </w:pPr>
      <w:r w:rsidRPr="008D4D49">
        <w:rPr>
          <w:rFonts w:ascii="Gill Sans MT" w:hAnsi="Gill Sans MT" w:cs="Tunga"/>
          <w:sz w:val="28"/>
          <w:szCs w:val="28"/>
        </w:rPr>
        <w:t xml:space="preserve">The Roman law collection is extensive.  Collection of other materials relevant to the study of Roman </w:t>
      </w:r>
      <w:proofErr w:type="gramStart"/>
      <w:r w:rsidRPr="008D4D49">
        <w:rPr>
          <w:rFonts w:ascii="Gill Sans MT" w:hAnsi="Gill Sans MT" w:cs="Tunga"/>
          <w:sz w:val="28"/>
          <w:szCs w:val="28"/>
        </w:rPr>
        <w:t>Law</w:t>
      </w:r>
      <w:proofErr w:type="gramEnd"/>
      <w:r w:rsidRPr="008D4D49">
        <w:rPr>
          <w:rFonts w:ascii="Gill Sans MT" w:hAnsi="Gill Sans MT" w:cs="Tunga"/>
          <w:sz w:val="28"/>
          <w:szCs w:val="28"/>
        </w:rPr>
        <w:t xml:space="preserve"> can also be found at the Sackler Library.</w:t>
      </w:r>
    </w:p>
    <w:p w:rsidR="00324AD2" w:rsidRPr="00EA6673" w:rsidRDefault="00324AD2" w:rsidP="008D4D49">
      <w:pPr>
        <w:pStyle w:val="Heading4"/>
        <w:ind w:left="720"/>
        <w:rPr>
          <w:rFonts w:ascii="Gill Sans MT" w:hAnsi="Gill Sans MT"/>
        </w:rPr>
      </w:pPr>
      <w:bookmarkStart w:id="79" w:name="_Toc380078618"/>
      <w:r w:rsidRPr="00EA6673">
        <w:rPr>
          <w:rFonts w:ascii="Gill Sans MT" w:hAnsi="Gill Sans MT"/>
        </w:rPr>
        <w:t>EU Law</w:t>
      </w:r>
      <w:bookmarkEnd w:id="79"/>
    </w:p>
    <w:p w:rsidR="00324AD2" w:rsidRPr="008D4D49" w:rsidRDefault="00324AD2" w:rsidP="008D4D49">
      <w:pPr>
        <w:ind w:left="720"/>
        <w:rPr>
          <w:rFonts w:ascii="Gill Sans MT" w:hAnsi="Gill Sans MT" w:cs="Tunga"/>
          <w:sz w:val="28"/>
          <w:szCs w:val="28"/>
        </w:rPr>
      </w:pPr>
      <w:r w:rsidRPr="008D4D49">
        <w:rPr>
          <w:rFonts w:ascii="Gill Sans MT" w:hAnsi="Gill Sans MT" w:cs="Tunga"/>
          <w:sz w:val="28"/>
          <w:szCs w:val="28"/>
        </w:rPr>
        <w:t>The EU law collection consists of primary and secondary materials.  It includes a range of teaching material as well as research material.  The collection is particularly strong due to the retention of historical material and the close proximity of the European Documentation Centre (EDC).</w:t>
      </w:r>
    </w:p>
    <w:p w:rsidR="00324AD2" w:rsidRPr="00EA6673" w:rsidRDefault="00324AD2" w:rsidP="008D4D49">
      <w:pPr>
        <w:pStyle w:val="Heading4"/>
        <w:ind w:left="720"/>
        <w:rPr>
          <w:rFonts w:ascii="Gill Sans MT" w:hAnsi="Gill Sans MT"/>
        </w:rPr>
      </w:pPr>
      <w:bookmarkStart w:id="80" w:name="_Toc380078619"/>
      <w:bookmarkStart w:id="81" w:name="_Toc149558728"/>
      <w:r w:rsidRPr="00EA6673">
        <w:rPr>
          <w:rFonts w:ascii="Gill Sans MT" w:hAnsi="Gill Sans MT"/>
        </w:rPr>
        <w:t>Criminology</w:t>
      </w:r>
      <w:r w:rsidR="00FD3D13">
        <w:rPr>
          <w:rStyle w:val="FootnoteReference"/>
          <w:rFonts w:ascii="Gill Sans MT" w:hAnsi="Gill Sans MT"/>
        </w:rPr>
        <w:footnoteReference w:id="7"/>
      </w:r>
      <w:bookmarkEnd w:id="80"/>
    </w:p>
    <w:bookmarkEnd w:id="81"/>
    <w:p w:rsidR="00324AD2" w:rsidRPr="008D4D49" w:rsidRDefault="00324AD2" w:rsidP="008D4D49">
      <w:pPr>
        <w:ind w:left="720"/>
        <w:rPr>
          <w:rFonts w:ascii="Gill Sans MT" w:hAnsi="Gill Sans MT" w:cs="Tunga"/>
          <w:sz w:val="28"/>
          <w:szCs w:val="28"/>
        </w:rPr>
      </w:pPr>
      <w:r w:rsidRPr="008D4D49">
        <w:rPr>
          <w:rFonts w:ascii="Gill Sans MT" w:hAnsi="Gill Sans MT" w:cs="Tunga"/>
          <w:sz w:val="28"/>
          <w:szCs w:val="28"/>
        </w:rPr>
        <w:t xml:space="preserve">The Law Library’s criminology collection focuses on research publications whilst the teaching collection </w:t>
      </w:r>
      <w:proofErr w:type="gramStart"/>
      <w:r w:rsidRPr="008D4D49">
        <w:rPr>
          <w:rFonts w:ascii="Gill Sans MT" w:hAnsi="Gill Sans MT" w:cs="Tunga"/>
          <w:sz w:val="28"/>
          <w:szCs w:val="28"/>
        </w:rPr>
        <w:t>is held</w:t>
      </w:r>
      <w:proofErr w:type="gramEnd"/>
      <w:r w:rsidRPr="008D4D49">
        <w:rPr>
          <w:rFonts w:ascii="Gill Sans MT" w:hAnsi="Gill Sans MT" w:cs="Tunga"/>
          <w:sz w:val="28"/>
          <w:szCs w:val="28"/>
        </w:rPr>
        <w:t xml:space="preserve"> at the </w:t>
      </w:r>
      <w:r w:rsidR="00203945" w:rsidRPr="008D4D49">
        <w:rPr>
          <w:rFonts w:ascii="Gill Sans MT" w:hAnsi="Gill Sans MT" w:cs="Tunga"/>
          <w:sz w:val="28"/>
          <w:szCs w:val="28"/>
        </w:rPr>
        <w:t>Bodleian Social Science Library</w:t>
      </w:r>
      <w:r w:rsidRPr="008D4D49">
        <w:rPr>
          <w:rFonts w:ascii="Gill Sans MT" w:hAnsi="Gill Sans MT" w:cs="Tunga"/>
          <w:sz w:val="28"/>
          <w:szCs w:val="28"/>
        </w:rPr>
        <w:t xml:space="preserve">.  The Criminology subject consultant </w:t>
      </w:r>
      <w:proofErr w:type="gramStart"/>
      <w:r w:rsidRPr="008D4D49">
        <w:rPr>
          <w:rFonts w:ascii="Gill Sans MT" w:hAnsi="Gill Sans MT" w:cs="Tunga"/>
          <w:sz w:val="28"/>
          <w:szCs w:val="28"/>
        </w:rPr>
        <w:t>is based</w:t>
      </w:r>
      <w:proofErr w:type="gramEnd"/>
      <w:r w:rsidRPr="008D4D49">
        <w:rPr>
          <w:rFonts w:ascii="Gill Sans MT" w:hAnsi="Gill Sans MT" w:cs="Tunga"/>
          <w:sz w:val="28"/>
          <w:szCs w:val="28"/>
        </w:rPr>
        <w:t xml:space="preserve"> at the Law Library.</w:t>
      </w:r>
    </w:p>
    <w:p w:rsidR="00324AD2" w:rsidRPr="00EA6673" w:rsidRDefault="00324AD2" w:rsidP="008D4D49">
      <w:pPr>
        <w:pStyle w:val="Heading4"/>
        <w:ind w:left="720"/>
        <w:rPr>
          <w:rFonts w:ascii="Gill Sans MT" w:hAnsi="Gill Sans MT"/>
        </w:rPr>
      </w:pPr>
      <w:bookmarkStart w:id="82" w:name="_Toc380078620"/>
      <w:bookmarkStart w:id="83" w:name="_Toc149558729"/>
      <w:r w:rsidRPr="00EA6673">
        <w:rPr>
          <w:rFonts w:ascii="Gill Sans MT" w:hAnsi="Gill Sans MT"/>
        </w:rPr>
        <w:t>Socio-legal Studies</w:t>
      </w:r>
      <w:r w:rsidR="00FD3D13">
        <w:rPr>
          <w:rStyle w:val="FootnoteReference"/>
          <w:rFonts w:ascii="Gill Sans MT" w:hAnsi="Gill Sans MT"/>
        </w:rPr>
        <w:footnoteReference w:id="8"/>
      </w:r>
      <w:bookmarkEnd w:id="82"/>
    </w:p>
    <w:bookmarkEnd w:id="83"/>
    <w:p w:rsidR="00324AD2" w:rsidRPr="008D4D49" w:rsidRDefault="007547A9" w:rsidP="008D4D49">
      <w:pPr>
        <w:ind w:left="720"/>
        <w:rPr>
          <w:rFonts w:ascii="Gill Sans MT" w:hAnsi="Gill Sans MT" w:cs="Tunga"/>
          <w:sz w:val="28"/>
          <w:szCs w:val="28"/>
        </w:rPr>
      </w:pPr>
      <w:r w:rsidRPr="008D4D49">
        <w:rPr>
          <w:rFonts w:ascii="Gill Sans MT" w:hAnsi="Gill Sans MT" w:cs="Tunga"/>
          <w:sz w:val="28"/>
          <w:szCs w:val="28"/>
        </w:rPr>
        <w:t xml:space="preserve">As with criminology, the </w:t>
      </w:r>
      <w:r w:rsidR="00324AD2" w:rsidRPr="008D4D49">
        <w:rPr>
          <w:rFonts w:ascii="Gill Sans MT" w:hAnsi="Gill Sans MT" w:cs="Tunga"/>
          <w:sz w:val="28"/>
          <w:szCs w:val="28"/>
        </w:rPr>
        <w:t xml:space="preserve">socio-legal studies collection </w:t>
      </w:r>
      <w:proofErr w:type="gramStart"/>
      <w:r w:rsidR="00324AD2" w:rsidRPr="008D4D49">
        <w:rPr>
          <w:rFonts w:ascii="Gill Sans MT" w:hAnsi="Gill Sans MT" w:cs="Tunga"/>
          <w:sz w:val="28"/>
          <w:szCs w:val="28"/>
        </w:rPr>
        <w:t>is shared</w:t>
      </w:r>
      <w:proofErr w:type="gramEnd"/>
      <w:r w:rsidR="00324AD2" w:rsidRPr="008D4D49">
        <w:rPr>
          <w:rFonts w:ascii="Gill Sans MT" w:hAnsi="Gill Sans MT" w:cs="Tunga"/>
          <w:sz w:val="28"/>
          <w:szCs w:val="28"/>
        </w:rPr>
        <w:t xml:space="preserve"> between the Law Library and the S</w:t>
      </w:r>
      <w:r w:rsidR="008D4D49" w:rsidRPr="008D4D49">
        <w:rPr>
          <w:rFonts w:ascii="Gill Sans MT" w:hAnsi="Gill Sans MT" w:cs="Tunga"/>
          <w:sz w:val="28"/>
          <w:szCs w:val="28"/>
        </w:rPr>
        <w:t xml:space="preserve">ocial </w:t>
      </w:r>
      <w:r w:rsidR="00324AD2" w:rsidRPr="008D4D49">
        <w:rPr>
          <w:rFonts w:ascii="Gill Sans MT" w:hAnsi="Gill Sans MT" w:cs="Tunga"/>
          <w:sz w:val="28"/>
          <w:szCs w:val="28"/>
        </w:rPr>
        <w:t>S</w:t>
      </w:r>
      <w:r w:rsidR="008D4D49" w:rsidRPr="008D4D49">
        <w:rPr>
          <w:rFonts w:ascii="Gill Sans MT" w:hAnsi="Gill Sans MT" w:cs="Tunga"/>
          <w:sz w:val="28"/>
          <w:szCs w:val="28"/>
        </w:rPr>
        <w:t xml:space="preserve">cience </w:t>
      </w:r>
      <w:r w:rsidR="00324AD2" w:rsidRPr="008D4D49">
        <w:rPr>
          <w:rFonts w:ascii="Gill Sans MT" w:hAnsi="Gill Sans MT" w:cs="Tunga"/>
          <w:sz w:val="28"/>
          <w:szCs w:val="28"/>
        </w:rPr>
        <w:t>L</w:t>
      </w:r>
      <w:r w:rsidR="008D4D49" w:rsidRPr="008D4D49">
        <w:rPr>
          <w:rFonts w:ascii="Gill Sans MT" w:hAnsi="Gill Sans MT" w:cs="Tunga"/>
          <w:sz w:val="28"/>
          <w:szCs w:val="28"/>
        </w:rPr>
        <w:t>ibrary</w:t>
      </w:r>
      <w:r w:rsidR="00324AD2" w:rsidRPr="008D4D49">
        <w:rPr>
          <w:rFonts w:ascii="Gill Sans MT" w:hAnsi="Gill Sans MT" w:cs="Tunga"/>
          <w:sz w:val="28"/>
          <w:szCs w:val="28"/>
        </w:rPr>
        <w:t xml:space="preserve">.  </w:t>
      </w:r>
      <w:r w:rsidRPr="008D4D49">
        <w:rPr>
          <w:rFonts w:ascii="Gill Sans MT" w:hAnsi="Gill Sans MT" w:cs="Tunga"/>
          <w:sz w:val="28"/>
          <w:szCs w:val="28"/>
        </w:rPr>
        <w:t xml:space="preserve">The basis of this division is that </w:t>
      </w:r>
      <w:r w:rsidR="00324AD2" w:rsidRPr="008D4D49">
        <w:rPr>
          <w:rFonts w:ascii="Gill Sans MT" w:hAnsi="Gill Sans MT" w:cs="Tunga"/>
          <w:sz w:val="28"/>
          <w:szCs w:val="28"/>
        </w:rPr>
        <w:t xml:space="preserve">SSL holds teaching materials whilst the Law Library holds research materials.  The Socio-legal subject consultant </w:t>
      </w:r>
      <w:proofErr w:type="gramStart"/>
      <w:r w:rsidR="00324AD2" w:rsidRPr="008D4D49">
        <w:rPr>
          <w:rFonts w:ascii="Gill Sans MT" w:hAnsi="Gill Sans MT" w:cs="Tunga"/>
          <w:sz w:val="28"/>
          <w:szCs w:val="28"/>
        </w:rPr>
        <w:t>is based</w:t>
      </w:r>
      <w:proofErr w:type="gramEnd"/>
      <w:r w:rsidR="00324AD2" w:rsidRPr="008D4D49">
        <w:rPr>
          <w:rFonts w:ascii="Gill Sans MT" w:hAnsi="Gill Sans MT" w:cs="Tunga"/>
          <w:sz w:val="28"/>
          <w:szCs w:val="28"/>
        </w:rPr>
        <w:t xml:space="preserve"> at the Law Library.  </w:t>
      </w:r>
    </w:p>
    <w:p w:rsidR="00587B3E" w:rsidRPr="002C7ABD" w:rsidRDefault="008D4D49" w:rsidP="002C7ABD">
      <w:pPr>
        <w:pStyle w:val="Heading3"/>
        <w:rPr>
          <w:rFonts w:ascii="Gill Sans MT" w:hAnsi="Gill Sans MT"/>
          <w:sz w:val="28"/>
          <w:szCs w:val="28"/>
        </w:rPr>
      </w:pPr>
      <w:bookmarkStart w:id="84" w:name="_Toc378597860"/>
      <w:bookmarkStart w:id="85" w:name="_Toc380078621"/>
      <w:r w:rsidRPr="002C7ABD">
        <w:rPr>
          <w:rFonts w:ascii="Gill Sans MT" w:hAnsi="Gill Sans MT"/>
          <w:sz w:val="28"/>
          <w:szCs w:val="28"/>
        </w:rPr>
        <w:t>Core subjects</w:t>
      </w:r>
      <w:bookmarkEnd w:id="84"/>
      <w:bookmarkEnd w:id="85"/>
    </w:p>
    <w:p w:rsidR="00E61904" w:rsidRPr="005031FA" w:rsidRDefault="00E61904" w:rsidP="005031FA">
      <w:pPr>
        <w:pStyle w:val="ListParagraph"/>
        <w:numPr>
          <w:ilvl w:val="0"/>
          <w:numId w:val="27"/>
        </w:numPr>
        <w:rPr>
          <w:rFonts w:ascii="Gill Sans MT" w:hAnsi="Gill Sans MT" w:cs="Tunga"/>
          <w:sz w:val="28"/>
          <w:szCs w:val="28"/>
        </w:rPr>
      </w:pPr>
      <w:bookmarkStart w:id="86" w:name="_Toc149448698"/>
      <w:r w:rsidRPr="005031FA">
        <w:rPr>
          <w:rFonts w:ascii="Gill Sans MT" w:hAnsi="Gill Sans MT" w:cs="Tunga"/>
          <w:sz w:val="28"/>
          <w:szCs w:val="28"/>
        </w:rPr>
        <w:t xml:space="preserve">Constitutional </w:t>
      </w:r>
      <w:r w:rsidR="00587B3E" w:rsidRPr="005031FA">
        <w:rPr>
          <w:rFonts w:ascii="Gill Sans MT" w:hAnsi="Gill Sans MT" w:cs="Tunga"/>
          <w:sz w:val="28"/>
          <w:szCs w:val="28"/>
        </w:rPr>
        <w:t xml:space="preserve">&amp; </w:t>
      </w:r>
      <w:r w:rsidRPr="005031FA">
        <w:rPr>
          <w:rFonts w:ascii="Gill Sans MT" w:hAnsi="Gill Sans MT" w:cs="Tunga"/>
          <w:sz w:val="28"/>
          <w:szCs w:val="28"/>
        </w:rPr>
        <w:t>Administrative Law</w:t>
      </w:r>
      <w:bookmarkEnd w:id="86"/>
    </w:p>
    <w:p w:rsidR="000E00EA" w:rsidRPr="005031FA" w:rsidRDefault="000E00EA" w:rsidP="005031FA">
      <w:pPr>
        <w:pStyle w:val="ListParagraph"/>
        <w:numPr>
          <w:ilvl w:val="0"/>
          <w:numId w:val="27"/>
        </w:numPr>
        <w:rPr>
          <w:rFonts w:ascii="Gill Sans MT" w:hAnsi="Gill Sans MT" w:cs="Tunga"/>
          <w:sz w:val="28"/>
          <w:szCs w:val="28"/>
        </w:rPr>
      </w:pPr>
      <w:bookmarkStart w:id="87" w:name="_Toc149448700"/>
      <w:r w:rsidRPr="005031FA">
        <w:rPr>
          <w:rFonts w:ascii="Gill Sans MT" w:hAnsi="Gill Sans MT" w:cs="Tunga"/>
          <w:sz w:val="28"/>
          <w:szCs w:val="28"/>
        </w:rPr>
        <w:t>Criminal Law</w:t>
      </w:r>
      <w:bookmarkEnd w:id="87"/>
    </w:p>
    <w:p w:rsidR="000E00EA" w:rsidRPr="005031FA" w:rsidRDefault="00587B3E" w:rsidP="005031FA">
      <w:pPr>
        <w:pStyle w:val="ListParagraph"/>
        <w:numPr>
          <w:ilvl w:val="0"/>
          <w:numId w:val="27"/>
        </w:numPr>
        <w:rPr>
          <w:rFonts w:ascii="Gill Sans MT" w:hAnsi="Gill Sans MT" w:cs="Tunga"/>
          <w:sz w:val="28"/>
          <w:szCs w:val="28"/>
        </w:rPr>
      </w:pPr>
      <w:bookmarkStart w:id="88" w:name="_Toc149448701"/>
      <w:r w:rsidRPr="005031FA">
        <w:rPr>
          <w:rFonts w:ascii="Gill Sans MT" w:hAnsi="Gill Sans MT" w:cs="Tunga"/>
          <w:sz w:val="28"/>
          <w:szCs w:val="28"/>
        </w:rPr>
        <w:t>C</w:t>
      </w:r>
      <w:r w:rsidR="000E00EA" w:rsidRPr="005031FA">
        <w:rPr>
          <w:rFonts w:ascii="Gill Sans MT" w:hAnsi="Gill Sans MT" w:cs="Tunga"/>
          <w:sz w:val="28"/>
          <w:szCs w:val="28"/>
        </w:rPr>
        <w:t xml:space="preserve">ontract, </w:t>
      </w:r>
      <w:r w:rsidRPr="005031FA">
        <w:rPr>
          <w:rFonts w:ascii="Gill Sans MT" w:hAnsi="Gill Sans MT" w:cs="Tunga"/>
          <w:sz w:val="28"/>
          <w:szCs w:val="28"/>
        </w:rPr>
        <w:t>R</w:t>
      </w:r>
      <w:r w:rsidR="000E00EA" w:rsidRPr="005031FA">
        <w:rPr>
          <w:rFonts w:ascii="Gill Sans MT" w:hAnsi="Gill Sans MT" w:cs="Tunga"/>
          <w:sz w:val="28"/>
          <w:szCs w:val="28"/>
        </w:rPr>
        <w:t xml:space="preserve">estitution and </w:t>
      </w:r>
      <w:r w:rsidRPr="005031FA">
        <w:rPr>
          <w:rFonts w:ascii="Gill Sans MT" w:hAnsi="Gill Sans MT" w:cs="Tunga"/>
          <w:sz w:val="28"/>
          <w:szCs w:val="28"/>
        </w:rPr>
        <w:t>T</w:t>
      </w:r>
      <w:r w:rsidR="000E00EA" w:rsidRPr="005031FA">
        <w:rPr>
          <w:rFonts w:ascii="Gill Sans MT" w:hAnsi="Gill Sans MT" w:cs="Tunga"/>
          <w:sz w:val="28"/>
          <w:szCs w:val="28"/>
        </w:rPr>
        <w:t>ort</w:t>
      </w:r>
      <w:bookmarkEnd w:id="88"/>
    </w:p>
    <w:p w:rsidR="000E00EA" w:rsidRPr="005031FA" w:rsidRDefault="00587B3E" w:rsidP="005031FA">
      <w:pPr>
        <w:pStyle w:val="ListParagraph"/>
        <w:numPr>
          <w:ilvl w:val="0"/>
          <w:numId w:val="27"/>
        </w:numPr>
        <w:rPr>
          <w:rFonts w:ascii="Gill Sans MT" w:hAnsi="Gill Sans MT" w:cs="Tunga"/>
          <w:sz w:val="28"/>
          <w:szCs w:val="28"/>
        </w:rPr>
      </w:pPr>
      <w:bookmarkStart w:id="89" w:name="_Toc149448702"/>
      <w:r w:rsidRPr="005031FA">
        <w:rPr>
          <w:rFonts w:ascii="Gill Sans MT" w:hAnsi="Gill Sans MT" w:cs="Tunga"/>
          <w:sz w:val="28"/>
          <w:szCs w:val="28"/>
        </w:rPr>
        <w:t xml:space="preserve">Property </w:t>
      </w:r>
      <w:r w:rsidR="000E00EA" w:rsidRPr="005031FA">
        <w:rPr>
          <w:rFonts w:ascii="Gill Sans MT" w:hAnsi="Gill Sans MT" w:cs="Tunga"/>
          <w:sz w:val="28"/>
          <w:szCs w:val="28"/>
        </w:rPr>
        <w:t>Law</w:t>
      </w:r>
      <w:bookmarkEnd w:id="89"/>
    </w:p>
    <w:p w:rsidR="000E00EA" w:rsidRPr="005031FA" w:rsidRDefault="000E00EA" w:rsidP="005031FA">
      <w:pPr>
        <w:pStyle w:val="ListParagraph"/>
        <w:numPr>
          <w:ilvl w:val="0"/>
          <w:numId w:val="27"/>
        </w:numPr>
        <w:rPr>
          <w:rFonts w:ascii="Gill Sans MT" w:hAnsi="Gill Sans MT" w:cs="Tunga"/>
          <w:sz w:val="28"/>
          <w:szCs w:val="28"/>
        </w:rPr>
      </w:pPr>
      <w:bookmarkStart w:id="90" w:name="_Toc149448703"/>
      <w:r w:rsidRPr="005031FA">
        <w:rPr>
          <w:rFonts w:ascii="Gill Sans MT" w:hAnsi="Gill Sans MT" w:cs="Tunga"/>
          <w:sz w:val="28"/>
          <w:szCs w:val="28"/>
        </w:rPr>
        <w:t xml:space="preserve">Equity and the </w:t>
      </w:r>
      <w:bookmarkEnd w:id="90"/>
      <w:r w:rsidR="00587B3E" w:rsidRPr="005031FA">
        <w:rPr>
          <w:rFonts w:ascii="Gill Sans MT" w:hAnsi="Gill Sans MT" w:cs="Tunga"/>
          <w:sz w:val="28"/>
          <w:szCs w:val="28"/>
        </w:rPr>
        <w:t>Law of Trusts</w:t>
      </w:r>
    </w:p>
    <w:p w:rsidR="00A856C3" w:rsidRPr="005031FA" w:rsidRDefault="00AF1AF0" w:rsidP="005031FA">
      <w:pPr>
        <w:pStyle w:val="ListParagraph"/>
        <w:numPr>
          <w:ilvl w:val="0"/>
          <w:numId w:val="27"/>
        </w:numPr>
        <w:rPr>
          <w:rFonts w:ascii="Gill Sans MT" w:hAnsi="Gill Sans MT" w:cs="Tunga"/>
          <w:sz w:val="28"/>
          <w:szCs w:val="28"/>
        </w:rPr>
      </w:pPr>
      <w:bookmarkStart w:id="91" w:name="_Toc149448704"/>
      <w:r w:rsidRPr="005031FA">
        <w:rPr>
          <w:rFonts w:ascii="Gill Sans MT" w:hAnsi="Gill Sans MT" w:cs="Tunga"/>
          <w:sz w:val="28"/>
          <w:szCs w:val="28"/>
        </w:rPr>
        <w:t>Family Law</w:t>
      </w:r>
      <w:bookmarkEnd w:id="91"/>
    </w:p>
    <w:p w:rsidR="008D4D49" w:rsidRPr="002C7ABD" w:rsidRDefault="008D4D49" w:rsidP="002C7ABD">
      <w:pPr>
        <w:pStyle w:val="Heading3"/>
        <w:rPr>
          <w:rFonts w:ascii="Gill Sans MT" w:hAnsi="Gill Sans MT"/>
          <w:sz w:val="28"/>
          <w:szCs w:val="28"/>
        </w:rPr>
      </w:pPr>
      <w:bookmarkStart w:id="92" w:name="_Toc378597861"/>
      <w:bookmarkStart w:id="93" w:name="_Toc380078622"/>
      <w:r w:rsidRPr="002C7ABD">
        <w:rPr>
          <w:rFonts w:ascii="Gill Sans MT" w:hAnsi="Gill Sans MT"/>
          <w:sz w:val="28"/>
          <w:szCs w:val="28"/>
        </w:rPr>
        <w:t>Other subject areas of note</w:t>
      </w:r>
      <w:bookmarkEnd w:id="92"/>
      <w:bookmarkEnd w:id="93"/>
    </w:p>
    <w:p w:rsidR="00464C28" w:rsidRPr="005031FA" w:rsidRDefault="00464C28" w:rsidP="005031FA">
      <w:pPr>
        <w:pStyle w:val="ListParagraph"/>
        <w:numPr>
          <w:ilvl w:val="0"/>
          <w:numId w:val="28"/>
        </w:numPr>
        <w:rPr>
          <w:rFonts w:ascii="Gill Sans MT" w:hAnsi="Gill Sans MT" w:cs="Tunga"/>
          <w:sz w:val="28"/>
          <w:szCs w:val="28"/>
        </w:rPr>
      </w:pPr>
      <w:r w:rsidRPr="005031FA">
        <w:rPr>
          <w:rFonts w:ascii="Gill Sans MT" w:hAnsi="Gill Sans MT" w:cs="Tunga"/>
          <w:sz w:val="28"/>
          <w:szCs w:val="28"/>
        </w:rPr>
        <w:t>Intellectual Property Law</w:t>
      </w:r>
      <w:r w:rsidR="00C81E46" w:rsidRPr="005031FA">
        <w:rPr>
          <w:rFonts w:ascii="Gill Sans MT" w:hAnsi="Gill Sans MT" w:cs="Tunga"/>
          <w:sz w:val="28"/>
          <w:szCs w:val="28"/>
        </w:rPr>
        <w:t xml:space="preserve"> </w:t>
      </w:r>
    </w:p>
    <w:p w:rsidR="00464C28" w:rsidRPr="005031FA" w:rsidRDefault="00464C28" w:rsidP="005031FA">
      <w:pPr>
        <w:pStyle w:val="ListParagraph"/>
        <w:numPr>
          <w:ilvl w:val="0"/>
          <w:numId w:val="28"/>
        </w:numPr>
        <w:rPr>
          <w:rFonts w:ascii="Gill Sans MT" w:hAnsi="Gill Sans MT" w:cs="Tunga"/>
          <w:sz w:val="28"/>
          <w:szCs w:val="28"/>
        </w:rPr>
      </w:pPr>
      <w:r w:rsidRPr="005031FA">
        <w:rPr>
          <w:rFonts w:ascii="Gill Sans MT" w:hAnsi="Gill Sans MT" w:cs="Tunga"/>
          <w:sz w:val="28"/>
          <w:szCs w:val="28"/>
        </w:rPr>
        <w:t>Tax Law</w:t>
      </w:r>
    </w:p>
    <w:p w:rsidR="00303B1D" w:rsidRPr="005031FA" w:rsidRDefault="00303B1D" w:rsidP="005031FA">
      <w:pPr>
        <w:pStyle w:val="ListParagraph"/>
        <w:numPr>
          <w:ilvl w:val="0"/>
          <w:numId w:val="28"/>
        </w:numPr>
        <w:rPr>
          <w:rFonts w:ascii="Gill Sans MT" w:hAnsi="Gill Sans MT" w:cs="Tunga"/>
          <w:sz w:val="28"/>
          <w:szCs w:val="28"/>
        </w:rPr>
      </w:pPr>
      <w:r w:rsidRPr="005031FA">
        <w:rPr>
          <w:rFonts w:ascii="Gill Sans MT" w:hAnsi="Gill Sans MT" w:cs="Tunga"/>
          <w:sz w:val="28"/>
          <w:szCs w:val="28"/>
        </w:rPr>
        <w:t>Company Law</w:t>
      </w:r>
    </w:p>
    <w:p w:rsidR="00303B1D" w:rsidRPr="005031FA" w:rsidRDefault="00303B1D" w:rsidP="005031FA">
      <w:pPr>
        <w:pStyle w:val="ListParagraph"/>
        <w:numPr>
          <w:ilvl w:val="0"/>
          <w:numId w:val="28"/>
        </w:numPr>
        <w:rPr>
          <w:rFonts w:ascii="Gill Sans MT" w:hAnsi="Gill Sans MT" w:cs="Tunga"/>
          <w:sz w:val="28"/>
          <w:szCs w:val="28"/>
        </w:rPr>
      </w:pPr>
      <w:r w:rsidRPr="005031FA">
        <w:rPr>
          <w:rFonts w:ascii="Gill Sans MT" w:hAnsi="Gill Sans MT" w:cs="Tunga"/>
          <w:sz w:val="28"/>
          <w:szCs w:val="28"/>
        </w:rPr>
        <w:t>Industrial Law</w:t>
      </w:r>
    </w:p>
    <w:p w:rsidR="00AF349F" w:rsidRPr="008147B6" w:rsidRDefault="00CF2B31" w:rsidP="00AF349F">
      <w:pPr>
        <w:pStyle w:val="Heading2"/>
        <w:rPr>
          <w:rFonts w:ascii="Gill Sans MT" w:hAnsi="Gill Sans MT" w:cs="Tunga"/>
          <w:bCs w:val="0"/>
          <w:i w:val="0"/>
        </w:rPr>
      </w:pPr>
      <w:r w:rsidRPr="00EA6673">
        <w:rPr>
          <w:rFonts w:ascii="Gill Sans MT" w:hAnsi="Gill Sans MT"/>
          <w:b w:val="0"/>
          <w:bCs w:val="0"/>
        </w:rPr>
        <w:br w:type="page"/>
      </w:r>
      <w:bookmarkStart w:id="94" w:name="_Toc149448709"/>
      <w:bookmarkStart w:id="95" w:name="_Toc378597862"/>
      <w:bookmarkStart w:id="96" w:name="_Toc380078623"/>
      <w:r w:rsidR="00AF349F" w:rsidRPr="008147B6">
        <w:rPr>
          <w:rFonts w:ascii="Gill Sans MT" w:hAnsi="Gill Sans MT" w:cs="Tunga"/>
          <w:bCs w:val="0"/>
          <w:i w:val="0"/>
        </w:rPr>
        <w:t>Jurisdictions</w:t>
      </w:r>
      <w:bookmarkEnd w:id="94"/>
      <w:bookmarkEnd w:id="95"/>
      <w:bookmarkEnd w:id="96"/>
      <w:r w:rsidR="00AF349F" w:rsidRPr="008147B6">
        <w:rPr>
          <w:rFonts w:ascii="Gill Sans MT" w:hAnsi="Gill Sans MT" w:cs="Tunga"/>
          <w:bCs w:val="0"/>
          <w:i w:val="0"/>
        </w:rPr>
        <w:t xml:space="preserve"> </w:t>
      </w:r>
    </w:p>
    <w:p w:rsidR="00AF349F" w:rsidRPr="008147B6" w:rsidRDefault="00AF349F" w:rsidP="00AF349F">
      <w:pPr>
        <w:rPr>
          <w:rFonts w:ascii="Gill Sans MT" w:hAnsi="Gill Sans MT" w:cs="Tunga"/>
          <w:sz w:val="28"/>
          <w:szCs w:val="28"/>
        </w:rPr>
      </w:pPr>
      <w:r w:rsidRPr="008147B6">
        <w:rPr>
          <w:rFonts w:ascii="Gill Sans MT" w:hAnsi="Gill Sans MT" w:cs="Tunga"/>
          <w:sz w:val="28"/>
          <w:szCs w:val="28"/>
        </w:rPr>
        <w:t xml:space="preserve">The Library’s jurisdictional strengths are the UK, Ireland, USA, and a number </w:t>
      </w:r>
      <w:proofErr w:type="gramStart"/>
      <w:r w:rsidRPr="008147B6">
        <w:rPr>
          <w:rFonts w:ascii="Gill Sans MT" w:hAnsi="Gill Sans MT" w:cs="Tunga"/>
          <w:sz w:val="28"/>
          <w:szCs w:val="28"/>
        </w:rPr>
        <w:t>of  individual</w:t>
      </w:r>
      <w:proofErr w:type="gramEnd"/>
      <w:r w:rsidRPr="008147B6">
        <w:rPr>
          <w:rFonts w:ascii="Gill Sans MT" w:hAnsi="Gill Sans MT" w:cs="Tunga"/>
          <w:sz w:val="28"/>
          <w:szCs w:val="28"/>
        </w:rPr>
        <w:t xml:space="preserve"> Commonwealth and European countries.</w:t>
      </w:r>
    </w:p>
    <w:p w:rsidR="00AF349F" w:rsidRPr="008147B6" w:rsidRDefault="00AF349F" w:rsidP="00AF349F">
      <w:pPr>
        <w:rPr>
          <w:rFonts w:ascii="Gill Sans MT" w:hAnsi="Gill Sans MT" w:cs="Tunga"/>
          <w:sz w:val="28"/>
          <w:szCs w:val="28"/>
        </w:rPr>
      </w:pPr>
    </w:p>
    <w:p w:rsidR="00AF349F" w:rsidRPr="008147B6" w:rsidRDefault="00AF349F" w:rsidP="00AF349F">
      <w:pPr>
        <w:rPr>
          <w:rFonts w:ascii="Gill Sans MT" w:hAnsi="Gill Sans MT" w:cs="Tunga"/>
          <w:sz w:val="28"/>
          <w:szCs w:val="28"/>
        </w:rPr>
      </w:pPr>
      <w:r w:rsidRPr="008147B6">
        <w:rPr>
          <w:rFonts w:ascii="Gill Sans MT" w:hAnsi="Gill Sans MT" w:cs="Tunga"/>
          <w:sz w:val="28"/>
          <w:szCs w:val="28"/>
        </w:rPr>
        <w:t>There may be some overlap with other collections within Bodleian Libraries for example the Bodleian Chinese Studies Library collects law in Chinese script whereas the Law Library concentrates on acquiring materials in English.</w:t>
      </w:r>
    </w:p>
    <w:p w:rsidR="00AF349F" w:rsidRPr="008147B6" w:rsidRDefault="00AF349F" w:rsidP="00AF349F">
      <w:pPr>
        <w:pStyle w:val="Heading3"/>
        <w:rPr>
          <w:rFonts w:ascii="Gill Sans MT" w:hAnsi="Gill Sans MT"/>
          <w:sz w:val="28"/>
          <w:szCs w:val="28"/>
        </w:rPr>
      </w:pPr>
      <w:bookmarkStart w:id="97" w:name="_Toc149448710"/>
      <w:bookmarkStart w:id="98" w:name="_Toc378597863"/>
      <w:bookmarkStart w:id="99" w:name="_Toc380078624"/>
      <w:r w:rsidRPr="008147B6">
        <w:rPr>
          <w:rFonts w:ascii="Gill Sans MT" w:hAnsi="Gill Sans MT"/>
          <w:sz w:val="28"/>
          <w:szCs w:val="28"/>
        </w:rPr>
        <w:t>UK</w:t>
      </w:r>
      <w:bookmarkEnd w:id="97"/>
      <w:bookmarkEnd w:id="98"/>
      <w:bookmarkEnd w:id="99"/>
    </w:p>
    <w:p w:rsidR="00AF349F" w:rsidRDefault="00AF349F" w:rsidP="00AF349F">
      <w:pPr>
        <w:rPr>
          <w:rFonts w:ascii="Gill Sans MT" w:hAnsi="Gill Sans MT" w:cs="Tunga"/>
          <w:sz w:val="28"/>
          <w:szCs w:val="28"/>
        </w:rPr>
      </w:pPr>
      <w:r w:rsidRPr="008147B6">
        <w:rPr>
          <w:rFonts w:ascii="Gill Sans MT" w:hAnsi="Gill Sans MT" w:cs="Tunga"/>
          <w:sz w:val="28"/>
          <w:szCs w:val="28"/>
        </w:rPr>
        <w:t xml:space="preserve">The Law Library holds in print all current UK legislation and UK law reports series.  The Library also receives via legal deposit UK published journals and books.  </w:t>
      </w:r>
    </w:p>
    <w:p w:rsidR="00AF349F" w:rsidRDefault="00AF349F" w:rsidP="00AF349F">
      <w:pPr>
        <w:rPr>
          <w:rFonts w:ascii="Gill Sans MT" w:hAnsi="Gill Sans MT" w:cs="Tunga"/>
          <w:sz w:val="28"/>
          <w:szCs w:val="28"/>
        </w:rPr>
      </w:pPr>
    </w:p>
    <w:p w:rsidR="00AF349F" w:rsidRPr="008147B6" w:rsidRDefault="00AF349F" w:rsidP="00AF349F">
      <w:pPr>
        <w:rPr>
          <w:rFonts w:ascii="Gill Sans MT" w:hAnsi="Gill Sans MT" w:cs="Tunga"/>
          <w:sz w:val="28"/>
          <w:szCs w:val="28"/>
        </w:rPr>
      </w:pPr>
      <w:r w:rsidRPr="008147B6">
        <w:rPr>
          <w:rFonts w:ascii="Gill Sans MT" w:hAnsi="Gill Sans MT" w:cs="Tunga"/>
          <w:sz w:val="28"/>
          <w:szCs w:val="28"/>
        </w:rPr>
        <w:t xml:space="preserve">The Library invests heavily in its electronic resource provision and holds subscriptions to all major academic legal databases for English law.  </w:t>
      </w:r>
    </w:p>
    <w:p w:rsidR="00AF349F" w:rsidRPr="008147B6" w:rsidRDefault="00AF349F" w:rsidP="00AF349F">
      <w:pPr>
        <w:pStyle w:val="Heading3"/>
        <w:rPr>
          <w:rFonts w:ascii="Gill Sans MT" w:hAnsi="Gill Sans MT"/>
          <w:sz w:val="28"/>
          <w:szCs w:val="28"/>
        </w:rPr>
      </w:pPr>
      <w:bookmarkStart w:id="100" w:name="_Toc149448711"/>
      <w:bookmarkStart w:id="101" w:name="_Toc378597864"/>
      <w:bookmarkStart w:id="102" w:name="_Toc380078625"/>
      <w:r w:rsidRPr="008147B6">
        <w:rPr>
          <w:rFonts w:ascii="Gill Sans MT" w:hAnsi="Gill Sans MT"/>
          <w:sz w:val="28"/>
          <w:szCs w:val="28"/>
        </w:rPr>
        <w:t>USA</w:t>
      </w:r>
      <w:bookmarkEnd w:id="100"/>
      <w:bookmarkEnd w:id="101"/>
      <w:bookmarkEnd w:id="102"/>
    </w:p>
    <w:p w:rsidR="00AF349F" w:rsidRPr="008147B6" w:rsidRDefault="00AF349F" w:rsidP="00AF349F">
      <w:pPr>
        <w:rPr>
          <w:rFonts w:ascii="Gill Sans MT" w:hAnsi="Gill Sans MT" w:cs="Tunga"/>
          <w:sz w:val="28"/>
          <w:szCs w:val="28"/>
        </w:rPr>
      </w:pPr>
      <w:r w:rsidRPr="008147B6">
        <w:rPr>
          <w:rFonts w:ascii="Gill Sans MT" w:hAnsi="Gill Sans MT" w:cs="Tunga"/>
          <w:sz w:val="28"/>
          <w:szCs w:val="28"/>
        </w:rPr>
        <w:t xml:space="preserve">The Law Library collects printed monographs, key law reviews and a number of West’s reporter series.  State materials </w:t>
      </w:r>
      <w:proofErr w:type="gramStart"/>
      <w:r w:rsidRPr="008147B6">
        <w:rPr>
          <w:rFonts w:ascii="Gill Sans MT" w:hAnsi="Gill Sans MT" w:cs="Tunga"/>
          <w:sz w:val="28"/>
          <w:szCs w:val="28"/>
        </w:rPr>
        <w:t>are now only collected</w:t>
      </w:r>
      <w:proofErr w:type="gramEnd"/>
      <w:r w:rsidRPr="008147B6">
        <w:rPr>
          <w:rFonts w:ascii="Gill Sans MT" w:hAnsi="Gill Sans MT" w:cs="Tunga"/>
          <w:sz w:val="28"/>
          <w:szCs w:val="28"/>
        </w:rPr>
        <w:t xml:space="preserve"> if they are offered via legal deposit or donation.  </w:t>
      </w:r>
    </w:p>
    <w:p w:rsidR="00AF349F" w:rsidRPr="008147B6" w:rsidRDefault="00AF349F" w:rsidP="00AF349F">
      <w:pPr>
        <w:rPr>
          <w:rFonts w:ascii="Gill Sans MT" w:hAnsi="Gill Sans MT" w:cs="Tunga"/>
          <w:sz w:val="28"/>
          <w:szCs w:val="28"/>
        </w:rPr>
      </w:pPr>
    </w:p>
    <w:p w:rsidR="00AF349F" w:rsidRPr="008147B6" w:rsidRDefault="00AF349F" w:rsidP="00AF349F">
      <w:pPr>
        <w:rPr>
          <w:rFonts w:ascii="Gill Sans MT" w:hAnsi="Gill Sans MT" w:cs="Tunga"/>
          <w:sz w:val="28"/>
          <w:szCs w:val="28"/>
        </w:rPr>
      </w:pPr>
      <w:r w:rsidRPr="008147B6">
        <w:rPr>
          <w:rFonts w:ascii="Gill Sans MT" w:hAnsi="Gill Sans MT" w:cs="Tunga"/>
          <w:sz w:val="28"/>
          <w:szCs w:val="28"/>
        </w:rPr>
        <w:t xml:space="preserve">Electronic provision is strong with Hein Online, Lexis Library and Westlaw International offering access to a wide range of US legal materials.  </w:t>
      </w:r>
    </w:p>
    <w:p w:rsidR="00AF349F" w:rsidRPr="008147B6" w:rsidRDefault="00AF349F" w:rsidP="00AF349F">
      <w:pPr>
        <w:pStyle w:val="Heading3"/>
        <w:rPr>
          <w:rFonts w:ascii="Gill Sans MT" w:hAnsi="Gill Sans MT"/>
          <w:sz w:val="28"/>
          <w:szCs w:val="28"/>
        </w:rPr>
      </w:pPr>
      <w:bookmarkStart w:id="103" w:name="_Toc149448712"/>
      <w:bookmarkStart w:id="104" w:name="_Toc378597865"/>
      <w:bookmarkStart w:id="105" w:name="_Toc380078626"/>
      <w:r w:rsidRPr="008147B6">
        <w:rPr>
          <w:rFonts w:ascii="Gill Sans MT" w:hAnsi="Gill Sans MT"/>
          <w:sz w:val="28"/>
          <w:szCs w:val="28"/>
        </w:rPr>
        <w:t>Canada</w:t>
      </w:r>
      <w:bookmarkEnd w:id="103"/>
      <w:bookmarkEnd w:id="104"/>
      <w:bookmarkEnd w:id="105"/>
    </w:p>
    <w:p w:rsidR="00AF349F" w:rsidRPr="008147B6" w:rsidRDefault="00AF349F" w:rsidP="00AF349F">
      <w:pPr>
        <w:rPr>
          <w:rFonts w:ascii="Gill Sans MT" w:hAnsi="Gill Sans MT" w:cs="Tunga"/>
          <w:sz w:val="28"/>
          <w:szCs w:val="28"/>
        </w:rPr>
      </w:pPr>
      <w:r w:rsidRPr="008147B6">
        <w:rPr>
          <w:rFonts w:ascii="Gill Sans MT" w:hAnsi="Gill Sans MT" w:cs="Tunga"/>
          <w:sz w:val="28"/>
          <w:szCs w:val="28"/>
        </w:rPr>
        <w:t xml:space="preserve">Key Canadian law reports, journal and monographs </w:t>
      </w:r>
      <w:proofErr w:type="gramStart"/>
      <w:r w:rsidRPr="008147B6">
        <w:rPr>
          <w:rFonts w:ascii="Gill Sans MT" w:hAnsi="Gill Sans MT" w:cs="Tunga"/>
          <w:sz w:val="28"/>
          <w:szCs w:val="28"/>
        </w:rPr>
        <w:t>are purchased</w:t>
      </w:r>
      <w:proofErr w:type="gramEnd"/>
      <w:r w:rsidRPr="008147B6">
        <w:rPr>
          <w:rFonts w:ascii="Gill Sans MT" w:hAnsi="Gill Sans MT" w:cs="Tunga"/>
          <w:sz w:val="28"/>
          <w:szCs w:val="28"/>
        </w:rPr>
        <w:t xml:space="preserve"> in core legal subjects.  Materials from the provinces and territories are no longer collected.  </w:t>
      </w:r>
    </w:p>
    <w:p w:rsidR="00AF349F" w:rsidRPr="008147B6" w:rsidRDefault="00AF349F" w:rsidP="00AF349F">
      <w:pPr>
        <w:rPr>
          <w:rFonts w:ascii="Gill Sans MT" w:hAnsi="Gill Sans MT" w:cs="Tunga"/>
          <w:sz w:val="28"/>
          <w:szCs w:val="28"/>
        </w:rPr>
      </w:pPr>
    </w:p>
    <w:p w:rsidR="00AF349F" w:rsidRPr="008147B6" w:rsidRDefault="00AF349F" w:rsidP="00AF349F">
      <w:pPr>
        <w:rPr>
          <w:rFonts w:ascii="Gill Sans MT" w:hAnsi="Gill Sans MT" w:cs="Tunga"/>
          <w:sz w:val="28"/>
          <w:szCs w:val="28"/>
        </w:rPr>
      </w:pPr>
      <w:r w:rsidRPr="008147B6">
        <w:rPr>
          <w:rFonts w:ascii="Gill Sans MT" w:hAnsi="Gill Sans MT" w:cs="Tunga"/>
          <w:sz w:val="28"/>
          <w:szCs w:val="28"/>
        </w:rPr>
        <w:t>Hein Online, Lexis Library and Westlaw provide access to Canadian legal materials.</w:t>
      </w:r>
    </w:p>
    <w:p w:rsidR="00AF349F" w:rsidRPr="008147B6" w:rsidRDefault="00AF349F" w:rsidP="00AF349F">
      <w:pPr>
        <w:pStyle w:val="Heading3"/>
        <w:rPr>
          <w:rFonts w:ascii="Gill Sans MT" w:hAnsi="Gill Sans MT"/>
          <w:sz w:val="28"/>
          <w:szCs w:val="28"/>
        </w:rPr>
      </w:pPr>
      <w:bookmarkStart w:id="106" w:name="_Toc149448713"/>
      <w:bookmarkStart w:id="107" w:name="_Toc378597866"/>
      <w:bookmarkStart w:id="108" w:name="_Toc380078627"/>
      <w:r w:rsidRPr="008147B6">
        <w:rPr>
          <w:rFonts w:ascii="Gill Sans MT" w:hAnsi="Gill Sans MT"/>
          <w:sz w:val="28"/>
          <w:szCs w:val="28"/>
        </w:rPr>
        <w:t>Australia</w:t>
      </w:r>
      <w:bookmarkEnd w:id="106"/>
      <w:bookmarkEnd w:id="107"/>
      <w:bookmarkEnd w:id="108"/>
    </w:p>
    <w:p w:rsidR="00AF349F" w:rsidRPr="008147B6" w:rsidRDefault="00AF349F" w:rsidP="00AF349F">
      <w:pPr>
        <w:rPr>
          <w:rFonts w:ascii="Gill Sans MT" w:hAnsi="Gill Sans MT" w:cs="Tunga"/>
          <w:sz w:val="28"/>
          <w:szCs w:val="28"/>
        </w:rPr>
      </w:pPr>
      <w:r w:rsidRPr="008147B6">
        <w:rPr>
          <w:rFonts w:ascii="Gill Sans MT" w:hAnsi="Gill Sans MT" w:cs="Tunga"/>
          <w:sz w:val="28"/>
          <w:szCs w:val="28"/>
        </w:rPr>
        <w:t xml:space="preserve">Federal primary and secondary materials are collected.  Key Australian legal journals and monographs </w:t>
      </w:r>
      <w:proofErr w:type="gramStart"/>
      <w:r w:rsidRPr="008147B6">
        <w:rPr>
          <w:rFonts w:ascii="Gill Sans MT" w:hAnsi="Gill Sans MT" w:cs="Tunga"/>
          <w:sz w:val="28"/>
          <w:szCs w:val="28"/>
        </w:rPr>
        <w:t>are actively purchased</w:t>
      </w:r>
      <w:proofErr w:type="gramEnd"/>
      <w:r w:rsidRPr="008147B6">
        <w:rPr>
          <w:rFonts w:ascii="Gill Sans MT" w:hAnsi="Gill Sans MT" w:cs="Tunga"/>
          <w:sz w:val="28"/>
          <w:szCs w:val="28"/>
        </w:rPr>
        <w:t xml:space="preserve">.  State materials are no longer actively collected.  </w:t>
      </w:r>
    </w:p>
    <w:p w:rsidR="00AF349F" w:rsidRPr="008147B6" w:rsidRDefault="00AF349F" w:rsidP="00AF349F">
      <w:pPr>
        <w:rPr>
          <w:rFonts w:ascii="Gill Sans MT" w:hAnsi="Gill Sans MT" w:cs="Tunga"/>
          <w:sz w:val="28"/>
          <w:szCs w:val="28"/>
        </w:rPr>
      </w:pPr>
    </w:p>
    <w:p w:rsidR="00AF349F" w:rsidRPr="008147B6" w:rsidRDefault="005031FA" w:rsidP="00AF349F">
      <w:pPr>
        <w:rPr>
          <w:rFonts w:ascii="Gill Sans MT" w:hAnsi="Gill Sans MT" w:cs="Tunga"/>
          <w:sz w:val="28"/>
          <w:szCs w:val="28"/>
        </w:rPr>
      </w:pPr>
      <w:r>
        <w:rPr>
          <w:rFonts w:ascii="Gill Sans MT" w:hAnsi="Gill Sans MT" w:cs="Tunga"/>
          <w:sz w:val="28"/>
          <w:szCs w:val="28"/>
        </w:rPr>
        <w:t xml:space="preserve">Subscriptions to </w:t>
      </w:r>
      <w:r w:rsidR="00AF349F" w:rsidRPr="008147B6">
        <w:rPr>
          <w:rFonts w:ascii="Gill Sans MT" w:hAnsi="Gill Sans MT" w:cs="Tunga"/>
          <w:sz w:val="28"/>
          <w:szCs w:val="28"/>
        </w:rPr>
        <w:t xml:space="preserve">Westlaw Australia and </w:t>
      </w:r>
      <w:proofErr w:type="spellStart"/>
      <w:r w:rsidR="00AF349F" w:rsidRPr="008147B6">
        <w:rPr>
          <w:rFonts w:ascii="Gill Sans MT" w:hAnsi="Gill Sans MT" w:cs="Tunga"/>
          <w:sz w:val="28"/>
          <w:szCs w:val="28"/>
        </w:rPr>
        <w:t>Informit’s</w:t>
      </w:r>
      <w:proofErr w:type="spellEnd"/>
      <w:r w:rsidR="00AF349F" w:rsidRPr="008147B6">
        <w:rPr>
          <w:rFonts w:ascii="Gill Sans MT" w:hAnsi="Gill Sans MT" w:cs="Tunga"/>
          <w:sz w:val="28"/>
          <w:szCs w:val="28"/>
        </w:rPr>
        <w:t xml:space="preserve"> AGIS </w:t>
      </w:r>
      <w:proofErr w:type="gramStart"/>
      <w:r w:rsidR="00AF349F" w:rsidRPr="008147B6">
        <w:rPr>
          <w:rFonts w:ascii="Gill Sans MT" w:hAnsi="Gill Sans MT" w:cs="Tunga"/>
          <w:sz w:val="28"/>
          <w:szCs w:val="28"/>
        </w:rPr>
        <w:t>Plus</w:t>
      </w:r>
      <w:proofErr w:type="gramEnd"/>
      <w:r w:rsidR="00AF349F" w:rsidRPr="008147B6">
        <w:rPr>
          <w:rFonts w:ascii="Gill Sans MT" w:hAnsi="Gill Sans MT" w:cs="Tunga"/>
          <w:sz w:val="28"/>
          <w:szCs w:val="28"/>
        </w:rPr>
        <w:t xml:space="preserve"> Text ha</w:t>
      </w:r>
      <w:r>
        <w:rPr>
          <w:rFonts w:ascii="Gill Sans MT" w:hAnsi="Gill Sans MT" w:cs="Tunga"/>
          <w:sz w:val="28"/>
          <w:szCs w:val="28"/>
        </w:rPr>
        <w:t>s</w:t>
      </w:r>
      <w:r w:rsidR="00AF349F" w:rsidRPr="008147B6">
        <w:rPr>
          <w:rFonts w:ascii="Gill Sans MT" w:hAnsi="Gill Sans MT" w:cs="Tunga"/>
          <w:sz w:val="28"/>
          <w:szCs w:val="28"/>
        </w:rPr>
        <w:t xml:space="preserve"> extended electronic resource provision.  </w:t>
      </w:r>
    </w:p>
    <w:p w:rsidR="00AF349F" w:rsidRPr="008147B6" w:rsidRDefault="00AF349F" w:rsidP="00AF349F">
      <w:pPr>
        <w:pStyle w:val="Heading3"/>
        <w:rPr>
          <w:rFonts w:ascii="Gill Sans MT" w:hAnsi="Gill Sans MT"/>
          <w:sz w:val="28"/>
          <w:szCs w:val="28"/>
        </w:rPr>
      </w:pPr>
      <w:bookmarkStart w:id="109" w:name="_Toc149448714"/>
      <w:bookmarkStart w:id="110" w:name="_Toc378597867"/>
      <w:bookmarkStart w:id="111" w:name="_Toc380078628"/>
      <w:r w:rsidRPr="008147B6">
        <w:rPr>
          <w:rFonts w:ascii="Gill Sans MT" w:hAnsi="Gill Sans MT"/>
          <w:sz w:val="28"/>
          <w:szCs w:val="28"/>
        </w:rPr>
        <w:t>New Zealand</w:t>
      </w:r>
      <w:bookmarkEnd w:id="109"/>
      <w:bookmarkEnd w:id="110"/>
      <w:bookmarkEnd w:id="111"/>
    </w:p>
    <w:p w:rsidR="00AF349F" w:rsidRPr="008147B6" w:rsidRDefault="00AF349F" w:rsidP="00AF349F">
      <w:pPr>
        <w:rPr>
          <w:rFonts w:ascii="Gill Sans MT" w:hAnsi="Gill Sans MT" w:cs="Tunga"/>
          <w:sz w:val="28"/>
          <w:szCs w:val="28"/>
        </w:rPr>
      </w:pPr>
      <w:r w:rsidRPr="008147B6">
        <w:rPr>
          <w:rFonts w:ascii="Gill Sans MT" w:hAnsi="Gill Sans MT" w:cs="Tunga"/>
          <w:sz w:val="28"/>
          <w:szCs w:val="28"/>
        </w:rPr>
        <w:t xml:space="preserve">The Law Library subscribes to the New Zealand Statutes.  Key journals and books </w:t>
      </w:r>
      <w:proofErr w:type="gramStart"/>
      <w:r w:rsidRPr="008147B6">
        <w:rPr>
          <w:rFonts w:ascii="Gill Sans MT" w:hAnsi="Gill Sans MT" w:cs="Tunga"/>
          <w:sz w:val="28"/>
          <w:szCs w:val="28"/>
        </w:rPr>
        <w:t>are also acquired</w:t>
      </w:r>
      <w:proofErr w:type="gramEnd"/>
      <w:r w:rsidRPr="008147B6">
        <w:rPr>
          <w:rFonts w:ascii="Gill Sans MT" w:hAnsi="Gill Sans MT" w:cs="Tunga"/>
          <w:sz w:val="28"/>
          <w:szCs w:val="28"/>
        </w:rPr>
        <w:t xml:space="preserve"> in all main subject areas.  </w:t>
      </w:r>
    </w:p>
    <w:p w:rsidR="00AF349F" w:rsidRPr="008147B6" w:rsidRDefault="00AF349F" w:rsidP="00AF349F">
      <w:pPr>
        <w:rPr>
          <w:rFonts w:ascii="Gill Sans MT" w:hAnsi="Gill Sans MT" w:cs="Tunga"/>
          <w:sz w:val="28"/>
          <w:szCs w:val="28"/>
        </w:rPr>
      </w:pPr>
    </w:p>
    <w:p w:rsidR="00AF349F" w:rsidRPr="008147B6" w:rsidRDefault="00AF349F" w:rsidP="00AF349F">
      <w:pPr>
        <w:rPr>
          <w:rFonts w:ascii="Gill Sans MT" w:hAnsi="Gill Sans MT" w:cs="Tunga"/>
          <w:sz w:val="28"/>
          <w:szCs w:val="28"/>
        </w:rPr>
      </w:pPr>
      <w:r w:rsidRPr="008147B6">
        <w:rPr>
          <w:rFonts w:ascii="Gill Sans MT" w:hAnsi="Gill Sans MT" w:cs="Tunga"/>
          <w:sz w:val="28"/>
          <w:szCs w:val="28"/>
        </w:rPr>
        <w:t xml:space="preserve">Lexis Library, Westlaw International and AGIS </w:t>
      </w:r>
      <w:proofErr w:type="gramStart"/>
      <w:r w:rsidRPr="008147B6">
        <w:rPr>
          <w:rFonts w:ascii="Gill Sans MT" w:hAnsi="Gill Sans MT" w:cs="Tunga"/>
          <w:sz w:val="28"/>
          <w:szCs w:val="28"/>
        </w:rPr>
        <w:t>Plus</w:t>
      </w:r>
      <w:proofErr w:type="gramEnd"/>
      <w:r w:rsidRPr="008147B6">
        <w:rPr>
          <w:rFonts w:ascii="Gill Sans MT" w:hAnsi="Gill Sans MT" w:cs="Tunga"/>
          <w:sz w:val="28"/>
          <w:szCs w:val="28"/>
        </w:rPr>
        <w:t xml:space="preserve"> Text are the key subscription databases for New Zealand legal research. </w:t>
      </w:r>
    </w:p>
    <w:p w:rsidR="00AF349F" w:rsidRPr="008147B6" w:rsidRDefault="00AF349F" w:rsidP="00AF349F">
      <w:pPr>
        <w:pStyle w:val="Heading3"/>
        <w:rPr>
          <w:rFonts w:ascii="Gill Sans MT" w:hAnsi="Gill Sans MT"/>
          <w:sz w:val="28"/>
          <w:szCs w:val="28"/>
        </w:rPr>
      </w:pPr>
      <w:bookmarkStart w:id="112" w:name="_Toc378597868"/>
      <w:bookmarkStart w:id="113" w:name="_Toc380078629"/>
      <w:bookmarkStart w:id="114" w:name="_Toc149448715"/>
      <w:r w:rsidRPr="008147B6">
        <w:rPr>
          <w:rFonts w:ascii="Gill Sans MT" w:hAnsi="Gill Sans MT"/>
          <w:sz w:val="28"/>
          <w:szCs w:val="28"/>
        </w:rPr>
        <w:t>South Africa</w:t>
      </w:r>
      <w:bookmarkEnd w:id="112"/>
      <w:bookmarkEnd w:id="113"/>
    </w:p>
    <w:p w:rsidR="00AF349F" w:rsidRPr="008147B6" w:rsidRDefault="00AF349F" w:rsidP="00AF349F">
      <w:pPr>
        <w:rPr>
          <w:rFonts w:ascii="Gill Sans MT" w:hAnsi="Gill Sans MT"/>
          <w:sz w:val="28"/>
          <w:szCs w:val="28"/>
        </w:rPr>
      </w:pPr>
      <w:r w:rsidRPr="008147B6">
        <w:rPr>
          <w:rFonts w:ascii="Gill Sans MT" w:hAnsi="Gill Sans MT"/>
          <w:sz w:val="28"/>
          <w:szCs w:val="28"/>
        </w:rPr>
        <w:t xml:space="preserve">The Law Library collects law reports, journals and monographs for South Africa.  The Library maintains an up to date subscription to the Laws of South Africa in print.  </w:t>
      </w:r>
    </w:p>
    <w:p w:rsidR="00AF349F" w:rsidRPr="008147B6" w:rsidRDefault="00AF349F" w:rsidP="00AF349F">
      <w:pPr>
        <w:rPr>
          <w:rFonts w:ascii="Gill Sans MT" w:hAnsi="Gill Sans MT"/>
          <w:sz w:val="28"/>
          <w:szCs w:val="28"/>
        </w:rPr>
      </w:pPr>
    </w:p>
    <w:p w:rsidR="00AF349F" w:rsidRPr="008147B6" w:rsidRDefault="00AF349F" w:rsidP="00AF349F">
      <w:pPr>
        <w:rPr>
          <w:rFonts w:ascii="Gill Sans MT" w:hAnsi="Gill Sans MT"/>
          <w:sz w:val="28"/>
          <w:szCs w:val="28"/>
        </w:rPr>
      </w:pPr>
      <w:r w:rsidRPr="008147B6">
        <w:rPr>
          <w:rFonts w:ascii="Gill Sans MT" w:hAnsi="Gill Sans MT"/>
          <w:sz w:val="28"/>
          <w:szCs w:val="28"/>
        </w:rPr>
        <w:t xml:space="preserve">Useful databases include the All South African Law Reports and </w:t>
      </w:r>
      <w:proofErr w:type="spellStart"/>
      <w:r w:rsidRPr="008147B6">
        <w:rPr>
          <w:rFonts w:ascii="Gill Sans MT" w:hAnsi="Gill Sans MT"/>
          <w:sz w:val="28"/>
          <w:szCs w:val="28"/>
        </w:rPr>
        <w:t>Sabinet</w:t>
      </w:r>
      <w:proofErr w:type="spellEnd"/>
      <w:r w:rsidR="005031FA">
        <w:rPr>
          <w:rFonts w:ascii="Gill Sans MT" w:hAnsi="Gill Sans MT"/>
          <w:sz w:val="28"/>
          <w:szCs w:val="28"/>
        </w:rPr>
        <w:t xml:space="preserve"> Journals</w:t>
      </w:r>
      <w:r w:rsidRPr="008147B6">
        <w:rPr>
          <w:rFonts w:ascii="Gill Sans MT" w:hAnsi="Gill Sans MT"/>
          <w:sz w:val="28"/>
          <w:szCs w:val="28"/>
        </w:rPr>
        <w:t>.</w:t>
      </w:r>
    </w:p>
    <w:p w:rsidR="00AF349F" w:rsidRPr="008147B6" w:rsidRDefault="00AF349F" w:rsidP="00AF349F">
      <w:pPr>
        <w:pStyle w:val="Heading3"/>
        <w:rPr>
          <w:rFonts w:ascii="Gill Sans MT" w:hAnsi="Gill Sans MT"/>
          <w:sz w:val="28"/>
          <w:szCs w:val="28"/>
        </w:rPr>
      </w:pPr>
      <w:bookmarkStart w:id="115" w:name="_Toc378597869"/>
      <w:bookmarkStart w:id="116" w:name="_Toc380078630"/>
      <w:r w:rsidRPr="008147B6">
        <w:rPr>
          <w:rFonts w:ascii="Gill Sans MT" w:hAnsi="Gill Sans MT"/>
          <w:sz w:val="28"/>
          <w:szCs w:val="28"/>
        </w:rPr>
        <w:t>India</w:t>
      </w:r>
      <w:bookmarkEnd w:id="114"/>
      <w:bookmarkEnd w:id="115"/>
      <w:bookmarkEnd w:id="116"/>
      <w:r w:rsidRPr="008147B6">
        <w:rPr>
          <w:rFonts w:ascii="Gill Sans MT" w:hAnsi="Gill Sans MT"/>
          <w:sz w:val="28"/>
          <w:szCs w:val="28"/>
        </w:rPr>
        <w:t xml:space="preserve"> </w:t>
      </w:r>
    </w:p>
    <w:p w:rsidR="00AF349F" w:rsidRPr="008147B6" w:rsidRDefault="00AF349F" w:rsidP="00AF349F">
      <w:pPr>
        <w:rPr>
          <w:rFonts w:ascii="Gill Sans MT" w:hAnsi="Gill Sans MT" w:cs="Tunga"/>
          <w:sz w:val="28"/>
          <w:szCs w:val="28"/>
        </w:rPr>
      </w:pPr>
      <w:r w:rsidRPr="008147B6">
        <w:rPr>
          <w:rFonts w:ascii="Gill Sans MT" w:hAnsi="Gill Sans MT" w:cs="Tunga"/>
          <w:sz w:val="28"/>
          <w:szCs w:val="28"/>
        </w:rPr>
        <w:t>The Law Library collects key monographs in core subject areas and includes All India reporter from 1914.</w:t>
      </w:r>
    </w:p>
    <w:p w:rsidR="00AF349F" w:rsidRPr="008147B6" w:rsidRDefault="00AF349F" w:rsidP="00AF349F">
      <w:pPr>
        <w:rPr>
          <w:rFonts w:ascii="Gill Sans MT" w:hAnsi="Gill Sans MT" w:cs="Tunga"/>
          <w:sz w:val="28"/>
          <w:szCs w:val="28"/>
        </w:rPr>
      </w:pPr>
    </w:p>
    <w:p w:rsidR="00AF349F" w:rsidRPr="008147B6" w:rsidRDefault="00AF349F" w:rsidP="00AF349F">
      <w:pPr>
        <w:rPr>
          <w:rFonts w:ascii="Gill Sans MT" w:hAnsi="Gill Sans MT" w:cs="Tunga"/>
          <w:sz w:val="28"/>
          <w:szCs w:val="28"/>
        </w:rPr>
      </w:pPr>
      <w:r w:rsidRPr="008147B6">
        <w:rPr>
          <w:rFonts w:ascii="Gill Sans MT" w:hAnsi="Gill Sans MT" w:cs="Tunga"/>
          <w:sz w:val="28"/>
          <w:szCs w:val="28"/>
        </w:rPr>
        <w:t xml:space="preserve">Electronic resource coverage includes </w:t>
      </w:r>
      <w:proofErr w:type="spellStart"/>
      <w:r w:rsidRPr="008147B6">
        <w:rPr>
          <w:rFonts w:ascii="Gill Sans MT" w:hAnsi="Gill Sans MT" w:cs="Tunga"/>
          <w:sz w:val="28"/>
          <w:szCs w:val="28"/>
        </w:rPr>
        <w:t>Manupatra</w:t>
      </w:r>
      <w:proofErr w:type="spellEnd"/>
      <w:r w:rsidRPr="008147B6">
        <w:rPr>
          <w:rFonts w:ascii="Gill Sans MT" w:hAnsi="Gill Sans MT" w:cs="Tunga"/>
          <w:sz w:val="28"/>
          <w:szCs w:val="28"/>
        </w:rPr>
        <w:t>, Supreme Court Cases Online and Singapore Legal Workbench.</w:t>
      </w:r>
    </w:p>
    <w:p w:rsidR="00AF349F" w:rsidRPr="008147B6" w:rsidRDefault="00AF349F" w:rsidP="00AF349F">
      <w:pPr>
        <w:pStyle w:val="Heading3"/>
        <w:rPr>
          <w:rFonts w:ascii="Gill Sans MT" w:hAnsi="Gill Sans MT"/>
          <w:sz w:val="28"/>
          <w:szCs w:val="28"/>
        </w:rPr>
      </w:pPr>
      <w:bookmarkStart w:id="117" w:name="_Toc378597870"/>
      <w:bookmarkStart w:id="118" w:name="_Toc380078631"/>
      <w:r w:rsidRPr="008147B6">
        <w:rPr>
          <w:rFonts w:ascii="Gill Sans MT" w:hAnsi="Gill Sans MT"/>
          <w:sz w:val="28"/>
          <w:szCs w:val="28"/>
        </w:rPr>
        <w:t>Pakistan</w:t>
      </w:r>
      <w:bookmarkEnd w:id="117"/>
      <w:bookmarkEnd w:id="118"/>
    </w:p>
    <w:p w:rsidR="00AF349F" w:rsidRPr="008147B6" w:rsidRDefault="00AF349F" w:rsidP="00AF349F">
      <w:pPr>
        <w:rPr>
          <w:rFonts w:ascii="Gill Sans MT" w:hAnsi="Gill Sans MT"/>
          <w:sz w:val="28"/>
          <w:szCs w:val="28"/>
        </w:rPr>
      </w:pPr>
      <w:r w:rsidRPr="008147B6">
        <w:rPr>
          <w:rFonts w:ascii="Gill Sans MT" w:hAnsi="Gill Sans MT"/>
          <w:sz w:val="28"/>
          <w:szCs w:val="28"/>
        </w:rPr>
        <w:t xml:space="preserve">The Law Library holds law reports dating from the inception of Pakistan.  The Library maintains a current print subscription to Pakistan </w:t>
      </w:r>
      <w:r w:rsidR="005031FA">
        <w:rPr>
          <w:rFonts w:ascii="Gill Sans MT" w:hAnsi="Gill Sans MT"/>
          <w:sz w:val="28"/>
          <w:szCs w:val="28"/>
        </w:rPr>
        <w:t>L</w:t>
      </w:r>
      <w:r w:rsidRPr="008147B6">
        <w:rPr>
          <w:rFonts w:ascii="Gill Sans MT" w:hAnsi="Gill Sans MT"/>
          <w:sz w:val="28"/>
          <w:szCs w:val="28"/>
        </w:rPr>
        <w:t xml:space="preserve">egal </w:t>
      </w:r>
      <w:r w:rsidR="005031FA">
        <w:rPr>
          <w:rFonts w:ascii="Gill Sans MT" w:hAnsi="Gill Sans MT"/>
          <w:sz w:val="28"/>
          <w:szCs w:val="28"/>
        </w:rPr>
        <w:t>D</w:t>
      </w:r>
      <w:r w:rsidRPr="008147B6">
        <w:rPr>
          <w:rFonts w:ascii="Gill Sans MT" w:hAnsi="Gill Sans MT"/>
          <w:sz w:val="28"/>
          <w:szCs w:val="28"/>
        </w:rPr>
        <w:t>ecisions.</w:t>
      </w:r>
    </w:p>
    <w:p w:rsidR="00AF349F" w:rsidRPr="008147B6" w:rsidRDefault="00AF349F" w:rsidP="00AF349F">
      <w:pPr>
        <w:rPr>
          <w:rFonts w:ascii="Gill Sans MT" w:hAnsi="Gill Sans MT"/>
          <w:sz w:val="28"/>
          <w:szCs w:val="28"/>
        </w:rPr>
      </w:pPr>
    </w:p>
    <w:p w:rsidR="00AF349F" w:rsidRPr="008147B6" w:rsidRDefault="00AF349F" w:rsidP="00AF349F">
      <w:pPr>
        <w:rPr>
          <w:rFonts w:ascii="Gill Sans MT" w:hAnsi="Gill Sans MT"/>
          <w:sz w:val="28"/>
          <w:szCs w:val="28"/>
        </w:rPr>
      </w:pPr>
      <w:r w:rsidRPr="008147B6">
        <w:rPr>
          <w:rFonts w:ascii="Gill Sans MT" w:hAnsi="Gill Sans MT"/>
          <w:sz w:val="28"/>
          <w:szCs w:val="28"/>
        </w:rPr>
        <w:t xml:space="preserve">The Law Library has access to PakistanLawSite.com. </w:t>
      </w:r>
    </w:p>
    <w:p w:rsidR="00AF349F" w:rsidRPr="008147B6" w:rsidRDefault="00AF349F" w:rsidP="00AF349F">
      <w:pPr>
        <w:pStyle w:val="Heading3"/>
        <w:rPr>
          <w:rFonts w:ascii="Gill Sans MT" w:hAnsi="Gill Sans MT"/>
          <w:sz w:val="28"/>
          <w:szCs w:val="28"/>
        </w:rPr>
      </w:pPr>
      <w:bookmarkStart w:id="119" w:name="_Toc378597871"/>
      <w:bookmarkStart w:id="120" w:name="_Toc380078632"/>
      <w:r w:rsidRPr="008147B6">
        <w:rPr>
          <w:rFonts w:ascii="Gill Sans MT" w:hAnsi="Gill Sans MT"/>
          <w:sz w:val="28"/>
          <w:szCs w:val="28"/>
        </w:rPr>
        <w:t>European Union</w:t>
      </w:r>
      <w:bookmarkEnd w:id="119"/>
      <w:bookmarkEnd w:id="120"/>
    </w:p>
    <w:p w:rsidR="00AF349F" w:rsidRPr="008147B6" w:rsidRDefault="00AF349F" w:rsidP="00AF349F">
      <w:pPr>
        <w:pStyle w:val="Style1"/>
        <w:rPr>
          <w:rFonts w:ascii="Gill Sans MT" w:hAnsi="Gill Sans MT"/>
          <w:sz w:val="28"/>
          <w:szCs w:val="28"/>
        </w:rPr>
      </w:pPr>
      <w:r w:rsidRPr="008147B6">
        <w:rPr>
          <w:rFonts w:ascii="Gill Sans MT" w:hAnsi="Gill Sans MT"/>
          <w:sz w:val="28"/>
          <w:szCs w:val="28"/>
        </w:rPr>
        <w:t xml:space="preserve">The key law reports of the European Union, together with core journals and texts, are collected. </w:t>
      </w:r>
    </w:p>
    <w:p w:rsidR="00AF349F" w:rsidRPr="008147B6" w:rsidRDefault="00AF349F" w:rsidP="00AF349F">
      <w:pPr>
        <w:pStyle w:val="Style1"/>
        <w:rPr>
          <w:rFonts w:ascii="Gill Sans MT" w:hAnsi="Gill Sans MT"/>
          <w:sz w:val="28"/>
          <w:szCs w:val="28"/>
        </w:rPr>
      </w:pPr>
    </w:p>
    <w:p w:rsidR="00AF349F" w:rsidRPr="008147B6" w:rsidRDefault="00AF349F" w:rsidP="00AF349F">
      <w:pPr>
        <w:pStyle w:val="Style1"/>
        <w:rPr>
          <w:rFonts w:ascii="Gill Sans MT" w:hAnsi="Gill Sans MT"/>
          <w:sz w:val="28"/>
          <w:szCs w:val="28"/>
        </w:rPr>
      </w:pPr>
      <w:proofErr w:type="spellStart"/>
      <w:r w:rsidRPr="008147B6">
        <w:rPr>
          <w:rFonts w:ascii="Gill Sans MT" w:hAnsi="Gill Sans MT"/>
          <w:sz w:val="28"/>
          <w:szCs w:val="28"/>
        </w:rPr>
        <w:t>Justis</w:t>
      </w:r>
      <w:proofErr w:type="spellEnd"/>
      <w:r w:rsidRPr="008147B6">
        <w:rPr>
          <w:rFonts w:ascii="Gill Sans MT" w:hAnsi="Gill Sans MT"/>
          <w:sz w:val="28"/>
          <w:szCs w:val="28"/>
        </w:rPr>
        <w:t xml:space="preserve">, Lexis Library and Westlaw offer access to EU legal materials as do </w:t>
      </w:r>
      <w:proofErr w:type="spellStart"/>
      <w:r w:rsidRPr="008147B6">
        <w:rPr>
          <w:rFonts w:ascii="Gill Sans MT" w:hAnsi="Gill Sans MT"/>
          <w:sz w:val="28"/>
          <w:szCs w:val="28"/>
        </w:rPr>
        <w:t>EurLEX</w:t>
      </w:r>
      <w:proofErr w:type="spellEnd"/>
      <w:r w:rsidRPr="008147B6">
        <w:rPr>
          <w:rFonts w:ascii="Gill Sans MT" w:hAnsi="Gill Sans MT"/>
          <w:sz w:val="28"/>
          <w:szCs w:val="28"/>
        </w:rPr>
        <w:t xml:space="preserve"> and </w:t>
      </w:r>
      <w:proofErr w:type="spellStart"/>
      <w:r w:rsidRPr="008147B6">
        <w:rPr>
          <w:rFonts w:ascii="Gill Sans MT" w:hAnsi="Gill Sans MT"/>
          <w:sz w:val="28"/>
          <w:szCs w:val="28"/>
        </w:rPr>
        <w:t>Europa</w:t>
      </w:r>
      <w:proofErr w:type="spellEnd"/>
      <w:r w:rsidRPr="008147B6">
        <w:rPr>
          <w:rFonts w:ascii="Gill Sans MT" w:hAnsi="Gill Sans MT"/>
          <w:sz w:val="28"/>
          <w:szCs w:val="28"/>
        </w:rPr>
        <w:t>.</w:t>
      </w:r>
    </w:p>
    <w:p w:rsidR="00AF349F" w:rsidRPr="008147B6" w:rsidRDefault="00AF349F" w:rsidP="00AF349F">
      <w:pPr>
        <w:pStyle w:val="Heading3"/>
        <w:rPr>
          <w:rFonts w:ascii="Gill Sans MT" w:hAnsi="Gill Sans MT"/>
          <w:sz w:val="28"/>
          <w:szCs w:val="28"/>
        </w:rPr>
      </w:pPr>
      <w:bookmarkStart w:id="121" w:name="_Toc378597872"/>
      <w:bookmarkStart w:id="122" w:name="_Toc380078633"/>
      <w:r w:rsidRPr="008147B6">
        <w:rPr>
          <w:rFonts w:ascii="Gill Sans MT" w:hAnsi="Gill Sans MT"/>
          <w:sz w:val="28"/>
          <w:szCs w:val="28"/>
        </w:rPr>
        <w:t>Europe</w:t>
      </w:r>
      <w:r>
        <w:rPr>
          <w:rFonts w:ascii="Gill Sans MT" w:hAnsi="Gill Sans MT"/>
          <w:sz w:val="28"/>
          <w:szCs w:val="28"/>
        </w:rPr>
        <w:t>an countries</w:t>
      </w:r>
      <w:bookmarkEnd w:id="121"/>
      <w:bookmarkEnd w:id="122"/>
    </w:p>
    <w:p w:rsidR="00AF349F" w:rsidRPr="008147B6" w:rsidRDefault="00AF349F" w:rsidP="00AF349F">
      <w:pPr>
        <w:rPr>
          <w:rFonts w:ascii="Gill Sans MT" w:hAnsi="Gill Sans MT"/>
          <w:sz w:val="28"/>
          <w:szCs w:val="28"/>
        </w:rPr>
      </w:pPr>
      <w:r w:rsidRPr="008147B6">
        <w:rPr>
          <w:rFonts w:ascii="Gill Sans MT" w:hAnsi="Gill Sans MT"/>
          <w:sz w:val="28"/>
          <w:szCs w:val="28"/>
        </w:rPr>
        <w:t xml:space="preserve">Primary and secondary materials </w:t>
      </w:r>
      <w:proofErr w:type="gramStart"/>
      <w:r w:rsidRPr="008147B6">
        <w:rPr>
          <w:rFonts w:ascii="Gill Sans MT" w:hAnsi="Gill Sans MT"/>
          <w:sz w:val="28"/>
          <w:szCs w:val="28"/>
        </w:rPr>
        <w:t>are collected</w:t>
      </w:r>
      <w:proofErr w:type="gramEnd"/>
      <w:r w:rsidRPr="008147B6">
        <w:rPr>
          <w:rFonts w:ascii="Gill Sans MT" w:hAnsi="Gill Sans MT"/>
          <w:sz w:val="28"/>
          <w:szCs w:val="28"/>
        </w:rPr>
        <w:t xml:space="preserve"> from </w:t>
      </w:r>
      <w:r>
        <w:rPr>
          <w:rFonts w:ascii="Gill Sans MT" w:hAnsi="Gill Sans MT"/>
          <w:sz w:val="28"/>
          <w:szCs w:val="28"/>
        </w:rPr>
        <w:t>a number of</w:t>
      </w:r>
      <w:r w:rsidRPr="008147B6">
        <w:rPr>
          <w:rFonts w:ascii="Gill Sans MT" w:hAnsi="Gill Sans MT"/>
          <w:sz w:val="28"/>
          <w:szCs w:val="28"/>
        </w:rPr>
        <w:t xml:space="preserve"> European countries but the collection’s strength lies in its German, Italian and French collections.</w:t>
      </w:r>
    </w:p>
    <w:p w:rsidR="00AF349F" w:rsidRPr="008147B6" w:rsidRDefault="00AF349F" w:rsidP="00AF349F">
      <w:pPr>
        <w:rPr>
          <w:rFonts w:ascii="Gill Sans MT" w:hAnsi="Gill Sans MT"/>
          <w:sz w:val="28"/>
          <w:szCs w:val="28"/>
        </w:rPr>
      </w:pPr>
    </w:p>
    <w:p w:rsidR="00AF349F" w:rsidRPr="00EA6673" w:rsidRDefault="00AF349F" w:rsidP="00AF349F">
      <w:pPr>
        <w:rPr>
          <w:rFonts w:ascii="Gill Sans MT" w:hAnsi="Gill Sans MT"/>
          <w:sz w:val="28"/>
          <w:szCs w:val="28"/>
        </w:rPr>
      </w:pPr>
      <w:r w:rsidRPr="008147B6">
        <w:rPr>
          <w:rFonts w:ascii="Gill Sans MT" w:hAnsi="Gill Sans MT"/>
          <w:sz w:val="28"/>
          <w:szCs w:val="28"/>
        </w:rPr>
        <w:t>The Law Library offers access to a number of European legal databases including Beck Online</w:t>
      </w:r>
      <w:proofErr w:type="gramStart"/>
      <w:r w:rsidRPr="008147B6">
        <w:rPr>
          <w:rFonts w:ascii="Gill Sans MT" w:hAnsi="Gill Sans MT"/>
          <w:sz w:val="28"/>
          <w:szCs w:val="28"/>
        </w:rPr>
        <w:t>,  De</w:t>
      </w:r>
      <w:proofErr w:type="gramEnd"/>
      <w:r w:rsidRPr="008147B6">
        <w:rPr>
          <w:rFonts w:ascii="Gill Sans MT" w:hAnsi="Gill Sans MT"/>
          <w:sz w:val="28"/>
          <w:szCs w:val="28"/>
        </w:rPr>
        <w:t xml:space="preserve"> Jure, </w:t>
      </w:r>
      <w:proofErr w:type="spellStart"/>
      <w:r w:rsidRPr="008147B6">
        <w:rPr>
          <w:rFonts w:ascii="Gill Sans MT" w:hAnsi="Gill Sans MT"/>
          <w:sz w:val="28"/>
          <w:szCs w:val="28"/>
        </w:rPr>
        <w:t>Juris</w:t>
      </w:r>
      <w:proofErr w:type="spellEnd"/>
      <w:r w:rsidRPr="008147B6">
        <w:rPr>
          <w:rFonts w:ascii="Gill Sans MT" w:hAnsi="Gill Sans MT"/>
          <w:sz w:val="28"/>
          <w:szCs w:val="28"/>
        </w:rPr>
        <w:t xml:space="preserve"> </w:t>
      </w:r>
      <w:proofErr w:type="spellStart"/>
      <w:r w:rsidRPr="008147B6">
        <w:rPr>
          <w:rFonts w:ascii="Gill Sans MT" w:hAnsi="Gill Sans MT"/>
          <w:sz w:val="28"/>
          <w:szCs w:val="28"/>
        </w:rPr>
        <w:t>Classeur</w:t>
      </w:r>
      <w:proofErr w:type="spellEnd"/>
      <w:r w:rsidRPr="008147B6">
        <w:rPr>
          <w:rFonts w:ascii="Gill Sans MT" w:hAnsi="Gill Sans MT"/>
          <w:sz w:val="28"/>
          <w:szCs w:val="28"/>
        </w:rPr>
        <w:t xml:space="preserve"> and </w:t>
      </w:r>
      <w:proofErr w:type="spellStart"/>
      <w:r w:rsidRPr="008147B6">
        <w:rPr>
          <w:rFonts w:ascii="Gill Sans MT" w:hAnsi="Gill Sans MT"/>
          <w:sz w:val="28"/>
          <w:szCs w:val="28"/>
        </w:rPr>
        <w:t>vLex</w:t>
      </w:r>
      <w:proofErr w:type="spellEnd"/>
      <w:r w:rsidRPr="008147B6">
        <w:rPr>
          <w:rFonts w:ascii="Gill Sans MT" w:hAnsi="Gill Sans MT"/>
          <w:sz w:val="28"/>
          <w:szCs w:val="28"/>
        </w:rPr>
        <w:t xml:space="preserve"> Global.</w:t>
      </w:r>
      <w:r>
        <w:rPr>
          <w:rFonts w:ascii="Gill Sans MT" w:hAnsi="Gill Sans MT"/>
          <w:sz w:val="28"/>
          <w:szCs w:val="28"/>
        </w:rPr>
        <w:t xml:space="preserve"> </w:t>
      </w:r>
    </w:p>
    <w:p w:rsidR="00AF349F" w:rsidRPr="00EA6673" w:rsidRDefault="00AF349F" w:rsidP="00AF349F">
      <w:pPr>
        <w:pStyle w:val="Heading2"/>
        <w:rPr>
          <w:rFonts w:ascii="Gill Sans MT" w:hAnsi="Gill Sans MT"/>
          <w:i w:val="0"/>
          <w:iCs w:val="0"/>
        </w:rPr>
      </w:pPr>
      <w:r w:rsidRPr="00EA6673">
        <w:rPr>
          <w:rFonts w:ascii="Gill Sans MT" w:hAnsi="Gill Sans MT"/>
        </w:rPr>
        <w:br w:type="page"/>
      </w:r>
      <w:bookmarkStart w:id="123" w:name="_Toc149448717"/>
      <w:bookmarkStart w:id="124" w:name="_Toc378597873"/>
      <w:bookmarkStart w:id="125" w:name="_Toc380078634"/>
      <w:r w:rsidRPr="00EA6673">
        <w:rPr>
          <w:rFonts w:ascii="Gill Sans MT" w:hAnsi="Gill Sans MT"/>
          <w:i w:val="0"/>
          <w:iCs w:val="0"/>
        </w:rPr>
        <w:t>Special Collections</w:t>
      </w:r>
      <w:bookmarkEnd w:id="123"/>
      <w:bookmarkEnd w:id="124"/>
      <w:bookmarkEnd w:id="125"/>
    </w:p>
    <w:p w:rsidR="00AF349F" w:rsidRPr="00EA6673" w:rsidRDefault="00AF349F" w:rsidP="00AF349F">
      <w:pPr>
        <w:rPr>
          <w:rFonts w:ascii="Gill Sans MT" w:hAnsi="Gill Sans MT" w:cs="Tunga"/>
          <w:sz w:val="28"/>
          <w:szCs w:val="28"/>
        </w:rPr>
      </w:pPr>
      <w:r w:rsidRPr="00EA6673">
        <w:rPr>
          <w:rFonts w:ascii="Gill Sans MT" w:hAnsi="Gill Sans MT" w:cs="Tunga"/>
          <w:sz w:val="28"/>
          <w:szCs w:val="28"/>
        </w:rPr>
        <w:t xml:space="preserve">A number of special collections </w:t>
      </w:r>
      <w:proofErr w:type="gramStart"/>
      <w:r w:rsidRPr="00EA6673">
        <w:rPr>
          <w:rFonts w:ascii="Gill Sans MT" w:hAnsi="Gill Sans MT" w:cs="Tunga"/>
          <w:sz w:val="28"/>
          <w:szCs w:val="28"/>
        </w:rPr>
        <w:t>are housed</w:t>
      </w:r>
      <w:proofErr w:type="gramEnd"/>
      <w:r w:rsidRPr="00EA6673">
        <w:rPr>
          <w:rFonts w:ascii="Gill Sans MT" w:hAnsi="Gill Sans MT" w:cs="Tunga"/>
          <w:sz w:val="28"/>
          <w:szCs w:val="28"/>
        </w:rPr>
        <w:t xml:space="preserve"> within the Bodleian Law Library.  </w:t>
      </w:r>
    </w:p>
    <w:p w:rsidR="00AF349F" w:rsidRPr="00EA6673" w:rsidRDefault="00AF349F" w:rsidP="00AF349F">
      <w:pPr>
        <w:pStyle w:val="Heading3"/>
        <w:rPr>
          <w:rFonts w:ascii="Gill Sans MT" w:hAnsi="Gill Sans MT"/>
          <w:sz w:val="28"/>
          <w:szCs w:val="28"/>
        </w:rPr>
      </w:pPr>
      <w:bookmarkStart w:id="126" w:name="_Toc149448718"/>
      <w:bookmarkStart w:id="127" w:name="_Toc378597874"/>
      <w:bookmarkStart w:id="128" w:name="_Toc380078635"/>
      <w:r w:rsidRPr="00EA6673">
        <w:rPr>
          <w:rFonts w:ascii="Gill Sans MT" w:hAnsi="Gill Sans MT"/>
          <w:sz w:val="28"/>
          <w:szCs w:val="28"/>
        </w:rPr>
        <w:t>EDC</w:t>
      </w:r>
      <w:bookmarkEnd w:id="126"/>
      <w:bookmarkEnd w:id="127"/>
      <w:bookmarkEnd w:id="128"/>
    </w:p>
    <w:p w:rsidR="00AF349F" w:rsidRPr="00EA6673" w:rsidRDefault="00AF349F" w:rsidP="00AF349F">
      <w:pPr>
        <w:rPr>
          <w:rFonts w:ascii="Gill Sans MT" w:hAnsi="Gill Sans MT" w:cs="Tunga"/>
          <w:sz w:val="28"/>
          <w:szCs w:val="28"/>
        </w:rPr>
      </w:pPr>
      <w:r w:rsidRPr="00EA6673">
        <w:rPr>
          <w:rFonts w:ascii="Gill Sans MT" w:hAnsi="Gill Sans MT" w:cs="Tunga"/>
          <w:sz w:val="28"/>
          <w:szCs w:val="28"/>
        </w:rPr>
        <w:t>European Documentation Centres are neutral collections of official publications of the European Union, open to the public and normally housed in academic libraries throughout the European Union (EU).  EDC status entitles the host library to receive one copy free of charge of the most significant publications and documents of the EU.  The Bodleian Library has been an EDC since 1963.</w:t>
      </w:r>
    </w:p>
    <w:p w:rsidR="00AF349F" w:rsidRPr="00EA6673" w:rsidRDefault="00AF349F" w:rsidP="00AF349F">
      <w:pPr>
        <w:pStyle w:val="Heading3"/>
        <w:rPr>
          <w:rFonts w:ascii="Gill Sans MT" w:hAnsi="Gill Sans MT"/>
          <w:sz w:val="28"/>
          <w:szCs w:val="28"/>
        </w:rPr>
      </w:pPr>
      <w:bookmarkStart w:id="129" w:name="_Toc149448719"/>
      <w:bookmarkStart w:id="130" w:name="_Toc378597875"/>
      <w:bookmarkStart w:id="131" w:name="_Toc380078636"/>
      <w:proofErr w:type="spellStart"/>
      <w:r w:rsidRPr="00EA6673">
        <w:rPr>
          <w:rFonts w:ascii="Gill Sans MT" w:hAnsi="Gill Sans MT"/>
          <w:sz w:val="28"/>
          <w:szCs w:val="28"/>
        </w:rPr>
        <w:t>Viner</w:t>
      </w:r>
      <w:bookmarkEnd w:id="129"/>
      <w:bookmarkEnd w:id="130"/>
      <w:bookmarkEnd w:id="131"/>
      <w:proofErr w:type="spellEnd"/>
    </w:p>
    <w:p w:rsidR="00AF349F" w:rsidRDefault="00AF349F" w:rsidP="00AF349F">
      <w:pPr>
        <w:rPr>
          <w:rFonts w:ascii="Gill Sans MT" w:hAnsi="Gill Sans MT" w:cs="Tunga"/>
          <w:sz w:val="28"/>
          <w:szCs w:val="28"/>
        </w:rPr>
      </w:pPr>
      <w:r w:rsidRPr="0063107B">
        <w:rPr>
          <w:rFonts w:ascii="Gill Sans MT" w:hAnsi="Gill Sans MT" w:cs="Tunga"/>
          <w:sz w:val="28"/>
          <w:szCs w:val="28"/>
        </w:rPr>
        <w:t xml:space="preserve">The </w:t>
      </w:r>
      <w:proofErr w:type="spellStart"/>
      <w:r w:rsidRPr="0063107B">
        <w:rPr>
          <w:rFonts w:ascii="Gill Sans MT" w:hAnsi="Gill Sans MT" w:cs="Tunga"/>
          <w:sz w:val="28"/>
          <w:szCs w:val="28"/>
        </w:rPr>
        <w:t>Viner</w:t>
      </w:r>
      <w:proofErr w:type="spellEnd"/>
      <w:r w:rsidRPr="0063107B">
        <w:rPr>
          <w:rFonts w:ascii="Gill Sans MT" w:hAnsi="Gill Sans MT" w:cs="Tunga"/>
          <w:sz w:val="28"/>
          <w:szCs w:val="28"/>
        </w:rPr>
        <w:t xml:space="preserve"> collection contains the complete working library of Charles </w:t>
      </w:r>
      <w:proofErr w:type="spellStart"/>
      <w:r w:rsidRPr="0063107B">
        <w:rPr>
          <w:rFonts w:ascii="Gill Sans MT" w:hAnsi="Gill Sans MT" w:cs="Tunga"/>
          <w:sz w:val="28"/>
          <w:szCs w:val="28"/>
        </w:rPr>
        <w:t>Viner</w:t>
      </w:r>
      <w:proofErr w:type="spellEnd"/>
      <w:r w:rsidRPr="0063107B">
        <w:rPr>
          <w:rFonts w:ascii="Gill Sans MT" w:hAnsi="Gill Sans MT" w:cs="Tunga"/>
          <w:sz w:val="28"/>
          <w:szCs w:val="28"/>
        </w:rPr>
        <w:t xml:space="preserve"> (1678-1756), author of </w:t>
      </w:r>
      <w:proofErr w:type="spellStart"/>
      <w:r w:rsidRPr="0063107B">
        <w:rPr>
          <w:rFonts w:ascii="Gill Sans MT" w:hAnsi="Gill Sans MT" w:cs="Tunga"/>
          <w:sz w:val="28"/>
          <w:szCs w:val="28"/>
        </w:rPr>
        <w:t>Viner's</w:t>
      </w:r>
      <w:proofErr w:type="spellEnd"/>
      <w:r w:rsidRPr="0063107B">
        <w:rPr>
          <w:rFonts w:ascii="Gill Sans MT" w:hAnsi="Gill Sans MT" w:cs="Tunga"/>
          <w:sz w:val="28"/>
          <w:szCs w:val="28"/>
        </w:rPr>
        <w:t xml:space="preserve"> Abridgement and founder of the </w:t>
      </w:r>
      <w:proofErr w:type="spellStart"/>
      <w:r w:rsidRPr="0063107B">
        <w:rPr>
          <w:rFonts w:ascii="Gill Sans MT" w:hAnsi="Gill Sans MT" w:cs="Tunga"/>
          <w:sz w:val="28"/>
          <w:szCs w:val="28"/>
        </w:rPr>
        <w:t>Vinerian</w:t>
      </w:r>
      <w:proofErr w:type="spellEnd"/>
      <w:r w:rsidRPr="0063107B">
        <w:rPr>
          <w:rFonts w:ascii="Gill Sans MT" w:hAnsi="Gill Sans MT" w:cs="Tunga"/>
          <w:sz w:val="28"/>
          <w:szCs w:val="28"/>
        </w:rPr>
        <w:t xml:space="preserve"> Chair of English Law in the University. </w:t>
      </w:r>
      <w:r>
        <w:rPr>
          <w:rFonts w:ascii="Gill Sans MT" w:hAnsi="Gill Sans MT" w:cs="Tunga"/>
          <w:sz w:val="28"/>
          <w:szCs w:val="28"/>
        </w:rPr>
        <w:t xml:space="preserve"> </w:t>
      </w:r>
      <w:r w:rsidRPr="0063107B">
        <w:rPr>
          <w:rFonts w:ascii="Gill Sans MT" w:hAnsi="Gill Sans MT" w:cs="Tunga"/>
          <w:sz w:val="28"/>
          <w:szCs w:val="28"/>
        </w:rPr>
        <w:t xml:space="preserve">It is a rare example of an intact eighteenth century law library. </w:t>
      </w:r>
      <w:r>
        <w:rPr>
          <w:rFonts w:ascii="Gill Sans MT" w:hAnsi="Gill Sans MT" w:cs="Tunga"/>
          <w:sz w:val="28"/>
          <w:szCs w:val="28"/>
        </w:rPr>
        <w:t xml:space="preserve"> </w:t>
      </w:r>
      <w:r w:rsidRPr="0063107B">
        <w:rPr>
          <w:rFonts w:ascii="Gill Sans MT" w:hAnsi="Gill Sans MT" w:cs="Tunga"/>
          <w:sz w:val="28"/>
          <w:szCs w:val="28"/>
        </w:rPr>
        <w:t xml:space="preserve">He was fortunate that the fame of his benefaction </w:t>
      </w:r>
      <w:proofErr w:type="gramStart"/>
      <w:r w:rsidRPr="0063107B">
        <w:rPr>
          <w:rFonts w:ascii="Gill Sans MT" w:hAnsi="Gill Sans MT" w:cs="Tunga"/>
          <w:sz w:val="28"/>
          <w:szCs w:val="28"/>
        </w:rPr>
        <w:t xml:space="preserve">was </w:t>
      </w:r>
      <w:proofErr w:type="spellStart"/>
      <w:r w:rsidRPr="0063107B">
        <w:rPr>
          <w:rFonts w:ascii="Gill Sans MT" w:hAnsi="Gill Sans MT" w:cs="Tunga"/>
          <w:sz w:val="28"/>
          <w:szCs w:val="28"/>
        </w:rPr>
        <w:t>ensured</w:t>
      </w:r>
      <w:proofErr w:type="spellEnd"/>
      <w:proofErr w:type="gramEnd"/>
      <w:r w:rsidRPr="0063107B">
        <w:rPr>
          <w:rFonts w:ascii="Gill Sans MT" w:hAnsi="Gill Sans MT" w:cs="Tunga"/>
          <w:sz w:val="28"/>
          <w:szCs w:val="28"/>
        </w:rPr>
        <w:t xml:space="preserve"> by the appointment of Sir William Blackstone as the first holder of the post.</w:t>
      </w:r>
    </w:p>
    <w:p w:rsidR="00AF349F" w:rsidRDefault="00AF349F" w:rsidP="00AF349F">
      <w:pPr>
        <w:rPr>
          <w:rFonts w:ascii="Gill Sans MT" w:hAnsi="Gill Sans MT" w:cs="Tunga"/>
          <w:sz w:val="28"/>
          <w:szCs w:val="28"/>
        </w:rPr>
      </w:pPr>
    </w:p>
    <w:p w:rsidR="00AF349F" w:rsidRDefault="00AF349F" w:rsidP="00AF349F">
      <w:pPr>
        <w:rPr>
          <w:rFonts w:ascii="Gill Sans MT" w:hAnsi="Gill Sans MT" w:cs="Tunga"/>
          <w:sz w:val="28"/>
          <w:szCs w:val="28"/>
        </w:rPr>
      </w:pPr>
      <w:proofErr w:type="spellStart"/>
      <w:r w:rsidRPr="0063107B">
        <w:rPr>
          <w:rFonts w:ascii="Gill Sans MT" w:hAnsi="Gill Sans MT" w:cs="Tunga"/>
          <w:sz w:val="28"/>
          <w:szCs w:val="28"/>
        </w:rPr>
        <w:t>Viner</w:t>
      </w:r>
      <w:proofErr w:type="spellEnd"/>
      <w:r w:rsidRPr="0063107B">
        <w:rPr>
          <w:rFonts w:ascii="Gill Sans MT" w:hAnsi="Gill Sans MT" w:cs="Tunga"/>
          <w:sz w:val="28"/>
          <w:szCs w:val="28"/>
        </w:rPr>
        <w:t xml:space="preserve"> left his library (mostly law books) to the Radcliffe Library at the University. </w:t>
      </w:r>
      <w:r>
        <w:rPr>
          <w:rFonts w:ascii="Gill Sans MT" w:hAnsi="Gill Sans MT" w:cs="Tunga"/>
          <w:sz w:val="28"/>
          <w:szCs w:val="28"/>
        </w:rPr>
        <w:t xml:space="preserve"> </w:t>
      </w:r>
      <w:r w:rsidRPr="0063107B">
        <w:rPr>
          <w:rFonts w:ascii="Gill Sans MT" w:hAnsi="Gill Sans MT" w:cs="Tunga"/>
          <w:sz w:val="28"/>
          <w:szCs w:val="28"/>
        </w:rPr>
        <w:t xml:space="preserve">The collection </w:t>
      </w:r>
      <w:proofErr w:type="gramStart"/>
      <w:r w:rsidRPr="0063107B">
        <w:rPr>
          <w:rFonts w:ascii="Gill Sans MT" w:hAnsi="Gill Sans MT" w:cs="Tunga"/>
          <w:sz w:val="28"/>
          <w:szCs w:val="28"/>
        </w:rPr>
        <w:t>was incorporated</w:t>
      </w:r>
      <w:proofErr w:type="gramEnd"/>
      <w:r w:rsidRPr="0063107B">
        <w:rPr>
          <w:rFonts w:ascii="Gill Sans MT" w:hAnsi="Gill Sans MT" w:cs="Tunga"/>
          <w:sz w:val="28"/>
          <w:szCs w:val="28"/>
        </w:rPr>
        <w:t xml:space="preserve"> in the Bodleian Library in 1860. </w:t>
      </w:r>
      <w:r>
        <w:rPr>
          <w:rFonts w:ascii="Gill Sans MT" w:hAnsi="Gill Sans MT" w:cs="Tunga"/>
          <w:sz w:val="28"/>
          <w:szCs w:val="28"/>
        </w:rPr>
        <w:t xml:space="preserve"> </w:t>
      </w:r>
      <w:r w:rsidRPr="0063107B">
        <w:rPr>
          <w:rFonts w:ascii="Gill Sans MT" w:hAnsi="Gill Sans MT" w:cs="Tunga"/>
          <w:sz w:val="28"/>
          <w:szCs w:val="28"/>
        </w:rPr>
        <w:t xml:space="preserve">It was sorted and </w:t>
      </w:r>
      <w:proofErr w:type="spellStart"/>
      <w:r w:rsidRPr="0063107B">
        <w:rPr>
          <w:rFonts w:ascii="Gill Sans MT" w:hAnsi="Gill Sans MT" w:cs="Tunga"/>
          <w:sz w:val="28"/>
          <w:szCs w:val="28"/>
        </w:rPr>
        <w:t>handlisted</w:t>
      </w:r>
      <w:proofErr w:type="spellEnd"/>
      <w:r w:rsidRPr="0063107B">
        <w:rPr>
          <w:rFonts w:ascii="Gill Sans MT" w:hAnsi="Gill Sans MT" w:cs="Tunga"/>
          <w:sz w:val="28"/>
          <w:szCs w:val="28"/>
        </w:rPr>
        <w:t xml:space="preserve"> in 1914.</w:t>
      </w:r>
      <w:r>
        <w:rPr>
          <w:rFonts w:ascii="Gill Sans MT" w:hAnsi="Gill Sans MT" w:cs="Tunga"/>
          <w:sz w:val="28"/>
          <w:szCs w:val="28"/>
        </w:rPr>
        <w:t xml:space="preserve"> </w:t>
      </w:r>
      <w:r w:rsidRPr="0063107B">
        <w:rPr>
          <w:rFonts w:ascii="Gill Sans MT" w:hAnsi="Gill Sans MT" w:cs="Tunga"/>
          <w:sz w:val="28"/>
          <w:szCs w:val="28"/>
        </w:rPr>
        <w:t xml:space="preserve"> In 1964 the collection </w:t>
      </w:r>
      <w:proofErr w:type="gramStart"/>
      <w:r w:rsidRPr="0063107B">
        <w:rPr>
          <w:rFonts w:ascii="Gill Sans MT" w:hAnsi="Gill Sans MT" w:cs="Tunga"/>
          <w:sz w:val="28"/>
          <w:szCs w:val="28"/>
        </w:rPr>
        <w:t>was moved</w:t>
      </w:r>
      <w:proofErr w:type="gramEnd"/>
      <w:r w:rsidRPr="0063107B">
        <w:rPr>
          <w:rFonts w:ascii="Gill Sans MT" w:hAnsi="Gill Sans MT" w:cs="Tunga"/>
          <w:sz w:val="28"/>
          <w:szCs w:val="28"/>
        </w:rPr>
        <w:t xml:space="preserve"> to the newly built Bodleian Law Library where it is still housed. </w:t>
      </w:r>
      <w:r>
        <w:rPr>
          <w:rFonts w:ascii="Gill Sans MT" w:hAnsi="Gill Sans MT" w:cs="Tunga"/>
          <w:sz w:val="28"/>
          <w:szCs w:val="28"/>
        </w:rPr>
        <w:t xml:space="preserve"> </w:t>
      </w:r>
    </w:p>
    <w:p w:rsidR="00AF349F" w:rsidRDefault="00AF349F" w:rsidP="00AF349F">
      <w:pPr>
        <w:rPr>
          <w:rFonts w:ascii="Gill Sans MT" w:hAnsi="Gill Sans MT" w:cs="Tunga"/>
          <w:sz w:val="28"/>
          <w:szCs w:val="28"/>
        </w:rPr>
      </w:pPr>
    </w:p>
    <w:p w:rsidR="00AF349F" w:rsidRDefault="00AF349F" w:rsidP="00AF349F">
      <w:pPr>
        <w:rPr>
          <w:rFonts w:ascii="Gill Sans MT" w:hAnsi="Gill Sans MT" w:cs="Tunga"/>
          <w:sz w:val="28"/>
          <w:szCs w:val="28"/>
        </w:rPr>
      </w:pPr>
      <w:r w:rsidRPr="0063107B">
        <w:rPr>
          <w:rFonts w:ascii="Gill Sans MT" w:hAnsi="Gill Sans MT" w:cs="Tunga"/>
          <w:sz w:val="28"/>
          <w:szCs w:val="28"/>
        </w:rPr>
        <w:t xml:space="preserve">The library taken over from the Radcliffe Library consisted of 542 volumes and 38 manuscript items. </w:t>
      </w:r>
      <w:r>
        <w:rPr>
          <w:rFonts w:ascii="Gill Sans MT" w:hAnsi="Gill Sans MT" w:cs="Tunga"/>
          <w:sz w:val="28"/>
          <w:szCs w:val="28"/>
        </w:rPr>
        <w:t xml:space="preserve"> </w:t>
      </w:r>
      <w:r w:rsidRPr="0063107B">
        <w:rPr>
          <w:rFonts w:ascii="Gill Sans MT" w:hAnsi="Gill Sans MT" w:cs="Tunga"/>
          <w:sz w:val="28"/>
          <w:szCs w:val="28"/>
        </w:rPr>
        <w:t xml:space="preserve">The latter </w:t>
      </w:r>
      <w:proofErr w:type="gramStart"/>
      <w:r w:rsidRPr="0063107B">
        <w:rPr>
          <w:rFonts w:ascii="Gill Sans MT" w:hAnsi="Gill Sans MT" w:cs="Tunga"/>
          <w:sz w:val="28"/>
          <w:szCs w:val="28"/>
        </w:rPr>
        <w:t>are now housed</w:t>
      </w:r>
      <w:proofErr w:type="gramEnd"/>
      <w:r w:rsidRPr="0063107B">
        <w:rPr>
          <w:rFonts w:ascii="Gill Sans MT" w:hAnsi="Gill Sans MT" w:cs="Tunga"/>
          <w:sz w:val="28"/>
          <w:szCs w:val="28"/>
        </w:rPr>
        <w:t xml:space="preserve"> in the Bodleian Library separately from the rest of the collection. </w:t>
      </w:r>
      <w:r>
        <w:rPr>
          <w:rFonts w:ascii="Gill Sans MT" w:hAnsi="Gill Sans MT" w:cs="Tunga"/>
          <w:sz w:val="28"/>
          <w:szCs w:val="28"/>
        </w:rPr>
        <w:t xml:space="preserve"> </w:t>
      </w:r>
      <w:r w:rsidRPr="0063107B">
        <w:rPr>
          <w:rFonts w:ascii="Gill Sans MT" w:hAnsi="Gill Sans MT" w:cs="Tunga"/>
          <w:sz w:val="28"/>
          <w:szCs w:val="28"/>
        </w:rPr>
        <w:t xml:space="preserve">Many volumes carry </w:t>
      </w:r>
      <w:proofErr w:type="spellStart"/>
      <w:r w:rsidRPr="0063107B">
        <w:rPr>
          <w:rFonts w:ascii="Gill Sans MT" w:hAnsi="Gill Sans MT" w:cs="Tunga"/>
          <w:sz w:val="28"/>
          <w:szCs w:val="28"/>
        </w:rPr>
        <w:t>Viner's</w:t>
      </w:r>
      <w:proofErr w:type="spellEnd"/>
      <w:r w:rsidRPr="0063107B">
        <w:rPr>
          <w:rFonts w:ascii="Gill Sans MT" w:hAnsi="Gill Sans MT" w:cs="Tunga"/>
          <w:sz w:val="28"/>
          <w:szCs w:val="28"/>
        </w:rPr>
        <w:t xml:space="preserve"> distinctive signature and annotations in his own hand. </w:t>
      </w:r>
      <w:r>
        <w:rPr>
          <w:rFonts w:ascii="Gill Sans MT" w:hAnsi="Gill Sans MT" w:cs="Tunga"/>
          <w:sz w:val="28"/>
          <w:szCs w:val="28"/>
        </w:rPr>
        <w:t xml:space="preserve"> </w:t>
      </w:r>
      <w:r w:rsidRPr="0063107B">
        <w:rPr>
          <w:rFonts w:ascii="Gill Sans MT" w:hAnsi="Gill Sans MT" w:cs="Tunga"/>
          <w:sz w:val="28"/>
          <w:szCs w:val="28"/>
        </w:rPr>
        <w:t xml:space="preserve">97 volumes are duplicate copies of </w:t>
      </w:r>
      <w:proofErr w:type="spellStart"/>
      <w:r w:rsidRPr="0063107B">
        <w:rPr>
          <w:rFonts w:ascii="Gill Sans MT" w:hAnsi="Gill Sans MT" w:cs="Tunga"/>
          <w:sz w:val="28"/>
          <w:szCs w:val="28"/>
        </w:rPr>
        <w:t>Viner's</w:t>
      </w:r>
      <w:proofErr w:type="spellEnd"/>
      <w:r w:rsidRPr="0063107B">
        <w:rPr>
          <w:rFonts w:ascii="Gill Sans MT" w:hAnsi="Gill Sans MT" w:cs="Tunga"/>
          <w:sz w:val="28"/>
          <w:szCs w:val="28"/>
        </w:rPr>
        <w:t xml:space="preserve"> Abridgement. </w:t>
      </w:r>
      <w:r>
        <w:rPr>
          <w:rFonts w:ascii="Gill Sans MT" w:hAnsi="Gill Sans MT" w:cs="Tunga"/>
          <w:sz w:val="28"/>
          <w:szCs w:val="28"/>
        </w:rPr>
        <w:t xml:space="preserve"> </w:t>
      </w:r>
    </w:p>
    <w:p w:rsidR="00AF349F" w:rsidRDefault="00AF349F" w:rsidP="00AF349F">
      <w:pPr>
        <w:rPr>
          <w:rFonts w:ascii="Gill Sans MT" w:hAnsi="Gill Sans MT" w:cs="Tunga"/>
          <w:sz w:val="28"/>
          <w:szCs w:val="28"/>
        </w:rPr>
      </w:pPr>
    </w:p>
    <w:p w:rsidR="00AF349F" w:rsidRPr="00EA6673" w:rsidRDefault="00AF349F" w:rsidP="00AF349F">
      <w:pPr>
        <w:rPr>
          <w:rFonts w:ascii="Gill Sans MT" w:hAnsi="Gill Sans MT" w:cs="Tunga"/>
          <w:sz w:val="28"/>
          <w:szCs w:val="28"/>
        </w:rPr>
      </w:pPr>
      <w:r w:rsidRPr="0063107B">
        <w:rPr>
          <w:rFonts w:ascii="Gill Sans MT" w:hAnsi="Gill Sans MT" w:cs="Tunga"/>
          <w:sz w:val="28"/>
          <w:szCs w:val="28"/>
        </w:rPr>
        <w:t xml:space="preserve">The collection is of interest as an extant personal law library form the mid-eighteenth century. </w:t>
      </w:r>
      <w:r>
        <w:rPr>
          <w:rFonts w:ascii="Gill Sans MT" w:hAnsi="Gill Sans MT" w:cs="Tunga"/>
          <w:sz w:val="28"/>
          <w:szCs w:val="28"/>
        </w:rPr>
        <w:t xml:space="preserve"> </w:t>
      </w:r>
      <w:proofErr w:type="gramStart"/>
      <w:r w:rsidRPr="0063107B">
        <w:rPr>
          <w:rFonts w:ascii="Gill Sans MT" w:hAnsi="Gill Sans MT" w:cs="Tunga"/>
          <w:sz w:val="28"/>
          <w:szCs w:val="28"/>
        </w:rPr>
        <w:t>It is still regularly used by legal and historical scholars</w:t>
      </w:r>
      <w:proofErr w:type="gramEnd"/>
      <w:r w:rsidRPr="0063107B">
        <w:rPr>
          <w:rFonts w:ascii="Gill Sans MT" w:hAnsi="Gill Sans MT" w:cs="Tunga"/>
          <w:sz w:val="28"/>
          <w:szCs w:val="28"/>
        </w:rPr>
        <w:t>.</w:t>
      </w:r>
    </w:p>
    <w:p w:rsidR="00AF349F" w:rsidRPr="00EA6673" w:rsidRDefault="00AF349F" w:rsidP="00AF349F">
      <w:pPr>
        <w:pStyle w:val="Heading3"/>
        <w:rPr>
          <w:rFonts w:ascii="Gill Sans MT" w:hAnsi="Gill Sans MT"/>
          <w:sz w:val="28"/>
          <w:szCs w:val="28"/>
        </w:rPr>
      </w:pPr>
      <w:bookmarkStart w:id="132" w:name="_Toc149448720"/>
      <w:bookmarkStart w:id="133" w:name="_Toc378597876"/>
      <w:bookmarkStart w:id="134" w:name="_Toc380078637"/>
      <w:r w:rsidRPr="00EA6673">
        <w:rPr>
          <w:rFonts w:ascii="Gill Sans MT" w:hAnsi="Gill Sans MT"/>
          <w:sz w:val="28"/>
          <w:szCs w:val="28"/>
        </w:rPr>
        <w:t>Bandar Collection of Islamic Law</w:t>
      </w:r>
      <w:bookmarkEnd w:id="132"/>
      <w:bookmarkEnd w:id="133"/>
      <w:bookmarkEnd w:id="134"/>
    </w:p>
    <w:p w:rsidR="00AF349F" w:rsidRDefault="00AF349F" w:rsidP="00AF349F">
      <w:pPr>
        <w:rPr>
          <w:rFonts w:ascii="Gill Sans MT" w:hAnsi="Gill Sans MT" w:cs="Tunga"/>
          <w:sz w:val="28"/>
          <w:szCs w:val="28"/>
        </w:rPr>
      </w:pPr>
      <w:r w:rsidRPr="0063107B">
        <w:rPr>
          <w:rFonts w:ascii="Gill Sans MT" w:hAnsi="Gill Sans MT" w:cs="Tunga"/>
          <w:sz w:val="28"/>
          <w:szCs w:val="28"/>
        </w:rPr>
        <w:t xml:space="preserve">In 2000 HRH Prince Bandar Salman Al-Saud generously donated 360 books to the Bodleian Law Library. </w:t>
      </w:r>
      <w:r>
        <w:rPr>
          <w:rFonts w:ascii="Gill Sans MT" w:hAnsi="Gill Sans MT" w:cs="Tunga"/>
          <w:sz w:val="28"/>
          <w:szCs w:val="28"/>
        </w:rPr>
        <w:t xml:space="preserve"> </w:t>
      </w:r>
      <w:r w:rsidRPr="0063107B">
        <w:rPr>
          <w:rFonts w:ascii="Gill Sans MT" w:hAnsi="Gill Sans MT" w:cs="Tunga"/>
          <w:sz w:val="28"/>
          <w:szCs w:val="28"/>
        </w:rPr>
        <w:t>The books, in Arabic, mainly focus on international commercial law, including the international law governing the arbitration of disputes between countries, world trade, company law, bankruptcy, employment law, commercial law, banking and leasing; some deal with constitutional law, criminal law and civil law.</w:t>
      </w:r>
      <w:r>
        <w:rPr>
          <w:rFonts w:ascii="Gill Sans MT" w:hAnsi="Gill Sans MT" w:cs="Tunga"/>
          <w:sz w:val="28"/>
          <w:szCs w:val="28"/>
        </w:rPr>
        <w:t xml:space="preserve"> </w:t>
      </w:r>
      <w:r w:rsidRPr="0063107B">
        <w:rPr>
          <w:rFonts w:ascii="Gill Sans MT" w:hAnsi="Gill Sans MT" w:cs="Tunga"/>
          <w:sz w:val="28"/>
          <w:szCs w:val="28"/>
        </w:rPr>
        <w:t xml:space="preserve"> Some books are comparative studies of aspects of law in two or more states. </w:t>
      </w:r>
      <w:r>
        <w:rPr>
          <w:rFonts w:ascii="Gill Sans MT" w:hAnsi="Gill Sans MT" w:cs="Tunga"/>
          <w:sz w:val="28"/>
          <w:szCs w:val="28"/>
        </w:rPr>
        <w:t xml:space="preserve"> </w:t>
      </w:r>
      <w:r w:rsidRPr="0063107B">
        <w:rPr>
          <w:rFonts w:ascii="Gill Sans MT" w:hAnsi="Gill Sans MT" w:cs="Tunga"/>
          <w:sz w:val="28"/>
          <w:szCs w:val="28"/>
        </w:rPr>
        <w:t>A small number treat the relationship of modern law with Islamic law (</w:t>
      </w:r>
      <w:proofErr w:type="spellStart"/>
      <w:r w:rsidRPr="0063107B">
        <w:rPr>
          <w:rFonts w:ascii="Gill Sans MT" w:hAnsi="Gill Sans MT" w:cs="Tunga"/>
          <w:sz w:val="28"/>
          <w:szCs w:val="28"/>
        </w:rPr>
        <w:t>shariah</w:t>
      </w:r>
      <w:proofErr w:type="spellEnd"/>
      <w:r w:rsidRPr="0063107B">
        <w:rPr>
          <w:rFonts w:ascii="Gill Sans MT" w:hAnsi="Gill Sans MT" w:cs="Tunga"/>
          <w:sz w:val="28"/>
          <w:szCs w:val="28"/>
        </w:rPr>
        <w:t xml:space="preserve">). </w:t>
      </w:r>
      <w:r>
        <w:rPr>
          <w:rFonts w:ascii="Gill Sans MT" w:hAnsi="Gill Sans MT" w:cs="Tunga"/>
          <w:sz w:val="28"/>
          <w:szCs w:val="28"/>
        </w:rPr>
        <w:t xml:space="preserve"> </w:t>
      </w:r>
      <w:r w:rsidRPr="0063107B">
        <w:rPr>
          <w:rFonts w:ascii="Gill Sans MT" w:hAnsi="Gill Sans MT" w:cs="Tunga"/>
          <w:sz w:val="28"/>
          <w:szCs w:val="28"/>
        </w:rPr>
        <w:t>Some focus on Saudi Arabian law.</w:t>
      </w:r>
    </w:p>
    <w:p w:rsidR="00AF349F" w:rsidRPr="00EA6673" w:rsidRDefault="00AF349F" w:rsidP="00AF349F">
      <w:pPr>
        <w:pStyle w:val="Heading3"/>
        <w:rPr>
          <w:rFonts w:ascii="Gill Sans MT" w:hAnsi="Gill Sans MT"/>
          <w:sz w:val="28"/>
          <w:szCs w:val="28"/>
        </w:rPr>
      </w:pPr>
      <w:bookmarkStart w:id="135" w:name="_Toc149448721"/>
      <w:bookmarkStart w:id="136" w:name="_Toc378597877"/>
      <w:bookmarkStart w:id="137" w:name="_Toc380078638"/>
      <w:r w:rsidRPr="00EA6673">
        <w:rPr>
          <w:rFonts w:ascii="Gill Sans MT" w:hAnsi="Gill Sans MT"/>
          <w:sz w:val="28"/>
          <w:szCs w:val="28"/>
        </w:rPr>
        <w:t>Kahn-Freund</w:t>
      </w:r>
      <w:bookmarkEnd w:id="135"/>
      <w:bookmarkEnd w:id="136"/>
      <w:bookmarkEnd w:id="137"/>
    </w:p>
    <w:p w:rsidR="00AF349F" w:rsidRPr="00EA6673" w:rsidRDefault="00AF349F" w:rsidP="00AF349F">
      <w:pPr>
        <w:rPr>
          <w:rFonts w:ascii="Gill Sans MT" w:hAnsi="Gill Sans MT" w:cs="Tunga"/>
          <w:sz w:val="28"/>
          <w:szCs w:val="28"/>
        </w:rPr>
      </w:pPr>
      <w:r w:rsidRPr="00EA6673">
        <w:rPr>
          <w:rFonts w:ascii="Gill Sans MT" w:hAnsi="Gill Sans MT" w:cs="Tunga"/>
          <w:sz w:val="28"/>
          <w:szCs w:val="28"/>
        </w:rPr>
        <w:t xml:space="preserve">The Kahn-Freund collection contains the books on labour law from the library of Sir Otto Kahn-Freund (1900-1979), former Professor of Comparative Law in the University.  </w:t>
      </w:r>
    </w:p>
    <w:p w:rsidR="00AF349F" w:rsidRPr="00EA6673" w:rsidRDefault="00AF349F" w:rsidP="00AF349F">
      <w:pPr>
        <w:pStyle w:val="Heading2"/>
        <w:rPr>
          <w:rFonts w:ascii="Gill Sans MT" w:hAnsi="Gill Sans MT"/>
          <w:i w:val="0"/>
          <w:iCs w:val="0"/>
        </w:rPr>
      </w:pPr>
      <w:bookmarkStart w:id="138" w:name="_Toc149448722"/>
      <w:bookmarkStart w:id="139" w:name="_Toc378597878"/>
      <w:bookmarkStart w:id="140" w:name="_Toc380078639"/>
      <w:r w:rsidRPr="00EA6673">
        <w:rPr>
          <w:rFonts w:ascii="Gill Sans MT" w:hAnsi="Gill Sans MT"/>
          <w:i w:val="0"/>
          <w:iCs w:val="0"/>
        </w:rPr>
        <w:t>Other Notable Collections</w:t>
      </w:r>
      <w:bookmarkEnd w:id="138"/>
      <w:bookmarkEnd w:id="139"/>
      <w:bookmarkEnd w:id="140"/>
    </w:p>
    <w:p w:rsidR="00AF349F" w:rsidRPr="00EA6673" w:rsidRDefault="00AF349F" w:rsidP="00AF349F">
      <w:pPr>
        <w:rPr>
          <w:rFonts w:ascii="Gill Sans MT" w:hAnsi="Gill Sans MT"/>
          <w:sz w:val="28"/>
          <w:szCs w:val="28"/>
        </w:rPr>
      </w:pPr>
      <w:r w:rsidRPr="00EA6673">
        <w:rPr>
          <w:rFonts w:ascii="Gill Sans MT" w:hAnsi="Gill Sans MT"/>
          <w:sz w:val="28"/>
          <w:szCs w:val="28"/>
        </w:rPr>
        <w:t>Apart from the designated special collections, other notable collections of materials have evolved in the Law Library over time.</w:t>
      </w:r>
    </w:p>
    <w:p w:rsidR="00AF349F" w:rsidRPr="00EA6673" w:rsidRDefault="00AF349F" w:rsidP="00AF349F">
      <w:pPr>
        <w:pStyle w:val="Heading3"/>
        <w:rPr>
          <w:rFonts w:ascii="Gill Sans MT" w:hAnsi="Gill Sans MT"/>
          <w:sz w:val="28"/>
          <w:szCs w:val="28"/>
        </w:rPr>
      </w:pPr>
      <w:bookmarkStart w:id="141" w:name="_Toc149448723"/>
      <w:bookmarkStart w:id="142" w:name="_Toc378597879"/>
      <w:bookmarkStart w:id="143" w:name="_Toc380078640"/>
      <w:r w:rsidRPr="00EA6673">
        <w:rPr>
          <w:rFonts w:ascii="Gill Sans MT" w:hAnsi="Gill Sans MT"/>
          <w:sz w:val="28"/>
          <w:szCs w:val="28"/>
        </w:rPr>
        <w:t>Secondary Collection</w:t>
      </w:r>
      <w:bookmarkEnd w:id="141"/>
      <w:bookmarkEnd w:id="142"/>
      <w:bookmarkEnd w:id="143"/>
    </w:p>
    <w:p w:rsidR="00AF349F" w:rsidRPr="00EA6673" w:rsidRDefault="00AF349F" w:rsidP="00AF349F">
      <w:pPr>
        <w:rPr>
          <w:rFonts w:ascii="Gill Sans MT" w:hAnsi="Gill Sans MT" w:cs="Tunga"/>
          <w:sz w:val="28"/>
          <w:szCs w:val="28"/>
        </w:rPr>
      </w:pPr>
      <w:r w:rsidRPr="00EA6673">
        <w:rPr>
          <w:rFonts w:ascii="Gill Sans MT" w:hAnsi="Gill Sans MT" w:cs="Tunga"/>
          <w:sz w:val="28"/>
          <w:szCs w:val="28"/>
        </w:rPr>
        <w:t xml:space="preserve">When </w:t>
      </w:r>
      <w:r>
        <w:rPr>
          <w:rFonts w:ascii="Gill Sans MT" w:hAnsi="Gill Sans MT" w:cs="Tunga"/>
          <w:sz w:val="28"/>
          <w:szCs w:val="28"/>
        </w:rPr>
        <w:t xml:space="preserve">a </w:t>
      </w:r>
      <w:r w:rsidRPr="00EA6673">
        <w:rPr>
          <w:rFonts w:ascii="Gill Sans MT" w:hAnsi="Gill Sans MT" w:cs="Tunga"/>
          <w:sz w:val="28"/>
          <w:szCs w:val="28"/>
        </w:rPr>
        <w:t xml:space="preserve">new edition of </w:t>
      </w:r>
      <w:r>
        <w:rPr>
          <w:rFonts w:ascii="Gill Sans MT" w:hAnsi="Gill Sans MT" w:cs="Tunga"/>
          <w:sz w:val="28"/>
          <w:szCs w:val="28"/>
        </w:rPr>
        <w:t xml:space="preserve">a </w:t>
      </w:r>
      <w:r w:rsidRPr="00EA6673">
        <w:rPr>
          <w:rFonts w:ascii="Gill Sans MT" w:hAnsi="Gill Sans MT" w:cs="Tunga"/>
          <w:sz w:val="28"/>
          <w:szCs w:val="28"/>
        </w:rPr>
        <w:t>legal work appear</w:t>
      </w:r>
      <w:r>
        <w:rPr>
          <w:rFonts w:ascii="Gill Sans MT" w:hAnsi="Gill Sans MT" w:cs="Tunga"/>
          <w:sz w:val="28"/>
          <w:szCs w:val="28"/>
        </w:rPr>
        <w:t>s</w:t>
      </w:r>
      <w:r w:rsidRPr="00EA6673">
        <w:rPr>
          <w:rFonts w:ascii="Gill Sans MT" w:hAnsi="Gill Sans MT" w:cs="Tunga"/>
          <w:sz w:val="28"/>
          <w:szCs w:val="28"/>
        </w:rPr>
        <w:t xml:space="preserve">, the previous edition </w:t>
      </w:r>
      <w:proofErr w:type="gramStart"/>
      <w:r w:rsidRPr="00EA6673">
        <w:rPr>
          <w:rFonts w:ascii="Gill Sans MT" w:hAnsi="Gill Sans MT" w:cs="Tunga"/>
          <w:sz w:val="28"/>
          <w:szCs w:val="28"/>
        </w:rPr>
        <w:t>is retained and relocated to the Law Library’s secondary collection</w:t>
      </w:r>
      <w:proofErr w:type="gramEnd"/>
      <w:r w:rsidRPr="00EA6673">
        <w:rPr>
          <w:rFonts w:ascii="Gill Sans MT" w:hAnsi="Gill Sans MT" w:cs="Tunga"/>
          <w:sz w:val="28"/>
          <w:szCs w:val="28"/>
        </w:rPr>
        <w:t xml:space="preserve">.  Over time a substantial collection of previous editions </w:t>
      </w:r>
      <w:proofErr w:type="gramStart"/>
      <w:r w:rsidRPr="00EA6673">
        <w:rPr>
          <w:rFonts w:ascii="Gill Sans MT" w:hAnsi="Gill Sans MT" w:cs="Tunga"/>
          <w:sz w:val="28"/>
          <w:szCs w:val="28"/>
        </w:rPr>
        <w:t>has been created</w:t>
      </w:r>
      <w:proofErr w:type="gramEnd"/>
      <w:r w:rsidRPr="00EA6673">
        <w:rPr>
          <w:rFonts w:ascii="Gill Sans MT" w:hAnsi="Gill Sans MT" w:cs="Tunga"/>
          <w:sz w:val="28"/>
          <w:szCs w:val="28"/>
        </w:rPr>
        <w:t>.  This includes not only key monographs in law but also legal directories, dictionaries and reference materials.  The Law Library retains one copy of each superseded edition although th</w:t>
      </w:r>
      <w:r>
        <w:rPr>
          <w:rFonts w:ascii="Gill Sans MT" w:hAnsi="Gill Sans MT" w:cs="Tunga"/>
          <w:sz w:val="28"/>
          <w:szCs w:val="28"/>
        </w:rPr>
        <w:t>i</w:t>
      </w:r>
      <w:r w:rsidRPr="00EA6673">
        <w:rPr>
          <w:rFonts w:ascii="Gill Sans MT" w:hAnsi="Gill Sans MT" w:cs="Tunga"/>
          <w:sz w:val="28"/>
          <w:szCs w:val="28"/>
        </w:rPr>
        <w:t xml:space="preserve">s policy </w:t>
      </w:r>
      <w:proofErr w:type="gramStart"/>
      <w:r>
        <w:rPr>
          <w:rFonts w:ascii="Gill Sans MT" w:hAnsi="Gill Sans MT" w:cs="Tunga"/>
          <w:sz w:val="28"/>
          <w:szCs w:val="28"/>
        </w:rPr>
        <w:t>may be adjusted</w:t>
      </w:r>
      <w:proofErr w:type="gramEnd"/>
      <w:r>
        <w:rPr>
          <w:rFonts w:ascii="Gill Sans MT" w:hAnsi="Gill Sans MT" w:cs="Tunga"/>
          <w:sz w:val="28"/>
          <w:szCs w:val="28"/>
        </w:rPr>
        <w:t xml:space="preserve"> </w:t>
      </w:r>
      <w:r w:rsidRPr="00EA6673">
        <w:rPr>
          <w:rFonts w:ascii="Gill Sans MT" w:hAnsi="Gill Sans MT" w:cs="Tunga"/>
          <w:sz w:val="28"/>
          <w:szCs w:val="28"/>
        </w:rPr>
        <w:t xml:space="preserve">for works of </w:t>
      </w:r>
      <w:r w:rsidR="006D4D27" w:rsidRPr="00EA6673">
        <w:rPr>
          <w:rFonts w:ascii="Gill Sans MT" w:hAnsi="Gill Sans MT" w:cs="Tunga"/>
          <w:sz w:val="28"/>
          <w:szCs w:val="28"/>
        </w:rPr>
        <w:t>significant</w:t>
      </w:r>
      <w:r w:rsidRPr="00EA6673">
        <w:rPr>
          <w:rFonts w:ascii="Gill Sans MT" w:hAnsi="Gill Sans MT" w:cs="Tunga"/>
          <w:sz w:val="28"/>
          <w:szCs w:val="28"/>
        </w:rPr>
        <w:t xml:space="preserve"> legal interest.</w:t>
      </w:r>
    </w:p>
    <w:p w:rsidR="00AF349F" w:rsidRPr="00EA6673" w:rsidRDefault="00AF349F" w:rsidP="00AF349F">
      <w:pPr>
        <w:pStyle w:val="Heading3"/>
        <w:rPr>
          <w:rFonts w:ascii="Gill Sans MT" w:hAnsi="Gill Sans MT"/>
          <w:sz w:val="28"/>
          <w:szCs w:val="28"/>
        </w:rPr>
      </w:pPr>
      <w:bookmarkStart w:id="144" w:name="_Toc149448724"/>
      <w:bookmarkStart w:id="145" w:name="_Toc378597880"/>
      <w:bookmarkStart w:id="146" w:name="_Toc380078641"/>
      <w:r w:rsidRPr="00EA6673">
        <w:rPr>
          <w:rFonts w:ascii="Gill Sans MT" w:hAnsi="Gill Sans MT"/>
          <w:sz w:val="28"/>
          <w:szCs w:val="28"/>
        </w:rPr>
        <w:t>Secondary Collection - Criminology</w:t>
      </w:r>
      <w:bookmarkEnd w:id="144"/>
      <w:bookmarkEnd w:id="145"/>
      <w:bookmarkEnd w:id="146"/>
    </w:p>
    <w:p w:rsidR="00AF349F" w:rsidRPr="00EA6673" w:rsidRDefault="00AF349F" w:rsidP="00AF349F">
      <w:pPr>
        <w:rPr>
          <w:rFonts w:ascii="Gill Sans MT" w:hAnsi="Gill Sans MT" w:cs="Tunga"/>
          <w:sz w:val="28"/>
          <w:szCs w:val="28"/>
        </w:rPr>
      </w:pPr>
      <w:r w:rsidRPr="00EA6673">
        <w:rPr>
          <w:rFonts w:ascii="Gill Sans MT" w:hAnsi="Gill Sans MT" w:cs="Tunga"/>
          <w:sz w:val="28"/>
          <w:szCs w:val="28"/>
        </w:rPr>
        <w:t xml:space="preserve">As a result of legal deposit, a unique collection of historical “true crime” materials </w:t>
      </w:r>
      <w:proofErr w:type="gramStart"/>
      <w:r w:rsidRPr="00EA6673">
        <w:rPr>
          <w:rFonts w:ascii="Gill Sans MT" w:hAnsi="Gill Sans MT" w:cs="Tunga"/>
          <w:sz w:val="28"/>
          <w:szCs w:val="28"/>
        </w:rPr>
        <w:t>has been created</w:t>
      </w:r>
      <w:proofErr w:type="gramEnd"/>
      <w:r w:rsidRPr="00EA6673">
        <w:rPr>
          <w:rFonts w:ascii="Gill Sans MT" w:hAnsi="Gill Sans MT" w:cs="Tunga"/>
          <w:sz w:val="28"/>
          <w:szCs w:val="28"/>
        </w:rPr>
        <w:t xml:space="preserve"> within the law collection.  This includes diverse topics such as famous crimes, pirates and historical policing issues.</w:t>
      </w:r>
    </w:p>
    <w:p w:rsidR="00C86418" w:rsidRPr="0063107B" w:rsidRDefault="00C86418" w:rsidP="00C86418">
      <w:pPr>
        <w:pStyle w:val="Heading3"/>
        <w:rPr>
          <w:rFonts w:ascii="Gill Sans MT" w:hAnsi="Gill Sans MT"/>
          <w:sz w:val="28"/>
          <w:szCs w:val="28"/>
        </w:rPr>
      </w:pPr>
      <w:bookmarkStart w:id="147" w:name="_Toc378597882"/>
      <w:bookmarkStart w:id="148" w:name="_Toc380078642"/>
      <w:bookmarkStart w:id="149" w:name="_Toc149448725"/>
      <w:bookmarkStart w:id="150" w:name="_Toc378597881"/>
      <w:r w:rsidRPr="0063107B">
        <w:rPr>
          <w:rFonts w:ascii="Gill Sans MT" w:hAnsi="Gill Sans MT"/>
          <w:sz w:val="28"/>
          <w:szCs w:val="28"/>
        </w:rPr>
        <w:t>OIPRC Collection</w:t>
      </w:r>
      <w:bookmarkEnd w:id="147"/>
      <w:bookmarkEnd w:id="148"/>
    </w:p>
    <w:p w:rsidR="00C86418" w:rsidRDefault="00C86418" w:rsidP="00C86418">
      <w:pPr>
        <w:rPr>
          <w:rFonts w:ascii="Gill Sans MT" w:hAnsi="Gill Sans MT"/>
          <w:sz w:val="28"/>
          <w:szCs w:val="28"/>
        </w:rPr>
      </w:pPr>
      <w:proofErr w:type="gramStart"/>
      <w:r w:rsidRPr="0063107B">
        <w:rPr>
          <w:rFonts w:ascii="Gill Sans MT" w:hAnsi="Gill Sans MT"/>
          <w:sz w:val="28"/>
          <w:szCs w:val="28"/>
        </w:rPr>
        <w:t>The Oxford Intellectual Property Research Centre was established at St Peter's College in 1990 by Professor Peter Hayward, Emeritus Fellow at St Peter's College</w:t>
      </w:r>
      <w:proofErr w:type="gramEnd"/>
      <w:r w:rsidRPr="0063107B">
        <w:rPr>
          <w:rFonts w:ascii="Gill Sans MT" w:hAnsi="Gill Sans MT"/>
          <w:sz w:val="28"/>
          <w:szCs w:val="28"/>
        </w:rPr>
        <w:t xml:space="preserve">. </w:t>
      </w:r>
      <w:r>
        <w:rPr>
          <w:rFonts w:ascii="Gill Sans MT" w:hAnsi="Gill Sans MT"/>
          <w:sz w:val="28"/>
          <w:szCs w:val="28"/>
        </w:rPr>
        <w:t xml:space="preserve"> </w:t>
      </w:r>
      <w:r w:rsidRPr="0063107B">
        <w:rPr>
          <w:rFonts w:ascii="Gill Sans MT" w:hAnsi="Gill Sans MT"/>
          <w:sz w:val="28"/>
          <w:szCs w:val="28"/>
        </w:rPr>
        <w:t>In 2008 it became a Centre of the Faculty of Law.</w:t>
      </w:r>
      <w:r>
        <w:rPr>
          <w:rFonts w:ascii="Gill Sans MT" w:hAnsi="Gill Sans MT"/>
          <w:sz w:val="28"/>
          <w:szCs w:val="28"/>
        </w:rPr>
        <w:t xml:space="preserve"> </w:t>
      </w:r>
      <w:r w:rsidRPr="0063107B">
        <w:rPr>
          <w:rFonts w:ascii="Gill Sans MT" w:hAnsi="Gill Sans MT"/>
          <w:sz w:val="28"/>
          <w:szCs w:val="28"/>
        </w:rPr>
        <w:t xml:space="preserve"> In the same year the Centre's library, a collection of journals, monographs and </w:t>
      </w:r>
      <w:proofErr w:type="spellStart"/>
      <w:r w:rsidRPr="0063107B">
        <w:rPr>
          <w:rFonts w:ascii="Gill Sans MT" w:hAnsi="Gill Sans MT"/>
          <w:sz w:val="28"/>
          <w:szCs w:val="28"/>
        </w:rPr>
        <w:t>offprints</w:t>
      </w:r>
      <w:proofErr w:type="spellEnd"/>
      <w:r w:rsidRPr="0063107B">
        <w:rPr>
          <w:rFonts w:ascii="Gill Sans MT" w:hAnsi="Gill Sans MT"/>
          <w:sz w:val="28"/>
          <w:szCs w:val="28"/>
        </w:rPr>
        <w:t xml:space="preserve"> on intellectual property law, came to the Law Library. </w:t>
      </w:r>
      <w:r>
        <w:rPr>
          <w:rFonts w:ascii="Gill Sans MT" w:hAnsi="Gill Sans MT"/>
          <w:sz w:val="28"/>
          <w:szCs w:val="28"/>
        </w:rPr>
        <w:t xml:space="preserve"> </w:t>
      </w:r>
      <w:r w:rsidRPr="0063107B">
        <w:rPr>
          <w:rFonts w:ascii="Gill Sans MT" w:hAnsi="Gill Sans MT"/>
          <w:sz w:val="28"/>
          <w:szCs w:val="28"/>
        </w:rPr>
        <w:t xml:space="preserve">Selected titles </w:t>
      </w:r>
      <w:proofErr w:type="gramStart"/>
      <w:r w:rsidRPr="0063107B">
        <w:rPr>
          <w:rFonts w:ascii="Gill Sans MT" w:hAnsi="Gill Sans MT"/>
          <w:sz w:val="28"/>
          <w:szCs w:val="28"/>
        </w:rPr>
        <w:t>have been moved</w:t>
      </w:r>
      <w:proofErr w:type="gramEnd"/>
      <w:r w:rsidRPr="0063107B">
        <w:rPr>
          <w:rFonts w:ascii="Gill Sans MT" w:hAnsi="Gill Sans MT"/>
          <w:sz w:val="28"/>
          <w:szCs w:val="28"/>
        </w:rPr>
        <w:t xml:space="preserve"> to the Ground Floor of the Law Library,</w:t>
      </w:r>
      <w:r>
        <w:rPr>
          <w:rFonts w:ascii="Gill Sans MT" w:hAnsi="Gill Sans MT"/>
          <w:sz w:val="28"/>
          <w:szCs w:val="28"/>
        </w:rPr>
        <w:t xml:space="preserve"> </w:t>
      </w:r>
      <w:r w:rsidRPr="0063107B">
        <w:rPr>
          <w:rFonts w:ascii="Gill Sans MT" w:hAnsi="Gill Sans MT"/>
          <w:sz w:val="28"/>
          <w:szCs w:val="28"/>
        </w:rPr>
        <w:t>as a discrete collection.</w:t>
      </w:r>
    </w:p>
    <w:p w:rsidR="00AF349F" w:rsidRPr="00EA6673" w:rsidRDefault="00AF349F" w:rsidP="00AF349F">
      <w:pPr>
        <w:pStyle w:val="Heading3"/>
        <w:rPr>
          <w:rFonts w:ascii="Gill Sans MT" w:hAnsi="Gill Sans MT"/>
          <w:sz w:val="28"/>
          <w:szCs w:val="28"/>
        </w:rPr>
      </w:pPr>
      <w:bookmarkStart w:id="151" w:name="_Toc380078643"/>
      <w:r w:rsidRPr="00EA6673">
        <w:rPr>
          <w:rFonts w:ascii="Gill Sans MT" w:hAnsi="Gill Sans MT"/>
          <w:sz w:val="28"/>
          <w:szCs w:val="28"/>
        </w:rPr>
        <w:t>Theses</w:t>
      </w:r>
      <w:bookmarkEnd w:id="149"/>
      <w:bookmarkEnd w:id="150"/>
      <w:bookmarkEnd w:id="151"/>
    </w:p>
    <w:p w:rsidR="00AF349F" w:rsidRPr="00EA6673" w:rsidRDefault="00AF349F" w:rsidP="00AF349F">
      <w:pPr>
        <w:rPr>
          <w:rFonts w:ascii="Gill Sans MT" w:hAnsi="Gill Sans MT"/>
          <w:sz w:val="28"/>
          <w:szCs w:val="28"/>
        </w:rPr>
      </w:pPr>
      <w:r w:rsidRPr="00EA6673">
        <w:rPr>
          <w:rFonts w:ascii="Gill Sans MT" w:hAnsi="Gill Sans MT"/>
          <w:sz w:val="28"/>
          <w:szCs w:val="28"/>
        </w:rPr>
        <w:t xml:space="preserve">All law doctoral theses submitted at Oxford </w:t>
      </w:r>
      <w:proofErr w:type="gramStart"/>
      <w:r w:rsidRPr="00EA6673">
        <w:rPr>
          <w:rFonts w:ascii="Gill Sans MT" w:hAnsi="Gill Sans MT"/>
          <w:sz w:val="28"/>
          <w:szCs w:val="28"/>
        </w:rPr>
        <w:t>are collected</w:t>
      </w:r>
      <w:proofErr w:type="gramEnd"/>
      <w:r w:rsidRPr="00EA6673">
        <w:rPr>
          <w:rFonts w:ascii="Gill Sans MT" w:hAnsi="Gill Sans MT"/>
          <w:sz w:val="28"/>
          <w:szCs w:val="28"/>
        </w:rPr>
        <w:t xml:space="preserve"> by the Bodleian Law Library and are available for consultation under supervision.</w:t>
      </w:r>
    </w:p>
    <w:p w:rsidR="00AF349F" w:rsidRPr="00EA6673" w:rsidRDefault="00AF349F" w:rsidP="00AF349F">
      <w:pPr>
        <w:rPr>
          <w:rFonts w:ascii="Gill Sans MT" w:hAnsi="Gill Sans MT"/>
          <w:sz w:val="28"/>
          <w:szCs w:val="28"/>
        </w:rPr>
      </w:pPr>
    </w:p>
    <w:p w:rsidR="00AF349F" w:rsidRPr="00EA6673" w:rsidRDefault="00AF349F" w:rsidP="00AF349F">
      <w:pPr>
        <w:rPr>
          <w:rFonts w:ascii="Gill Sans MT" w:hAnsi="Gill Sans MT"/>
          <w:sz w:val="28"/>
          <w:szCs w:val="28"/>
        </w:rPr>
      </w:pPr>
      <w:r w:rsidRPr="00EA6673">
        <w:rPr>
          <w:rFonts w:ascii="Gill Sans MT" w:hAnsi="Gill Sans MT"/>
          <w:sz w:val="28"/>
          <w:szCs w:val="28"/>
        </w:rPr>
        <w:t xml:space="preserve">Theses for other law degrees – BCL and </w:t>
      </w:r>
      <w:proofErr w:type="spellStart"/>
      <w:r w:rsidRPr="00EA6673">
        <w:rPr>
          <w:rFonts w:ascii="Gill Sans MT" w:hAnsi="Gill Sans MT"/>
          <w:sz w:val="28"/>
          <w:szCs w:val="28"/>
        </w:rPr>
        <w:t>MJur</w:t>
      </w:r>
      <w:proofErr w:type="spellEnd"/>
      <w:r w:rsidRPr="00EA6673">
        <w:rPr>
          <w:rFonts w:ascii="Gill Sans MT" w:hAnsi="Gill Sans MT"/>
          <w:sz w:val="28"/>
          <w:szCs w:val="28"/>
        </w:rPr>
        <w:t xml:space="preserve"> – </w:t>
      </w:r>
      <w:proofErr w:type="gramStart"/>
      <w:r w:rsidRPr="00EA6673">
        <w:rPr>
          <w:rFonts w:ascii="Gill Sans MT" w:hAnsi="Gill Sans MT"/>
          <w:sz w:val="28"/>
          <w:szCs w:val="28"/>
        </w:rPr>
        <w:t>are not collected</w:t>
      </w:r>
      <w:proofErr w:type="gramEnd"/>
      <w:r w:rsidRPr="00EA6673">
        <w:rPr>
          <w:rFonts w:ascii="Gill Sans MT" w:hAnsi="Gill Sans MT"/>
          <w:sz w:val="28"/>
          <w:szCs w:val="28"/>
        </w:rPr>
        <w:t xml:space="preserve"> as a matter of course although some holdings do exist.</w:t>
      </w:r>
    </w:p>
    <w:p w:rsidR="00C5642F" w:rsidRPr="00105ECA" w:rsidRDefault="00C5642F" w:rsidP="00105ECA">
      <w:pPr>
        <w:pStyle w:val="Heading2"/>
        <w:rPr>
          <w:rFonts w:ascii="Gill Sans MT" w:hAnsi="Gill Sans MT"/>
          <w:i w:val="0"/>
          <w:iCs w:val="0"/>
        </w:rPr>
      </w:pPr>
      <w:r w:rsidRPr="00EA6673">
        <w:rPr>
          <w:rFonts w:ascii="Gill Sans MT" w:hAnsi="Gill Sans MT"/>
        </w:rPr>
        <w:br w:type="page"/>
      </w:r>
      <w:bookmarkStart w:id="152" w:name="_Toc149448727"/>
      <w:bookmarkStart w:id="153" w:name="_Toc378597883"/>
      <w:bookmarkStart w:id="154" w:name="_Toc380078644"/>
      <w:r w:rsidRPr="00105ECA">
        <w:rPr>
          <w:rFonts w:ascii="Gill Sans MT" w:hAnsi="Gill Sans MT"/>
          <w:i w:val="0"/>
          <w:iCs w:val="0"/>
        </w:rPr>
        <w:t>Collection Development and Review</w:t>
      </w:r>
      <w:bookmarkEnd w:id="152"/>
      <w:bookmarkEnd w:id="153"/>
      <w:bookmarkEnd w:id="154"/>
    </w:p>
    <w:p w:rsidR="00637CEB" w:rsidRPr="00EA6673" w:rsidRDefault="00203945" w:rsidP="00637CEB">
      <w:pPr>
        <w:pStyle w:val="Heading3"/>
        <w:rPr>
          <w:rFonts w:ascii="Gill Sans MT" w:hAnsi="Gill Sans MT"/>
          <w:sz w:val="28"/>
          <w:szCs w:val="28"/>
        </w:rPr>
      </w:pPr>
      <w:bookmarkStart w:id="155" w:name="_Toc149448728"/>
      <w:bookmarkStart w:id="156" w:name="_Toc378597884"/>
      <w:bookmarkStart w:id="157" w:name="_Toc380078645"/>
      <w:r w:rsidRPr="00EA6673">
        <w:rPr>
          <w:rFonts w:ascii="Gill Sans MT" w:hAnsi="Gill Sans MT"/>
          <w:sz w:val="28"/>
          <w:szCs w:val="28"/>
        </w:rPr>
        <w:t xml:space="preserve">Bodleian Libraries </w:t>
      </w:r>
      <w:r w:rsidR="00637CEB" w:rsidRPr="00EA6673">
        <w:rPr>
          <w:rFonts w:ascii="Gill Sans MT" w:hAnsi="Gill Sans MT"/>
          <w:sz w:val="28"/>
          <w:szCs w:val="28"/>
        </w:rPr>
        <w:t>initiatives</w:t>
      </w:r>
      <w:bookmarkEnd w:id="155"/>
      <w:bookmarkEnd w:id="156"/>
      <w:bookmarkEnd w:id="157"/>
    </w:p>
    <w:p w:rsidR="00C5642F" w:rsidRPr="00EA6673" w:rsidRDefault="00C5642F">
      <w:pPr>
        <w:rPr>
          <w:rFonts w:ascii="Gill Sans MT" w:hAnsi="Gill Sans MT" w:cs="Tunga"/>
          <w:sz w:val="28"/>
          <w:szCs w:val="28"/>
        </w:rPr>
      </w:pPr>
      <w:r w:rsidRPr="00EA6673">
        <w:rPr>
          <w:rFonts w:ascii="Gill Sans MT" w:hAnsi="Gill Sans MT" w:cs="Tunga"/>
          <w:sz w:val="28"/>
          <w:szCs w:val="28"/>
        </w:rPr>
        <w:t xml:space="preserve">The law collection is developed and </w:t>
      </w:r>
      <w:r w:rsidR="004F2D9E" w:rsidRPr="00EA6673">
        <w:rPr>
          <w:rFonts w:ascii="Gill Sans MT" w:hAnsi="Gill Sans MT" w:cs="Tunga"/>
          <w:sz w:val="28"/>
          <w:szCs w:val="28"/>
        </w:rPr>
        <w:t>reviewed</w:t>
      </w:r>
      <w:r w:rsidRPr="00EA6673">
        <w:rPr>
          <w:rFonts w:ascii="Gill Sans MT" w:hAnsi="Gill Sans MT" w:cs="Tunga"/>
          <w:sz w:val="28"/>
          <w:szCs w:val="28"/>
        </w:rPr>
        <w:t xml:space="preserve"> i</w:t>
      </w:r>
      <w:r w:rsidR="003E5BBA" w:rsidRPr="00EA6673">
        <w:rPr>
          <w:rFonts w:ascii="Gill Sans MT" w:hAnsi="Gill Sans MT" w:cs="Tunga"/>
          <w:sz w:val="28"/>
          <w:szCs w:val="28"/>
        </w:rPr>
        <w:t>n</w:t>
      </w:r>
      <w:r w:rsidRPr="00EA6673">
        <w:rPr>
          <w:rFonts w:ascii="Gill Sans MT" w:hAnsi="Gill Sans MT" w:cs="Tunga"/>
          <w:sz w:val="28"/>
          <w:szCs w:val="28"/>
        </w:rPr>
        <w:t xml:space="preserve"> accordance with the </w:t>
      </w:r>
      <w:r w:rsidR="00203945" w:rsidRPr="00EA6673">
        <w:rPr>
          <w:rFonts w:ascii="Gill Sans MT" w:hAnsi="Gill Sans MT" w:cs="Tunga"/>
          <w:sz w:val="28"/>
          <w:szCs w:val="28"/>
        </w:rPr>
        <w:t xml:space="preserve">Bodleian Libraries </w:t>
      </w:r>
      <w:r w:rsidRPr="00EA6673">
        <w:rPr>
          <w:rFonts w:ascii="Gill Sans MT" w:hAnsi="Gill Sans MT" w:cs="Tunga"/>
          <w:sz w:val="28"/>
          <w:szCs w:val="28"/>
        </w:rPr>
        <w:t xml:space="preserve">Collection </w:t>
      </w:r>
      <w:r w:rsidR="003E5BBA" w:rsidRPr="00EA6673">
        <w:rPr>
          <w:rFonts w:ascii="Gill Sans MT" w:hAnsi="Gill Sans MT" w:cs="Tunga"/>
          <w:sz w:val="28"/>
          <w:szCs w:val="28"/>
        </w:rPr>
        <w:t>M</w:t>
      </w:r>
      <w:r w:rsidRPr="00EA6673">
        <w:rPr>
          <w:rFonts w:ascii="Gill Sans MT" w:hAnsi="Gill Sans MT" w:cs="Tunga"/>
          <w:sz w:val="28"/>
          <w:szCs w:val="28"/>
        </w:rPr>
        <w:t xml:space="preserve">anagement </w:t>
      </w:r>
      <w:r w:rsidR="003E5BBA" w:rsidRPr="00EA6673">
        <w:rPr>
          <w:rFonts w:ascii="Gill Sans MT" w:hAnsi="Gill Sans MT" w:cs="Tunga"/>
          <w:sz w:val="28"/>
          <w:szCs w:val="28"/>
        </w:rPr>
        <w:t>P</w:t>
      </w:r>
      <w:r w:rsidRPr="00EA6673">
        <w:rPr>
          <w:rFonts w:ascii="Gill Sans MT" w:hAnsi="Gill Sans MT" w:cs="Tunga"/>
          <w:sz w:val="28"/>
          <w:szCs w:val="28"/>
        </w:rPr>
        <w:t xml:space="preserve">olicy.  This is available at </w:t>
      </w:r>
      <w:hyperlink r:id="rId13" w:history="1">
        <w:r w:rsidR="00DB58A6" w:rsidRPr="00EA6673">
          <w:rPr>
            <w:rStyle w:val="Hyperlink"/>
            <w:rFonts w:ascii="Gill Sans MT" w:hAnsi="Gill Sans MT" w:cs="Tunga"/>
            <w:sz w:val="28"/>
            <w:szCs w:val="28"/>
          </w:rPr>
          <w:t>http://www.bodleian.ox.ac.uk/about-us/policies/collection-management-policy</w:t>
        </w:r>
      </w:hyperlink>
      <w:r w:rsidR="00DB58A6" w:rsidRPr="00EA6673">
        <w:rPr>
          <w:rFonts w:ascii="Gill Sans MT" w:hAnsi="Gill Sans MT" w:cs="Tunga"/>
          <w:sz w:val="28"/>
          <w:szCs w:val="28"/>
        </w:rPr>
        <w:t xml:space="preserve"> </w:t>
      </w:r>
    </w:p>
    <w:p w:rsidR="00C5642F" w:rsidRPr="00EA6673" w:rsidRDefault="00C5642F">
      <w:pPr>
        <w:rPr>
          <w:rFonts w:ascii="Gill Sans MT" w:hAnsi="Gill Sans MT" w:cs="Tunga"/>
          <w:sz w:val="28"/>
          <w:szCs w:val="28"/>
        </w:rPr>
      </w:pPr>
    </w:p>
    <w:p w:rsidR="00C5642F" w:rsidRPr="00EA6673" w:rsidRDefault="00C5642F">
      <w:pPr>
        <w:rPr>
          <w:rFonts w:ascii="Gill Sans MT" w:hAnsi="Gill Sans MT" w:cs="Tunga"/>
          <w:sz w:val="28"/>
          <w:szCs w:val="28"/>
        </w:rPr>
      </w:pPr>
      <w:r w:rsidRPr="00EA6673">
        <w:rPr>
          <w:rFonts w:ascii="Gill Sans MT" w:hAnsi="Gill Sans MT" w:cs="Tunga"/>
          <w:sz w:val="28"/>
          <w:szCs w:val="28"/>
        </w:rPr>
        <w:t xml:space="preserve">The law collection also aligns itself with the </w:t>
      </w:r>
      <w:r w:rsidR="00203945" w:rsidRPr="00EA6673">
        <w:rPr>
          <w:rFonts w:ascii="Gill Sans MT" w:hAnsi="Gill Sans MT" w:cs="Tunga"/>
          <w:sz w:val="28"/>
          <w:szCs w:val="28"/>
        </w:rPr>
        <w:t xml:space="preserve">Bodleian Libraries </w:t>
      </w:r>
      <w:r w:rsidRPr="00EA6673">
        <w:rPr>
          <w:rFonts w:ascii="Gill Sans MT" w:hAnsi="Gill Sans MT" w:cs="Tunga"/>
          <w:sz w:val="28"/>
          <w:szCs w:val="28"/>
        </w:rPr>
        <w:t>initiatives such as:</w:t>
      </w:r>
    </w:p>
    <w:p w:rsidR="00C5642F" w:rsidRPr="00EA6673" w:rsidRDefault="00C5642F">
      <w:pPr>
        <w:rPr>
          <w:rFonts w:ascii="Gill Sans MT" w:hAnsi="Gill Sans MT" w:cs="Tunga"/>
          <w:sz w:val="28"/>
          <w:szCs w:val="28"/>
        </w:rPr>
      </w:pPr>
    </w:p>
    <w:p w:rsidR="00C5642F" w:rsidRPr="00EA6673" w:rsidRDefault="00464C28" w:rsidP="003E5BBA">
      <w:pPr>
        <w:numPr>
          <w:ilvl w:val="0"/>
          <w:numId w:val="12"/>
        </w:numPr>
        <w:rPr>
          <w:rFonts w:ascii="Gill Sans MT" w:hAnsi="Gill Sans MT" w:cs="Tunga"/>
          <w:sz w:val="28"/>
          <w:szCs w:val="28"/>
        </w:rPr>
      </w:pPr>
      <w:r w:rsidRPr="00EA6673">
        <w:rPr>
          <w:rFonts w:ascii="Gill Sans MT" w:hAnsi="Gill Sans MT" w:cs="Tunga"/>
          <w:sz w:val="28"/>
          <w:szCs w:val="28"/>
        </w:rPr>
        <w:t xml:space="preserve">SCORPIO </w:t>
      </w:r>
      <w:r w:rsidR="003E5BBA" w:rsidRPr="00EA6673">
        <w:rPr>
          <w:rFonts w:ascii="Gill Sans MT" w:hAnsi="Gill Sans MT" w:cs="Tunga"/>
          <w:sz w:val="28"/>
          <w:szCs w:val="28"/>
        </w:rPr>
        <w:t>(</w:t>
      </w:r>
      <w:r w:rsidRPr="00EA6673">
        <w:rPr>
          <w:rFonts w:ascii="Gill Sans MT" w:hAnsi="Gill Sans MT" w:cs="Tunga"/>
          <w:sz w:val="28"/>
          <w:szCs w:val="28"/>
        </w:rPr>
        <w:t xml:space="preserve">Serial Co-ordination Project in Oxford) – project to co-ordinate the holdings of serials in all </w:t>
      </w:r>
      <w:r w:rsidR="00203945" w:rsidRPr="00EA6673">
        <w:rPr>
          <w:rFonts w:ascii="Gill Sans MT" w:hAnsi="Gill Sans MT" w:cs="Tunga"/>
          <w:sz w:val="28"/>
          <w:szCs w:val="28"/>
        </w:rPr>
        <w:t>Bodleian Libraries</w:t>
      </w:r>
    </w:p>
    <w:p w:rsidR="00C5642F" w:rsidRPr="00EA6673" w:rsidRDefault="0060550F" w:rsidP="003E5BBA">
      <w:pPr>
        <w:numPr>
          <w:ilvl w:val="0"/>
          <w:numId w:val="12"/>
        </w:numPr>
        <w:rPr>
          <w:rFonts w:ascii="Gill Sans MT" w:hAnsi="Gill Sans MT" w:cs="Tunga"/>
          <w:sz w:val="28"/>
          <w:szCs w:val="28"/>
        </w:rPr>
      </w:pPr>
      <w:r w:rsidRPr="00EA6673">
        <w:rPr>
          <w:rFonts w:ascii="Gill Sans MT" w:hAnsi="Gill Sans MT" w:cs="Tunga"/>
          <w:sz w:val="28"/>
          <w:szCs w:val="28"/>
        </w:rPr>
        <w:t xml:space="preserve">Oxford University’s </w:t>
      </w:r>
      <w:r w:rsidR="004F2D9E" w:rsidRPr="00EA6673">
        <w:rPr>
          <w:rFonts w:ascii="Gill Sans MT" w:hAnsi="Gill Sans MT" w:cs="Tunga"/>
          <w:sz w:val="28"/>
          <w:szCs w:val="28"/>
        </w:rPr>
        <w:t>Electronic</w:t>
      </w:r>
      <w:r w:rsidR="00C5642F" w:rsidRPr="00EA6673">
        <w:rPr>
          <w:rFonts w:ascii="Gill Sans MT" w:hAnsi="Gill Sans MT" w:cs="Tunga"/>
          <w:sz w:val="28"/>
          <w:szCs w:val="28"/>
        </w:rPr>
        <w:t xml:space="preserve"> </w:t>
      </w:r>
      <w:r w:rsidR="004F2D9E" w:rsidRPr="00EA6673">
        <w:rPr>
          <w:rFonts w:ascii="Gill Sans MT" w:hAnsi="Gill Sans MT" w:cs="Tunga"/>
          <w:sz w:val="28"/>
          <w:szCs w:val="28"/>
        </w:rPr>
        <w:t>Resources</w:t>
      </w:r>
      <w:r w:rsidR="003E5BBA" w:rsidRPr="00EA6673">
        <w:rPr>
          <w:rFonts w:ascii="Gill Sans MT" w:hAnsi="Gill Sans MT" w:cs="Tunga"/>
          <w:sz w:val="28"/>
          <w:szCs w:val="28"/>
        </w:rPr>
        <w:t xml:space="preserve"> Management initiatives</w:t>
      </w:r>
    </w:p>
    <w:p w:rsidR="00C5642F" w:rsidRPr="00EA6673" w:rsidRDefault="00C5642F" w:rsidP="003E5BBA">
      <w:pPr>
        <w:numPr>
          <w:ilvl w:val="0"/>
          <w:numId w:val="12"/>
        </w:numPr>
        <w:rPr>
          <w:rFonts w:ascii="Gill Sans MT" w:hAnsi="Gill Sans MT" w:cs="Tunga"/>
          <w:sz w:val="28"/>
          <w:szCs w:val="28"/>
        </w:rPr>
      </w:pPr>
      <w:r w:rsidRPr="00EA6673">
        <w:rPr>
          <w:rFonts w:ascii="Gill Sans MT" w:hAnsi="Gill Sans MT" w:cs="Tunga"/>
          <w:sz w:val="28"/>
          <w:szCs w:val="28"/>
        </w:rPr>
        <w:t xml:space="preserve">Legal deposit </w:t>
      </w:r>
      <w:r w:rsidR="003E5BBA" w:rsidRPr="00EA6673">
        <w:rPr>
          <w:rFonts w:ascii="Gill Sans MT" w:hAnsi="Gill Sans MT" w:cs="Tunga"/>
          <w:sz w:val="28"/>
          <w:szCs w:val="28"/>
        </w:rPr>
        <w:t>policy</w:t>
      </w:r>
      <w:r w:rsidR="00C81E46" w:rsidRPr="00EA6673">
        <w:rPr>
          <w:rFonts w:ascii="Gill Sans MT" w:hAnsi="Gill Sans MT" w:cs="Tunga"/>
          <w:sz w:val="28"/>
          <w:szCs w:val="28"/>
        </w:rPr>
        <w:t xml:space="preserve"> (</w:t>
      </w:r>
      <w:r w:rsidR="0060550F" w:rsidRPr="00EA6673">
        <w:rPr>
          <w:rFonts w:ascii="Gill Sans MT" w:hAnsi="Gill Sans MT" w:cs="Tunga"/>
          <w:sz w:val="28"/>
          <w:szCs w:val="28"/>
        </w:rPr>
        <w:t xml:space="preserve"> </w:t>
      </w:r>
      <w:hyperlink r:id="rId14" w:history="1">
        <w:r w:rsidR="0060550F" w:rsidRPr="002C7ABD">
          <w:rPr>
            <w:rStyle w:val="Hyperlink"/>
            <w:rFonts w:ascii="Gill Sans MT" w:hAnsi="Gill Sans MT" w:cs="Tunga"/>
            <w:sz w:val="28"/>
            <w:szCs w:val="28"/>
          </w:rPr>
          <w:t>http://www.bodleian.ox.ac.uk/bodley/about-us/legaldeposit/legaldeposit-print-publications</w:t>
        </w:r>
      </w:hyperlink>
      <w:r w:rsidR="0060550F" w:rsidRPr="002C7ABD">
        <w:rPr>
          <w:rFonts w:ascii="Gill Sans MT" w:hAnsi="Gill Sans MT" w:cs="Tunga"/>
          <w:sz w:val="28"/>
          <w:szCs w:val="28"/>
        </w:rPr>
        <w:t xml:space="preserve">  and  </w:t>
      </w:r>
      <w:hyperlink r:id="rId15" w:history="1">
        <w:r w:rsidR="0060550F" w:rsidRPr="002C7ABD">
          <w:rPr>
            <w:rStyle w:val="Hyperlink"/>
            <w:rFonts w:ascii="Gill Sans MT" w:hAnsi="Gill Sans MT" w:cs="Tunga"/>
            <w:sz w:val="28"/>
            <w:szCs w:val="28"/>
          </w:rPr>
          <w:t>http://www.bodleian.ox.ac.uk/bodley/about-us/legaldeposit/electronic-legal-deposit-non-print-publications</w:t>
        </w:r>
      </w:hyperlink>
      <w:r w:rsidR="0060550F" w:rsidRPr="00EA6673">
        <w:rPr>
          <w:rFonts w:ascii="Gill Sans MT" w:hAnsi="Gill Sans MT" w:cs="Tunga"/>
          <w:sz w:val="28"/>
          <w:szCs w:val="28"/>
        </w:rPr>
        <w:t xml:space="preserve"> </w:t>
      </w:r>
      <w:r w:rsidR="003E5BBA" w:rsidRPr="00EA6673">
        <w:rPr>
          <w:rFonts w:ascii="Gill Sans MT" w:hAnsi="Gill Sans MT" w:cs="Tunga"/>
          <w:sz w:val="28"/>
          <w:szCs w:val="28"/>
        </w:rPr>
        <w:t xml:space="preserve">) </w:t>
      </w:r>
    </w:p>
    <w:p w:rsidR="00C5642F" w:rsidRPr="00EA6673" w:rsidRDefault="00C5642F">
      <w:pPr>
        <w:rPr>
          <w:rFonts w:ascii="Gill Sans MT" w:hAnsi="Gill Sans MT" w:cs="Tunga"/>
          <w:sz w:val="28"/>
          <w:szCs w:val="28"/>
        </w:rPr>
      </w:pPr>
    </w:p>
    <w:p w:rsidR="00C5642F" w:rsidRPr="00EA6673" w:rsidRDefault="00C5642F">
      <w:pPr>
        <w:rPr>
          <w:rFonts w:ascii="Gill Sans MT" w:hAnsi="Gill Sans MT" w:cs="Tunga"/>
          <w:sz w:val="28"/>
          <w:szCs w:val="28"/>
        </w:rPr>
      </w:pPr>
      <w:r w:rsidRPr="00EA6673">
        <w:rPr>
          <w:rFonts w:ascii="Gill Sans MT" w:hAnsi="Gill Sans MT" w:cs="Tunga"/>
          <w:sz w:val="28"/>
          <w:szCs w:val="28"/>
        </w:rPr>
        <w:t xml:space="preserve">The </w:t>
      </w:r>
      <w:r w:rsidR="003E5BBA" w:rsidRPr="00EA6673">
        <w:rPr>
          <w:rFonts w:ascii="Gill Sans MT" w:hAnsi="Gill Sans MT" w:cs="Tunga"/>
          <w:sz w:val="28"/>
          <w:szCs w:val="28"/>
        </w:rPr>
        <w:t xml:space="preserve">Law Library </w:t>
      </w:r>
      <w:proofErr w:type="gramStart"/>
      <w:r w:rsidR="003E5BBA" w:rsidRPr="00EA6673">
        <w:rPr>
          <w:rFonts w:ascii="Gill Sans MT" w:hAnsi="Gill Sans MT" w:cs="Tunga"/>
          <w:sz w:val="28"/>
          <w:szCs w:val="28"/>
        </w:rPr>
        <w:t>staff also liaise</w:t>
      </w:r>
      <w:proofErr w:type="gramEnd"/>
      <w:r w:rsidR="003E5BBA" w:rsidRPr="00EA6673">
        <w:rPr>
          <w:rFonts w:ascii="Gill Sans MT" w:hAnsi="Gill Sans MT" w:cs="Tunga"/>
          <w:sz w:val="28"/>
          <w:szCs w:val="28"/>
        </w:rPr>
        <w:t xml:space="preserve"> with </w:t>
      </w:r>
      <w:r w:rsidR="00FC4504" w:rsidRPr="00EA6673">
        <w:rPr>
          <w:rFonts w:ascii="Gill Sans MT" w:hAnsi="Gill Sans MT" w:cs="Tunga"/>
          <w:sz w:val="28"/>
          <w:szCs w:val="28"/>
        </w:rPr>
        <w:t xml:space="preserve">other </w:t>
      </w:r>
      <w:r w:rsidR="00203945" w:rsidRPr="00EA6673">
        <w:rPr>
          <w:rFonts w:ascii="Gill Sans MT" w:hAnsi="Gill Sans MT" w:cs="Tunga"/>
          <w:sz w:val="28"/>
          <w:szCs w:val="28"/>
        </w:rPr>
        <w:t xml:space="preserve">Bodleian Libraries </w:t>
      </w:r>
      <w:r w:rsidRPr="00EA6673">
        <w:rPr>
          <w:rFonts w:ascii="Gill Sans MT" w:hAnsi="Gill Sans MT" w:cs="Tunga"/>
          <w:sz w:val="28"/>
          <w:szCs w:val="28"/>
        </w:rPr>
        <w:t>subject consultan</w:t>
      </w:r>
      <w:r w:rsidR="004F2D9E" w:rsidRPr="00EA6673">
        <w:rPr>
          <w:rFonts w:ascii="Gill Sans MT" w:hAnsi="Gill Sans MT" w:cs="Tunga"/>
          <w:sz w:val="28"/>
          <w:szCs w:val="28"/>
        </w:rPr>
        <w:t xml:space="preserve">ts and </w:t>
      </w:r>
      <w:r w:rsidR="00702467" w:rsidRPr="00EA6673">
        <w:rPr>
          <w:rFonts w:ascii="Gill Sans MT" w:hAnsi="Gill Sans MT" w:cs="Tunga"/>
          <w:sz w:val="28"/>
          <w:szCs w:val="28"/>
        </w:rPr>
        <w:t>c</w:t>
      </w:r>
      <w:r w:rsidR="004F2D9E" w:rsidRPr="00EA6673">
        <w:rPr>
          <w:rFonts w:ascii="Gill Sans MT" w:hAnsi="Gill Sans MT" w:cs="Tunga"/>
          <w:sz w:val="28"/>
          <w:szCs w:val="28"/>
        </w:rPr>
        <w:t>ollege librarians</w:t>
      </w:r>
      <w:r w:rsidR="003E5BBA" w:rsidRPr="00EA6673">
        <w:rPr>
          <w:rFonts w:ascii="Gill Sans MT" w:hAnsi="Gill Sans MT" w:cs="Tunga"/>
          <w:sz w:val="28"/>
          <w:szCs w:val="28"/>
        </w:rPr>
        <w:t>.</w:t>
      </w:r>
    </w:p>
    <w:p w:rsidR="00637CEB" w:rsidRPr="00EA6673" w:rsidRDefault="00637CEB" w:rsidP="00637CEB">
      <w:pPr>
        <w:pStyle w:val="Heading3"/>
        <w:rPr>
          <w:rFonts w:ascii="Gill Sans MT" w:hAnsi="Gill Sans MT"/>
          <w:sz w:val="28"/>
          <w:szCs w:val="28"/>
        </w:rPr>
      </w:pPr>
      <w:bookmarkStart w:id="158" w:name="_Toc149448729"/>
      <w:bookmarkStart w:id="159" w:name="_Toc378597885"/>
      <w:bookmarkStart w:id="160" w:name="_Toc380078646"/>
      <w:r w:rsidRPr="00EA6673">
        <w:rPr>
          <w:rFonts w:ascii="Gill Sans MT" w:hAnsi="Gill Sans MT"/>
          <w:sz w:val="28"/>
          <w:szCs w:val="28"/>
        </w:rPr>
        <w:t>External relationships</w:t>
      </w:r>
      <w:bookmarkEnd w:id="158"/>
      <w:bookmarkEnd w:id="159"/>
      <w:bookmarkEnd w:id="160"/>
    </w:p>
    <w:p w:rsidR="004F2D9E" w:rsidRPr="00EA6673" w:rsidRDefault="004F2D9E">
      <w:pPr>
        <w:rPr>
          <w:rFonts w:ascii="Gill Sans MT" w:hAnsi="Gill Sans MT" w:cs="Tunga"/>
          <w:sz w:val="28"/>
          <w:szCs w:val="28"/>
        </w:rPr>
      </w:pPr>
      <w:r w:rsidRPr="00EA6673">
        <w:rPr>
          <w:rFonts w:ascii="Gill Sans MT" w:hAnsi="Gill Sans MT" w:cs="Tunga"/>
          <w:sz w:val="28"/>
          <w:szCs w:val="28"/>
        </w:rPr>
        <w:t xml:space="preserve">The Law Library </w:t>
      </w:r>
      <w:r w:rsidR="00702467" w:rsidRPr="00EA6673">
        <w:rPr>
          <w:rFonts w:ascii="Gill Sans MT" w:hAnsi="Gill Sans MT" w:cs="Tunga"/>
          <w:sz w:val="28"/>
          <w:szCs w:val="28"/>
        </w:rPr>
        <w:t xml:space="preserve">has relationships with external organisations and </w:t>
      </w:r>
      <w:r w:rsidR="003E5BBA" w:rsidRPr="00EA6673">
        <w:rPr>
          <w:rFonts w:ascii="Gill Sans MT" w:hAnsi="Gill Sans MT" w:cs="Tunga"/>
          <w:sz w:val="28"/>
          <w:szCs w:val="28"/>
        </w:rPr>
        <w:t xml:space="preserve">participates in </w:t>
      </w:r>
      <w:r w:rsidRPr="00EA6673">
        <w:rPr>
          <w:rFonts w:ascii="Gill Sans MT" w:hAnsi="Gill Sans MT" w:cs="Tunga"/>
          <w:sz w:val="28"/>
          <w:szCs w:val="28"/>
        </w:rPr>
        <w:t xml:space="preserve">several external </w:t>
      </w:r>
      <w:r w:rsidR="00151E8B" w:rsidRPr="00EA6673">
        <w:rPr>
          <w:rFonts w:ascii="Gill Sans MT" w:hAnsi="Gill Sans MT" w:cs="Tunga"/>
          <w:sz w:val="28"/>
          <w:szCs w:val="28"/>
        </w:rPr>
        <w:t>initiatives</w:t>
      </w:r>
      <w:r w:rsidRPr="00EA6673">
        <w:rPr>
          <w:rFonts w:ascii="Gill Sans MT" w:hAnsi="Gill Sans MT" w:cs="Tunga"/>
          <w:sz w:val="28"/>
          <w:szCs w:val="28"/>
        </w:rPr>
        <w:t xml:space="preserve"> </w:t>
      </w:r>
      <w:r w:rsidR="00702467" w:rsidRPr="00EA6673">
        <w:rPr>
          <w:rFonts w:ascii="Gill Sans MT" w:hAnsi="Gill Sans MT" w:cs="Tunga"/>
          <w:sz w:val="28"/>
          <w:szCs w:val="28"/>
        </w:rPr>
        <w:t xml:space="preserve">in order to </w:t>
      </w:r>
      <w:r w:rsidRPr="00EA6673">
        <w:rPr>
          <w:rFonts w:ascii="Gill Sans MT" w:hAnsi="Gill Sans MT" w:cs="Tunga"/>
          <w:sz w:val="28"/>
          <w:szCs w:val="28"/>
        </w:rPr>
        <w:t>develop and promote the collection</w:t>
      </w:r>
      <w:r w:rsidR="00FC4504" w:rsidRPr="00EA6673">
        <w:rPr>
          <w:rFonts w:ascii="Gill Sans MT" w:hAnsi="Gill Sans MT" w:cs="Tunga"/>
          <w:sz w:val="28"/>
          <w:szCs w:val="28"/>
        </w:rPr>
        <w:t>.  Examples of these relationships and projects include:</w:t>
      </w:r>
    </w:p>
    <w:p w:rsidR="004F2D9E" w:rsidRPr="00EA6673" w:rsidRDefault="004F2D9E">
      <w:pPr>
        <w:rPr>
          <w:rFonts w:ascii="Gill Sans MT" w:hAnsi="Gill Sans MT" w:cs="Tunga"/>
          <w:sz w:val="28"/>
          <w:szCs w:val="28"/>
        </w:rPr>
      </w:pPr>
    </w:p>
    <w:p w:rsidR="00FC4504" w:rsidRPr="00EA6673" w:rsidRDefault="00FC4504" w:rsidP="00151E8B">
      <w:pPr>
        <w:numPr>
          <w:ilvl w:val="0"/>
          <w:numId w:val="13"/>
        </w:numPr>
        <w:rPr>
          <w:rFonts w:ascii="Gill Sans MT" w:hAnsi="Gill Sans MT" w:cs="Tunga"/>
          <w:sz w:val="28"/>
          <w:szCs w:val="28"/>
        </w:rPr>
      </w:pPr>
      <w:r w:rsidRPr="00EA6673">
        <w:rPr>
          <w:rFonts w:ascii="Gill Sans MT" w:hAnsi="Gill Sans MT" w:cs="Tunga"/>
          <w:sz w:val="28"/>
          <w:szCs w:val="28"/>
        </w:rPr>
        <w:t xml:space="preserve">Collaborative relationship with the IALS Library and the Squire Law Library of the University of Cambridge </w:t>
      </w:r>
    </w:p>
    <w:p w:rsidR="00FC4504" w:rsidRPr="00EA6673" w:rsidRDefault="00FC4504" w:rsidP="00151E8B">
      <w:pPr>
        <w:numPr>
          <w:ilvl w:val="0"/>
          <w:numId w:val="13"/>
        </w:numPr>
        <w:rPr>
          <w:rFonts w:ascii="Gill Sans MT" w:hAnsi="Gill Sans MT" w:cs="Tunga"/>
          <w:sz w:val="28"/>
          <w:szCs w:val="28"/>
        </w:rPr>
      </w:pPr>
      <w:r w:rsidRPr="00EA6673">
        <w:rPr>
          <w:rFonts w:ascii="Gill Sans MT" w:hAnsi="Gill Sans MT" w:cs="Tunga"/>
          <w:sz w:val="28"/>
          <w:szCs w:val="28"/>
        </w:rPr>
        <w:t>International affiliate member of NELLCO (New England Law Library Consortium)</w:t>
      </w:r>
    </w:p>
    <w:p w:rsidR="00151E8B" w:rsidRPr="00EA6673" w:rsidRDefault="00151E8B" w:rsidP="00151E8B">
      <w:pPr>
        <w:numPr>
          <w:ilvl w:val="0"/>
          <w:numId w:val="13"/>
        </w:numPr>
        <w:rPr>
          <w:rFonts w:ascii="Gill Sans MT" w:hAnsi="Gill Sans MT" w:cs="Tunga"/>
          <w:sz w:val="28"/>
          <w:szCs w:val="28"/>
        </w:rPr>
      </w:pPr>
      <w:r w:rsidRPr="00EA6673">
        <w:rPr>
          <w:rFonts w:ascii="Gill Sans MT" w:hAnsi="Gill Sans MT" w:cs="Tunga"/>
          <w:sz w:val="28"/>
          <w:szCs w:val="28"/>
        </w:rPr>
        <w:t xml:space="preserve">FLARE </w:t>
      </w:r>
      <w:r w:rsidR="006A2F1D" w:rsidRPr="00EA6673">
        <w:rPr>
          <w:rFonts w:ascii="Gill Sans MT" w:hAnsi="Gill Sans MT" w:cs="Tunga"/>
          <w:sz w:val="28"/>
          <w:szCs w:val="28"/>
        </w:rPr>
        <w:t xml:space="preserve">– Foreign Law Research </w:t>
      </w:r>
      <w:r w:rsidRPr="00EA6673">
        <w:rPr>
          <w:rFonts w:ascii="Gill Sans MT" w:hAnsi="Gill Sans MT" w:cs="Tunga"/>
          <w:sz w:val="28"/>
          <w:szCs w:val="28"/>
        </w:rPr>
        <w:t>(</w:t>
      </w:r>
      <w:r w:rsidR="00464C28" w:rsidRPr="00EA6673">
        <w:rPr>
          <w:rFonts w:ascii="Gill Sans MT" w:hAnsi="Gill Sans MT" w:cs="Tunga"/>
          <w:sz w:val="28"/>
          <w:szCs w:val="28"/>
        </w:rPr>
        <w:t xml:space="preserve"> </w:t>
      </w:r>
      <w:hyperlink r:id="rId16" w:history="1">
        <w:r w:rsidR="006A2F1D" w:rsidRPr="00EA6673">
          <w:rPr>
            <w:rStyle w:val="Hyperlink"/>
            <w:rFonts w:ascii="Gill Sans MT" w:hAnsi="Gill Sans MT" w:cs="Tunga"/>
            <w:sz w:val="28"/>
            <w:szCs w:val="28"/>
          </w:rPr>
          <w:t>http://ials.sas.ac.uk/flare/flare_origins.htm</w:t>
        </w:r>
      </w:hyperlink>
      <w:r w:rsidR="006A2F1D" w:rsidRPr="00EA6673">
        <w:rPr>
          <w:rFonts w:ascii="Gill Sans MT" w:hAnsi="Gill Sans MT" w:cs="Tunga"/>
          <w:sz w:val="28"/>
          <w:szCs w:val="28"/>
        </w:rPr>
        <w:t xml:space="preserve"> </w:t>
      </w:r>
      <w:r w:rsidRPr="00EA6673">
        <w:rPr>
          <w:rFonts w:ascii="Gill Sans MT" w:hAnsi="Gill Sans MT" w:cs="Tunga"/>
          <w:sz w:val="28"/>
          <w:szCs w:val="28"/>
        </w:rPr>
        <w:t xml:space="preserve"> )</w:t>
      </w:r>
    </w:p>
    <w:p w:rsidR="00B11781" w:rsidRPr="00EA6673" w:rsidRDefault="00B11781" w:rsidP="00B11781">
      <w:pPr>
        <w:numPr>
          <w:ilvl w:val="0"/>
          <w:numId w:val="13"/>
        </w:numPr>
        <w:rPr>
          <w:rFonts w:ascii="Gill Sans MT" w:hAnsi="Gill Sans MT" w:cs="Tunga"/>
          <w:sz w:val="28"/>
          <w:szCs w:val="28"/>
        </w:rPr>
      </w:pPr>
      <w:r w:rsidRPr="00EA6673">
        <w:rPr>
          <w:rFonts w:ascii="Gill Sans MT" w:hAnsi="Gill Sans MT" w:cs="Tunga"/>
          <w:sz w:val="28"/>
          <w:szCs w:val="28"/>
        </w:rPr>
        <w:t xml:space="preserve">Cardiff Index to Legal Abbreviations ( </w:t>
      </w:r>
      <w:hyperlink r:id="rId17" w:history="1">
        <w:r w:rsidRPr="00EA6673">
          <w:rPr>
            <w:rStyle w:val="Hyperlink"/>
            <w:rFonts w:ascii="Gill Sans MT" w:hAnsi="Gill Sans MT" w:cs="Tunga"/>
            <w:sz w:val="28"/>
            <w:szCs w:val="28"/>
          </w:rPr>
          <w:t>http://www.legalabbrevs.cardiff.ac.uk/</w:t>
        </w:r>
      </w:hyperlink>
      <w:r w:rsidRPr="00EA6673">
        <w:rPr>
          <w:rFonts w:ascii="Gill Sans MT" w:hAnsi="Gill Sans MT" w:cs="Tunga"/>
          <w:sz w:val="28"/>
          <w:szCs w:val="28"/>
        </w:rPr>
        <w:t xml:space="preserve"> )</w:t>
      </w:r>
    </w:p>
    <w:p w:rsidR="004F2D9E" w:rsidRPr="00EA6673" w:rsidRDefault="004F2D9E" w:rsidP="00151E8B">
      <w:pPr>
        <w:numPr>
          <w:ilvl w:val="0"/>
          <w:numId w:val="13"/>
        </w:numPr>
        <w:rPr>
          <w:rFonts w:ascii="Gill Sans MT" w:hAnsi="Gill Sans MT" w:cs="Tunga"/>
          <w:sz w:val="28"/>
          <w:szCs w:val="28"/>
        </w:rPr>
      </w:pPr>
      <w:r w:rsidRPr="00EA6673">
        <w:rPr>
          <w:rFonts w:ascii="Gill Sans MT" w:hAnsi="Gill Sans MT" w:cs="Tunga"/>
          <w:sz w:val="28"/>
          <w:szCs w:val="28"/>
        </w:rPr>
        <w:t>FLAG</w:t>
      </w:r>
      <w:r w:rsidR="00151E8B" w:rsidRPr="00EA6673">
        <w:rPr>
          <w:rFonts w:ascii="Gill Sans MT" w:hAnsi="Gill Sans MT" w:cs="Tunga"/>
          <w:sz w:val="28"/>
          <w:szCs w:val="28"/>
        </w:rPr>
        <w:t xml:space="preserve"> </w:t>
      </w:r>
      <w:r w:rsidR="006A2F1D" w:rsidRPr="00EA6673">
        <w:rPr>
          <w:rFonts w:ascii="Gill Sans MT" w:hAnsi="Gill Sans MT" w:cs="Tunga"/>
          <w:sz w:val="28"/>
          <w:szCs w:val="28"/>
        </w:rPr>
        <w:t xml:space="preserve">- Foreign Law Guide </w:t>
      </w:r>
      <w:r w:rsidR="00151E8B" w:rsidRPr="00EA6673">
        <w:rPr>
          <w:rFonts w:ascii="Gill Sans MT" w:hAnsi="Gill Sans MT" w:cs="Tunga"/>
          <w:sz w:val="28"/>
          <w:szCs w:val="28"/>
        </w:rPr>
        <w:t xml:space="preserve">( </w:t>
      </w:r>
      <w:hyperlink r:id="rId18" w:history="1">
        <w:r w:rsidR="00151E8B" w:rsidRPr="00EA6673">
          <w:rPr>
            <w:rStyle w:val="Hyperlink"/>
            <w:rFonts w:ascii="Gill Sans MT" w:hAnsi="Gill Sans MT" w:cs="Tunga"/>
            <w:sz w:val="28"/>
            <w:szCs w:val="28"/>
          </w:rPr>
          <w:t>http://ials.sas.ac.uk/library/flag/flag.htm</w:t>
        </w:r>
      </w:hyperlink>
      <w:r w:rsidR="00151E8B" w:rsidRPr="00EA6673">
        <w:rPr>
          <w:rFonts w:ascii="Gill Sans MT" w:hAnsi="Gill Sans MT" w:cs="Tunga"/>
          <w:sz w:val="28"/>
          <w:szCs w:val="28"/>
        </w:rPr>
        <w:t xml:space="preserve"> )</w:t>
      </w:r>
    </w:p>
    <w:p w:rsidR="00637CEB" w:rsidRPr="00EA6673" w:rsidRDefault="00637CEB" w:rsidP="00637CEB">
      <w:pPr>
        <w:pStyle w:val="Heading3"/>
        <w:rPr>
          <w:rFonts w:ascii="Gill Sans MT" w:hAnsi="Gill Sans MT"/>
          <w:sz w:val="28"/>
          <w:szCs w:val="28"/>
        </w:rPr>
      </w:pPr>
      <w:bookmarkStart w:id="161" w:name="_Toc149448730"/>
      <w:bookmarkStart w:id="162" w:name="_Toc378597886"/>
      <w:bookmarkStart w:id="163" w:name="_Toc380078647"/>
      <w:r w:rsidRPr="00EA6673">
        <w:rPr>
          <w:rFonts w:ascii="Gill Sans MT" w:hAnsi="Gill Sans MT"/>
          <w:sz w:val="28"/>
          <w:szCs w:val="28"/>
        </w:rPr>
        <w:t>Acquisitions</w:t>
      </w:r>
      <w:bookmarkEnd w:id="161"/>
      <w:bookmarkEnd w:id="162"/>
      <w:bookmarkEnd w:id="163"/>
    </w:p>
    <w:p w:rsidR="00B11781" w:rsidRPr="00EA6673" w:rsidRDefault="004F2D9E">
      <w:pPr>
        <w:rPr>
          <w:rFonts w:ascii="Gill Sans MT" w:hAnsi="Gill Sans MT" w:cs="Tunga"/>
          <w:sz w:val="28"/>
          <w:szCs w:val="28"/>
        </w:rPr>
      </w:pPr>
      <w:r w:rsidRPr="00EA6673">
        <w:rPr>
          <w:rFonts w:ascii="Gill Sans MT" w:hAnsi="Gill Sans MT" w:cs="Tunga"/>
          <w:sz w:val="28"/>
          <w:szCs w:val="28"/>
        </w:rPr>
        <w:t>Within the Bodleian Law Librar</w:t>
      </w:r>
      <w:r w:rsidR="00767364" w:rsidRPr="00EA6673">
        <w:rPr>
          <w:rFonts w:ascii="Gill Sans MT" w:hAnsi="Gill Sans MT" w:cs="Tunga"/>
          <w:sz w:val="28"/>
          <w:szCs w:val="28"/>
        </w:rPr>
        <w:t>y</w:t>
      </w:r>
      <w:r w:rsidRPr="00EA6673">
        <w:rPr>
          <w:rFonts w:ascii="Gill Sans MT" w:hAnsi="Gill Sans MT" w:cs="Tunga"/>
          <w:sz w:val="28"/>
          <w:szCs w:val="28"/>
        </w:rPr>
        <w:t xml:space="preserve"> the acquisition of purchase</w:t>
      </w:r>
      <w:r w:rsidR="00151E8B" w:rsidRPr="00EA6673">
        <w:rPr>
          <w:rFonts w:ascii="Gill Sans MT" w:hAnsi="Gill Sans MT" w:cs="Tunga"/>
          <w:sz w:val="28"/>
          <w:szCs w:val="28"/>
        </w:rPr>
        <w:t>d</w:t>
      </w:r>
      <w:r w:rsidR="00B11781" w:rsidRPr="00EA6673">
        <w:rPr>
          <w:rFonts w:ascii="Gill Sans MT" w:hAnsi="Gill Sans MT" w:cs="Tunga"/>
          <w:sz w:val="28"/>
          <w:szCs w:val="28"/>
        </w:rPr>
        <w:t xml:space="preserve"> materials </w:t>
      </w:r>
      <w:proofErr w:type="gramStart"/>
      <w:r w:rsidR="00B11781" w:rsidRPr="00EA6673">
        <w:rPr>
          <w:rFonts w:ascii="Gill Sans MT" w:hAnsi="Gill Sans MT" w:cs="Tunga"/>
          <w:sz w:val="28"/>
          <w:szCs w:val="28"/>
        </w:rPr>
        <w:t>is based</w:t>
      </w:r>
      <w:proofErr w:type="gramEnd"/>
      <w:r w:rsidR="00B11781" w:rsidRPr="00EA6673">
        <w:rPr>
          <w:rFonts w:ascii="Gill Sans MT" w:hAnsi="Gill Sans MT" w:cs="Tunga"/>
          <w:sz w:val="28"/>
          <w:szCs w:val="28"/>
        </w:rPr>
        <w:t xml:space="preserve"> </w:t>
      </w:r>
      <w:r w:rsidRPr="00EA6673">
        <w:rPr>
          <w:rFonts w:ascii="Gill Sans MT" w:hAnsi="Gill Sans MT" w:cs="Tunga"/>
          <w:sz w:val="28"/>
          <w:szCs w:val="28"/>
        </w:rPr>
        <w:t xml:space="preserve">on </w:t>
      </w:r>
      <w:r w:rsidR="00B11781" w:rsidRPr="00EA6673">
        <w:rPr>
          <w:rFonts w:ascii="Gill Sans MT" w:hAnsi="Gill Sans MT" w:cs="Tunga"/>
          <w:sz w:val="28"/>
          <w:szCs w:val="28"/>
        </w:rPr>
        <w:t xml:space="preserve">the principle of </w:t>
      </w:r>
      <w:r w:rsidR="00FC4504" w:rsidRPr="00EA6673">
        <w:rPr>
          <w:rFonts w:ascii="Gill Sans MT" w:hAnsi="Gill Sans MT" w:cs="Tunga"/>
          <w:sz w:val="28"/>
          <w:szCs w:val="28"/>
        </w:rPr>
        <w:t xml:space="preserve">developing </w:t>
      </w:r>
      <w:r w:rsidR="00767364" w:rsidRPr="00EA6673">
        <w:rPr>
          <w:rFonts w:ascii="Gill Sans MT" w:hAnsi="Gill Sans MT" w:cs="Tunga"/>
          <w:sz w:val="28"/>
          <w:szCs w:val="28"/>
        </w:rPr>
        <w:t xml:space="preserve">a well rounded and representative </w:t>
      </w:r>
      <w:r w:rsidR="00FC4504" w:rsidRPr="00EA6673">
        <w:rPr>
          <w:rFonts w:ascii="Gill Sans MT" w:hAnsi="Gill Sans MT" w:cs="Tunga"/>
          <w:sz w:val="28"/>
          <w:szCs w:val="28"/>
        </w:rPr>
        <w:t xml:space="preserve">collection.  The interests and needs of readers, researchers and academics </w:t>
      </w:r>
      <w:proofErr w:type="gramStart"/>
      <w:r w:rsidR="00FC4504" w:rsidRPr="00EA6673">
        <w:rPr>
          <w:rFonts w:ascii="Gill Sans MT" w:hAnsi="Gill Sans MT" w:cs="Tunga"/>
          <w:sz w:val="28"/>
          <w:szCs w:val="28"/>
        </w:rPr>
        <w:t>are taken</w:t>
      </w:r>
      <w:proofErr w:type="gramEnd"/>
      <w:r w:rsidR="00FC4504" w:rsidRPr="00EA6673">
        <w:rPr>
          <w:rFonts w:ascii="Gill Sans MT" w:hAnsi="Gill Sans MT" w:cs="Tunga"/>
          <w:sz w:val="28"/>
          <w:szCs w:val="28"/>
        </w:rPr>
        <w:t xml:space="preserve"> into account</w:t>
      </w:r>
      <w:r w:rsidRPr="00EA6673">
        <w:rPr>
          <w:rFonts w:ascii="Gill Sans MT" w:hAnsi="Gill Sans MT" w:cs="Tunga"/>
          <w:sz w:val="28"/>
          <w:szCs w:val="28"/>
        </w:rPr>
        <w:t xml:space="preserve">.  </w:t>
      </w:r>
    </w:p>
    <w:p w:rsidR="00B11781" w:rsidRPr="00EA6673" w:rsidRDefault="00B11781">
      <w:pPr>
        <w:rPr>
          <w:rFonts w:ascii="Gill Sans MT" w:hAnsi="Gill Sans MT" w:cs="Tunga"/>
          <w:sz w:val="28"/>
          <w:szCs w:val="28"/>
        </w:rPr>
      </w:pPr>
    </w:p>
    <w:p w:rsidR="00B11781" w:rsidRPr="00EA6673" w:rsidRDefault="004F2D9E" w:rsidP="00B11781">
      <w:pPr>
        <w:rPr>
          <w:rFonts w:ascii="Gill Sans MT" w:hAnsi="Gill Sans MT" w:cs="Tunga"/>
          <w:sz w:val="28"/>
          <w:szCs w:val="28"/>
        </w:rPr>
      </w:pPr>
      <w:r w:rsidRPr="00EA6673">
        <w:rPr>
          <w:rFonts w:ascii="Gill Sans MT" w:hAnsi="Gill Sans MT" w:cs="Tunga"/>
          <w:sz w:val="28"/>
          <w:szCs w:val="28"/>
        </w:rPr>
        <w:t>The librarians liaise with</w:t>
      </w:r>
      <w:r w:rsidR="00ED5BB1" w:rsidRPr="00EA6673">
        <w:rPr>
          <w:rFonts w:ascii="Gill Sans MT" w:hAnsi="Gill Sans MT" w:cs="Tunga"/>
          <w:sz w:val="28"/>
          <w:szCs w:val="28"/>
        </w:rPr>
        <w:t xml:space="preserve"> the Law F</w:t>
      </w:r>
      <w:r w:rsidRPr="00EA6673">
        <w:rPr>
          <w:rFonts w:ascii="Gill Sans MT" w:hAnsi="Gill Sans MT" w:cs="Tunga"/>
          <w:sz w:val="28"/>
          <w:szCs w:val="28"/>
        </w:rPr>
        <w:t xml:space="preserve">aculty to ensure that </w:t>
      </w:r>
      <w:r w:rsidR="00FC4504" w:rsidRPr="00EA6673">
        <w:rPr>
          <w:rFonts w:ascii="Gill Sans MT" w:hAnsi="Gill Sans MT" w:cs="Tunga"/>
          <w:sz w:val="28"/>
          <w:szCs w:val="28"/>
        </w:rPr>
        <w:t xml:space="preserve">the reading lists are supported </w:t>
      </w:r>
      <w:r w:rsidRPr="00EA6673">
        <w:rPr>
          <w:rFonts w:ascii="Gill Sans MT" w:hAnsi="Gill Sans MT" w:cs="Tunga"/>
          <w:sz w:val="28"/>
          <w:szCs w:val="28"/>
        </w:rPr>
        <w:t xml:space="preserve">and that there </w:t>
      </w:r>
      <w:proofErr w:type="gramStart"/>
      <w:r w:rsidRPr="00EA6673">
        <w:rPr>
          <w:rFonts w:ascii="Gill Sans MT" w:hAnsi="Gill Sans MT" w:cs="Tunga"/>
          <w:sz w:val="28"/>
          <w:szCs w:val="28"/>
        </w:rPr>
        <w:t>are satisfactory number</w:t>
      </w:r>
      <w:proofErr w:type="gramEnd"/>
      <w:r w:rsidRPr="00EA6673">
        <w:rPr>
          <w:rFonts w:ascii="Gill Sans MT" w:hAnsi="Gill Sans MT" w:cs="Tunga"/>
          <w:sz w:val="28"/>
          <w:szCs w:val="28"/>
        </w:rPr>
        <w:t xml:space="preserve"> of books available to the </w:t>
      </w:r>
      <w:r w:rsidR="007E36EB" w:rsidRPr="00EA6673">
        <w:rPr>
          <w:rFonts w:ascii="Gill Sans MT" w:hAnsi="Gill Sans MT" w:cs="Tunga"/>
          <w:sz w:val="28"/>
          <w:szCs w:val="28"/>
        </w:rPr>
        <w:t>students in a given course</w:t>
      </w:r>
      <w:r w:rsidRPr="00EA6673">
        <w:rPr>
          <w:rFonts w:ascii="Gill Sans MT" w:hAnsi="Gill Sans MT" w:cs="Tunga"/>
          <w:sz w:val="28"/>
          <w:szCs w:val="28"/>
        </w:rPr>
        <w:t xml:space="preserve">. </w:t>
      </w:r>
      <w:r w:rsidR="00767364" w:rsidRPr="00EA6673">
        <w:rPr>
          <w:rFonts w:ascii="Gill Sans MT" w:hAnsi="Gill Sans MT" w:cs="Tunga"/>
          <w:sz w:val="28"/>
          <w:szCs w:val="28"/>
        </w:rPr>
        <w:t xml:space="preserve"> </w:t>
      </w:r>
    </w:p>
    <w:p w:rsidR="00B11781" w:rsidRPr="00EA6673" w:rsidRDefault="00B11781" w:rsidP="00FC4504">
      <w:pPr>
        <w:rPr>
          <w:rFonts w:ascii="Gill Sans MT" w:hAnsi="Gill Sans MT" w:cs="Tunga"/>
          <w:sz w:val="28"/>
          <w:szCs w:val="28"/>
        </w:rPr>
      </w:pPr>
    </w:p>
    <w:p w:rsidR="00FC4504" w:rsidRPr="00EA6673" w:rsidRDefault="00FC4504" w:rsidP="00FC4504">
      <w:pPr>
        <w:rPr>
          <w:rFonts w:ascii="Gill Sans MT" w:hAnsi="Gill Sans MT" w:cs="Tunga"/>
          <w:sz w:val="28"/>
          <w:szCs w:val="28"/>
        </w:rPr>
      </w:pPr>
      <w:r w:rsidRPr="00EA6673">
        <w:rPr>
          <w:rFonts w:ascii="Gill Sans MT" w:hAnsi="Gill Sans MT" w:cs="Tunga"/>
          <w:sz w:val="28"/>
          <w:szCs w:val="28"/>
        </w:rPr>
        <w:t>Wh</w:t>
      </w:r>
      <w:r w:rsidR="006A2F1D" w:rsidRPr="00EA6673">
        <w:rPr>
          <w:rFonts w:ascii="Gill Sans MT" w:hAnsi="Gill Sans MT" w:cs="Tunga"/>
          <w:sz w:val="28"/>
          <w:szCs w:val="28"/>
        </w:rPr>
        <w:t xml:space="preserve">en new courses are proposed, the </w:t>
      </w:r>
      <w:r w:rsidRPr="00EA6673">
        <w:rPr>
          <w:rFonts w:ascii="Gill Sans MT" w:hAnsi="Gill Sans MT" w:cs="Tunga"/>
          <w:sz w:val="28"/>
          <w:szCs w:val="28"/>
        </w:rPr>
        <w:t xml:space="preserve">Law Library </w:t>
      </w:r>
      <w:r w:rsidR="006A2F1D" w:rsidRPr="00EA6673">
        <w:rPr>
          <w:rFonts w:ascii="Gill Sans MT" w:hAnsi="Gill Sans MT" w:cs="Tunga"/>
          <w:sz w:val="28"/>
          <w:szCs w:val="28"/>
        </w:rPr>
        <w:t>receives</w:t>
      </w:r>
      <w:r w:rsidRPr="00EA6673">
        <w:rPr>
          <w:rFonts w:ascii="Gill Sans MT" w:hAnsi="Gill Sans MT" w:cs="Tunga"/>
          <w:sz w:val="28"/>
          <w:szCs w:val="28"/>
        </w:rPr>
        <w:t xml:space="preserve"> a statement on library provision</w:t>
      </w:r>
      <w:r w:rsidR="007E36EB" w:rsidRPr="00EA6673">
        <w:rPr>
          <w:rFonts w:ascii="Gill Sans MT" w:hAnsi="Gill Sans MT" w:cs="Tunga"/>
          <w:sz w:val="28"/>
          <w:szCs w:val="28"/>
        </w:rPr>
        <w:t xml:space="preserve"> from the author,</w:t>
      </w:r>
      <w:r w:rsidR="006A2F1D" w:rsidRPr="00EA6673">
        <w:rPr>
          <w:rFonts w:ascii="Gill Sans MT" w:hAnsi="Gill Sans MT" w:cs="Tunga"/>
          <w:sz w:val="28"/>
          <w:szCs w:val="28"/>
        </w:rPr>
        <w:t xml:space="preserve"> which it reviews </w:t>
      </w:r>
      <w:r w:rsidR="007E36EB" w:rsidRPr="00EA6673">
        <w:rPr>
          <w:rFonts w:ascii="Gill Sans MT" w:hAnsi="Gill Sans MT" w:cs="Tunga"/>
          <w:sz w:val="28"/>
          <w:szCs w:val="28"/>
        </w:rPr>
        <w:t xml:space="preserve">taking into consideration existing </w:t>
      </w:r>
      <w:r w:rsidR="006A2F1D" w:rsidRPr="00EA6673">
        <w:rPr>
          <w:rFonts w:ascii="Gill Sans MT" w:hAnsi="Gill Sans MT" w:cs="Tunga"/>
          <w:sz w:val="28"/>
          <w:szCs w:val="28"/>
        </w:rPr>
        <w:t>holdings</w:t>
      </w:r>
      <w:r w:rsidRPr="00EA6673">
        <w:rPr>
          <w:rFonts w:ascii="Gill Sans MT" w:hAnsi="Gill Sans MT" w:cs="Tunga"/>
          <w:sz w:val="28"/>
          <w:szCs w:val="28"/>
        </w:rPr>
        <w:t xml:space="preserve">.  This means that new areas for collecting </w:t>
      </w:r>
      <w:proofErr w:type="gramStart"/>
      <w:r w:rsidRPr="00EA6673">
        <w:rPr>
          <w:rFonts w:ascii="Gill Sans MT" w:hAnsi="Gill Sans MT" w:cs="Tunga"/>
          <w:sz w:val="28"/>
          <w:szCs w:val="28"/>
        </w:rPr>
        <w:t>can be identified</w:t>
      </w:r>
      <w:proofErr w:type="gramEnd"/>
      <w:r w:rsidR="0041088B" w:rsidRPr="00EA6673">
        <w:rPr>
          <w:rFonts w:ascii="Gill Sans MT" w:hAnsi="Gill Sans MT" w:cs="Tunga"/>
          <w:sz w:val="28"/>
          <w:szCs w:val="28"/>
        </w:rPr>
        <w:t>.</w:t>
      </w:r>
    </w:p>
    <w:p w:rsidR="00FC4504" w:rsidRPr="00EA6673" w:rsidRDefault="00FC4504" w:rsidP="00FC4504">
      <w:pPr>
        <w:rPr>
          <w:rFonts w:ascii="Gill Sans MT" w:hAnsi="Gill Sans MT" w:cs="Tunga"/>
          <w:sz w:val="28"/>
          <w:szCs w:val="28"/>
        </w:rPr>
      </w:pPr>
    </w:p>
    <w:p w:rsidR="000114B6" w:rsidRPr="00EA6673" w:rsidRDefault="00B11781" w:rsidP="000114B6">
      <w:pPr>
        <w:rPr>
          <w:rFonts w:ascii="Gill Sans MT" w:hAnsi="Gill Sans MT" w:cs="Tunga"/>
          <w:sz w:val="28"/>
          <w:szCs w:val="28"/>
        </w:rPr>
      </w:pPr>
      <w:r w:rsidRPr="00EA6673">
        <w:rPr>
          <w:rFonts w:ascii="Gill Sans MT" w:hAnsi="Gill Sans MT" w:cs="Tunga"/>
          <w:sz w:val="28"/>
          <w:szCs w:val="28"/>
        </w:rPr>
        <w:t xml:space="preserve">Recommendations </w:t>
      </w:r>
      <w:proofErr w:type="gramStart"/>
      <w:r w:rsidR="0060550F" w:rsidRPr="00EA6673">
        <w:rPr>
          <w:rFonts w:ascii="Gill Sans MT" w:hAnsi="Gill Sans MT" w:cs="Tunga"/>
          <w:sz w:val="28"/>
          <w:szCs w:val="28"/>
        </w:rPr>
        <w:t>can be made</w:t>
      </w:r>
      <w:proofErr w:type="gramEnd"/>
      <w:r w:rsidR="0060550F" w:rsidRPr="00EA6673">
        <w:rPr>
          <w:rFonts w:ascii="Gill Sans MT" w:hAnsi="Gill Sans MT" w:cs="Tunga"/>
          <w:sz w:val="28"/>
          <w:szCs w:val="28"/>
        </w:rPr>
        <w:t xml:space="preserve"> </w:t>
      </w:r>
      <w:r w:rsidRPr="00EA6673">
        <w:rPr>
          <w:rFonts w:ascii="Gill Sans MT" w:hAnsi="Gill Sans MT" w:cs="Tunga"/>
          <w:sz w:val="28"/>
          <w:szCs w:val="28"/>
        </w:rPr>
        <w:t xml:space="preserve">via the </w:t>
      </w:r>
      <w:r w:rsidR="008D0A91">
        <w:rPr>
          <w:rFonts w:ascii="Gill Sans MT" w:hAnsi="Gill Sans MT" w:cs="Tunga"/>
          <w:sz w:val="28"/>
          <w:szCs w:val="28"/>
        </w:rPr>
        <w:t>S</w:t>
      </w:r>
      <w:r w:rsidRPr="00EA6673">
        <w:rPr>
          <w:rFonts w:ascii="Gill Sans MT" w:hAnsi="Gill Sans MT" w:cs="Tunga"/>
          <w:sz w:val="28"/>
          <w:szCs w:val="28"/>
        </w:rPr>
        <w:t xml:space="preserve">uggestion </w:t>
      </w:r>
      <w:r w:rsidR="008D0A91">
        <w:rPr>
          <w:rFonts w:ascii="Gill Sans MT" w:hAnsi="Gill Sans MT" w:cs="Tunga"/>
          <w:sz w:val="28"/>
          <w:szCs w:val="28"/>
        </w:rPr>
        <w:t>B</w:t>
      </w:r>
      <w:r w:rsidRPr="00EA6673">
        <w:rPr>
          <w:rFonts w:ascii="Gill Sans MT" w:hAnsi="Gill Sans MT" w:cs="Tunga"/>
          <w:sz w:val="28"/>
          <w:szCs w:val="28"/>
        </w:rPr>
        <w:t xml:space="preserve">ook at the Main Enquiry Desk and </w:t>
      </w:r>
      <w:r w:rsidR="0060550F" w:rsidRPr="00EA6673">
        <w:rPr>
          <w:rFonts w:ascii="Gill Sans MT" w:hAnsi="Gill Sans MT" w:cs="Tunga"/>
          <w:sz w:val="28"/>
          <w:szCs w:val="28"/>
        </w:rPr>
        <w:t>via</w:t>
      </w:r>
      <w:r w:rsidRPr="00EA6673">
        <w:rPr>
          <w:rFonts w:ascii="Gill Sans MT" w:hAnsi="Gill Sans MT" w:cs="Tunga"/>
          <w:sz w:val="28"/>
          <w:szCs w:val="28"/>
        </w:rPr>
        <w:t xml:space="preserve"> the Law Library website</w:t>
      </w:r>
      <w:r w:rsidR="0060550F" w:rsidRPr="00EA6673">
        <w:rPr>
          <w:rFonts w:ascii="Gill Sans MT" w:hAnsi="Gill Sans MT" w:cs="Tunga"/>
          <w:sz w:val="28"/>
          <w:szCs w:val="28"/>
        </w:rPr>
        <w:t xml:space="preserve">.  Recommendations </w:t>
      </w:r>
      <w:proofErr w:type="gramStart"/>
      <w:r w:rsidRPr="00EA6673">
        <w:rPr>
          <w:rFonts w:ascii="Gill Sans MT" w:hAnsi="Gill Sans MT" w:cs="Tunga"/>
          <w:sz w:val="28"/>
          <w:szCs w:val="28"/>
        </w:rPr>
        <w:t>are considered</w:t>
      </w:r>
      <w:proofErr w:type="gramEnd"/>
      <w:r w:rsidRPr="00EA6673">
        <w:rPr>
          <w:rFonts w:ascii="Gill Sans MT" w:hAnsi="Gill Sans MT" w:cs="Tunga"/>
          <w:sz w:val="28"/>
          <w:szCs w:val="28"/>
        </w:rPr>
        <w:t xml:space="preserve"> according to the value that an item will add to the </w:t>
      </w:r>
      <w:r w:rsidR="0060550F" w:rsidRPr="00EA6673">
        <w:rPr>
          <w:rFonts w:ascii="Gill Sans MT" w:hAnsi="Gill Sans MT" w:cs="Tunga"/>
          <w:sz w:val="28"/>
          <w:szCs w:val="28"/>
        </w:rPr>
        <w:t>collection</w:t>
      </w:r>
      <w:r w:rsidRPr="00EA6673">
        <w:rPr>
          <w:rFonts w:ascii="Gill Sans MT" w:hAnsi="Gill Sans MT" w:cs="Tunga"/>
          <w:sz w:val="28"/>
          <w:szCs w:val="28"/>
        </w:rPr>
        <w:t xml:space="preserve">.  The Law Library welcomes suggestions and recommendations from visiting academics. </w:t>
      </w:r>
    </w:p>
    <w:p w:rsidR="000114B6" w:rsidRPr="00EA6673" w:rsidRDefault="000114B6" w:rsidP="00B11781">
      <w:pPr>
        <w:rPr>
          <w:rFonts w:ascii="Gill Sans MT" w:hAnsi="Gill Sans MT" w:cs="Tunga"/>
          <w:sz w:val="28"/>
          <w:szCs w:val="28"/>
        </w:rPr>
      </w:pPr>
    </w:p>
    <w:p w:rsidR="000114B6" w:rsidRPr="00EA6673" w:rsidRDefault="000114B6" w:rsidP="00B11781">
      <w:pPr>
        <w:rPr>
          <w:rFonts w:ascii="Gill Sans MT" w:hAnsi="Gill Sans MT" w:cs="Tunga"/>
          <w:sz w:val="28"/>
          <w:szCs w:val="28"/>
        </w:rPr>
      </w:pPr>
      <w:r w:rsidRPr="00EA6673">
        <w:rPr>
          <w:rFonts w:ascii="Gill Sans MT" w:hAnsi="Gill Sans MT" w:cs="Tunga"/>
          <w:sz w:val="28"/>
          <w:szCs w:val="28"/>
        </w:rPr>
        <w:t xml:space="preserve">Collection decisions </w:t>
      </w:r>
      <w:proofErr w:type="gramStart"/>
      <w:r w:rsidRPr="00EA6673">
        <w:rPr>
          <w:rFonts w:ascii="Gill Sans MT" w:hAnsi="Gill Sans MT" w:cs="Tunga"/>
          <w:sz w:val="28"/>
          <w:szCs w:val="28"/>
        </w:rPr>
        <w:t>are informed</w:t>
      </w:r>
      <w:proofErr w:type="gramEnd"/>
      <w:r w:rsidRPr="00EA6673">
        <w:rPr>
          <w:rFonts w:ascii="Gill Sans MT" w:hAnsi="Gill Sans MT" w:cs="Tunga"/>
          <w:sz w:val="28"/>
          <w:szCs w:val="28"/>
        </w:rPr>
        <w:t xml:space="preserve"> by other sources aside from recommendation.  These include publisher catalogues, articles in relevant journals, email updates, etc.  The librarians also use their professional judgement to evaluate a resource and apply their experience and knowledge of the requirements of the Faculty of Law at Oxford University.</w:t>
      </w:r>
    </w:p>
    <w:p w:rsidR="00637CEB" w:rsidRPr="00EA6673" w:rsidRDefault="00637CEB" w:rsidP="00637CEB">
      <w:pPr>
        <w:pStyle w:val="Heading3"/>
        <w:rPr>
          <w:rFonts w:ascii="Gill Sans MT" w:hAnsi="Gill Sans MT"/>
          <w:sz w:val="28"/>
          <w:szCs w:val="28"/>
        </w:rPr>
      </w:pPr>
      <w:bookmarkStart w:id="164" w:name="_Toc149448731"/>
      <w:bookmarkStart w:id="165" w:name="_Toc378597887"/>
      <w:bookmarkStart w:id="166" w:name="_Toc380078648"/>
      <w:r w:rsidRPr="00EA6673">
        <w:rPr>
          <w:rFonts w:ascii="Gill Sans MT" w:hAnsi="Gill Sans MT"/>
          <w:sz w:val="28"/>
          <w:szCs w:val="28"/>
        </w:rPr>
        <w:t>Review of collections</w:t>
      </w:r>
      <w:bookmarkEnd w:id="164"/>
      <w:bookmarkEnd w:id="165"/>
      <w:bookmarkEnd w:id="166"/>
    </w:p>
    <w:p w:rsidR="004F2D9E" w:rsidRPr="00EA6673" w:rsidRDefault="004F2D9E">
      <w:pPr>
        <w:rPr>
          <w:rFonts w:ascii="Gill Sans MT" w:hAnsi="Gill Sans MT" w:cs="Tunga"/>
          <w:sz w:val="28"/>
          <w:szCs w:val="28"/>
        </w:rPr>
      </w:pPr>
      <w:r w:rsidRPr="00EA6673">
        <w:rPr>
          <w:rFonts w:ascii="Gill Sans MT" w:hAnsi="Gill Sans MT" w:cs="Tunga"/>
          <w:sz w:val="28"/>
          <w:szCs w:val="28"/>
        </w:rPr>
        <w:t xml:space="preserve">The law collection </w:t>
      </w:r>
      <w:r w:rsidR="0060550F" w:rsidRPr="00EA6673">
        <w:rPr>
          <w:rFonts w:ascii="Gill Sans MT" w:hAnsi="Gill Sans MT" w:cs="Tunga"/>
          <w:sz w:val="28"/>
          <w:szCs w:val="28"/>
        </w:rPr>
        <w:t xml:space="preserve">periodically </w:t>
      </w:r>
      <w:r w:rsidRPr="00EA6673">
        <w:rPr>
          <w:rFonts w:ascii="Gill Sans MT" w:hAnsi="Gill Sans MT" w:cs="Tunga"/>
          <w:sz w:val="28"/>
          <w:szCs w:val="28"/>
        </w:rPr>
        <w:t>undergo</w:t>
      </w:r>
      <w:r w:rsidR="0060550F" w:rsidRPr="00EA6673">
        <w:rPr>
          <w:rFonts w:ascii="Gill Sans MT" w:hAnsi="Gill Sans MT" w:cs="Tunga"/>
          <w:sz w:val="28"/>
          <w:szCs w:val="28"/>
        </w:rPr>
        <w:t>es</w:t>
      </w:r>
      <w:r w:rsidRPr="00EA6673">
        <w:rPr>
          <w:rFonts w:ascii="Gill Sans MT" w:hAnsi="Gill Sans MT" w:cs="Tunga"/>
          <w:sz w:val="28"/>
          <w:szCs w:val="28"/>
        </w:rPr>
        <w:t xml:space="preserve"> review as specific areas of the collections </w:t>
      </w:r>
      <w:proofErr w:type="gramStart"/>
      <w:r w:rsidRPr="00EA6673">
        <w:rPr>
          <w:rFonts w:ascii="Gill Sans MT" w:hAnsi="Gill Sans MT" w:cs="Tunga"/>
          <w:sz w:val="28"/>
          <w:szCs w:val="28"/>
        </w:rPr>
        <w:t xml:space="preserve">are </w:t>
      </w:r>
      <w:r w:rsidR="000114B6" w:rsidRPr="00EA6673">
        <w:rPr>
          <w:rFonts w:ascii="Gill Sans MT" w:hAnsi="Gill Sans MT" w:cs="Tunga"/>
          <w:sz w:val="28"/>
          <w:szCs w:val="28"/>
        </w:rPr>
        <w:t>benchmarked</w:t>
      </w:r>
      <w:proofErr w:type="gramEnd"/>
      <w:r w:rsidRPr="00EA6673">
        <w:rPr>
          <w:rFonts w:ascii="Gill Sans MT" w:hAnsi="Gill Sans MT" w:cs="Tunga"/>
          <w:sz w:val="28"/>
          <w:szCs w:val="28"/>
        </w:rPr>
        <w:t xml:space="preserve"> against </w:t>
      </w:r>
      <w:r w:rsidR="000114B6" w:rsidRPr="00EA6673">
        <w:rPr>
          <w:rFonts w:ascii="Gill Sans MT" w:hAnsi="Gill Sans MT" w:cs="Tunga"/>
          <w:sz w:val="28"/>
          <w:szCs w:val="28"/>
        </w:rPr>
        <w:t>standards, peer law library holdings, and tools such as the Foreign Law Guide</w:t>
      </w:r>
      <w:r w:rsidR="006D4D27">
        <w:rPr>
          <w:rFonts w:ascii="Gill Sans MT" w:hAnsi="Gill Sans MT" w:cs="Tunga"/>
          <w:sz w:val="28"/>
          <w:szCs w:val="28"/>
        </w:rPr>
        <w:t>.</w:t>
      </w:r>
      <w:r w:rsidR="00FD3D13">
        <w:rPr>
          <w:rStyle w:val="FootnoteReference"/>
          <w:rFonts w:ascii="Gill Sans MT" w:hAnsi="Gill Sans MT" w:cs="Tunga"/>
          <w:sz w:val="28"/>
          <w:szCs w:val="28"/>
        </w:rPr>
        <w:footnoteReference w:id="9"/>
      </w:r>
      <w:r w:rsidR="000114B6" w:rsidRPr="00EA6673">
        <w:rPr>
          <w:rFonts w:ascii="Gill Sans MT" w:hAnsi="Gill Sans MT" w:cs="Tunga"/>
          <w:sz w:val="28"/>
          <w:szCs w:val="28"/>
        </w:rPr>
        <w:t xml:space="preserve">  </w:t>
      </w:r>
      <w:r w:rsidRPr="00EA6673">
        <w:rPr>
          <w:rFonts w:ascii="Gill Sans MT" w:hAnsi="Gill Sans MT" w:cs="Tunga"/>
          <w:sz w:val="28"/>
          <w:szCs w:val="28"/>
        </w:rPr>
        <w:t xml:space="preserve">This process ensures that out-of-date materials </w:t>
      </w:r>
      <w:r w:rsidR="000114B6" w:rsidRPr="00EA6673">
        <w:rPr>
          <w:rFonts w:ascii="Gill Sans MT" w:hAnsi="Gill Sans MT" w:cs="Tunga"/>
          <w:sz w:val="28"/>
          <w:szCs w:val="28"/>
        </w:rPr>
        <w:t xml:space="preserve">and gaps in the collection </w:t>
      </w:r>
      <w:proofErr w:type="gramStart"/>
      <w:r w:rsidR="000114B6" w:rsidRPr="00EA6673">
        <w:rPr>
          <w:rFonts w:ascii="Gill Sans MT" w:hAnsi="Gill Sans MT" w:cs="Tunga"/>
          <w:sz w:val="28"/>
          <w:szCs w:val="28"/>
        </w:rPr>
        <w:t>are</w:t>
      </w:r>
      <w:r w:rsidRPr="00EA6673">
        <w:rPr>
          <w:rFonts w:ascii="Gill Sans MT" w:hAnsi="Gill Sans MT" w:cs="Tunga"/>
          <w:sz w:val="28"/>
          <w:szCs w:val="28"/>
        </w:rPr>
        <w:t xml:space="preserve"> identified</w:t>
      </w:r>
      <w:proofErr w:type="gramEnd"/>
      <w:r w:rsidRPr="00EA6673">
        <w:rPr>
          <w:rFonts w:ascii="Gill Sans MT" w:hAnsi="Gill Sans MT" w:cs="Tunga"/>
          <w:sz w:val="28"/>
          <w:szCs w:val="28"/>
        </w:rPr>
        <w:t xml:space="preserve">. </w:t>
      </w:r>
    </w:p>
    <w:p w:rsidR="00637CEB" w:rsidRPr="00EA6673" w:rsidRDefault="00637CEB" w:rsidP="00637CEB">
      <w:pPr>
        <w:pStyle w:val="Heading3"/>
        <w:rPr>
          <w:rFonts w:ascii="Gill Sans MT" w:hAnsi="Gill Sans MT"/>
          <w:sz w:val="28"/>
          <w:szCs w:val="28"/>
        </w:rPr>
      </w:pPr>
      <w:bookmarkStart w:id="167" w:name="_Toc149448732"/>
      <w:bookmarkStart w:id="168" w:name="_Toc378597888"/>
      <w:bookmarkStart w:id="169" w:name="_Toc380078649"/>
      <w:r w:rsidRPr="00EA6673">
        <w:rPr>
          <w:rFonts w:ascii="Gill Sans MT" w:hAnsi="Gill Sans MT"/>
          <w:sz w:val="28"/>
          <w:szCs w:val="28"/>
        </w:rPr>
        <w:t>Contacts</w:t>
      </w:r>
      <w:bookmarkEnd w:id="167"/>
      <w:bookmarkEnd w:id="168"/>
      <w:bookmarkEnd w:id="169"/>
    </w:p>
    <w:p w:rsidR="00EA2636" w:rsidRPr="00393108" w:rsidRDefault="00EA2636" w:rsidP="00393108">
      <w:pPr>
        <w:rPr>
          <w:rFonts w:ascii="Gill Sans MT" w:hAnsi="Gill Sans MT" w:cs="Tunga"/>
          <w:sz w:val="28"/>
          <w:szCs w:val="28"/>
        </w:rPr>
      </w:pPr>
      <w:r w:rsidRPr="00393108">
        <w:rPr>
          <w:rFonts w:ascii="Gill Sans MT" w:hAnsi="Gill Sans MT" w:cs="Tunga"/>
          <w:b/>
          <w:bCs/>
          <w:sz w:val="28"/>
          <w:szCs w:val="28"/>
        </w:rPr>
        <w:t>Ruth Bird</w:t>
      </w:r>
      <w:r w:rsidRPr="00393108">
        <w:rPr>
          <w:rFonts w:ascii="Gill Sans MT" w:hAnsi="Gill Sans MT" w:cs="Tunga"/>
          <w:sz w:val="28"/>
          <w:szCs w:val="28"/>
        </w:rPr>
        <w:t xml:space="preserve"> – Bodleian Law Librarian</w:t>
      </w:r>
    </w:p>
    <w:p w:rsidR="00EA2636" w:rsidRPr="00393108" w:rsidRDefault="004F2D9E" w:rsidP="00393108">
      <w:pPr>
        <w:rPr>
          <w:rFonts w:ascii="Gill Sans MT" w:hAnsi="Gill Sans MT" w:cs="Tunga"/>
          <w:sz w:val="28"/>
          <w:szCs w:val="28"/>
        </w:rPr>
      </w:pPr>
      <w:r w:rsidRPr="00393108">
        <w:rPr>
          <w:rFonts w:ascii="Gill Sans MT" w:hAnsi="Gill Sans MT" w:cs="Tunga"/>
          <w:b/>
          <w:bCs/>
          <w:sz w:val="28"/>
          <w:szCs w:val="28"/>
        </w:rPr>
        <w:t xml:space="preserve">Helen </w:t>
      </w:r>
      <w:r w:rsidR="00637CEB" w:rsidRPr="00393108">
        <w:rPr>
          <w:rFonts w:ascii="Gill Sans MT" w:hAnsi="Gill Sans MT" w:cs="Tunga"/>
          <w:b/>
          <w:bCs/>
          <w:sz w:val="28"/>
          <w:szCs w:val="28"/>
        </w:rPr>
        <w:t>G</w:t>
      </w:r>
      <w:r w:rsidRPr="00393108">
        <w:rPr>
          <w:rFonts w:ascii="Gill Sans MT" w:hAnsi="Gill Sans MT" w:cs="Tunga"/>
          <w:b/>
          <w:bCs/>
          <w:sz w:val="28"/>
          <w:szCs w:val="28"/>
        </w:rPr>
        <w:t>arner</w:t>
      </w:r>
      <w:r w:rsidRPr="00393108">
        <w:rPr>
          <w:rFonts w:ascii="Gill Sans MT" w:hAnsi="Gill Sans MT" w:cs="Tunga"/>
          <w:sz w:val="28"/>
          <w:szCs w:val="28"/>
        </w:rPr>
        <w:t xml:space="preserve"> </w:t>
      </w:r>
      <w:r w:rsidR="00EA2636" w:rsidRPr="00393108">
        <w:rPr>
          <w:rFonts w:ascii="Gill Sans MT" w:hAnsi="Gill Sans MT" w:cs="Tunga"/>
          <w:sz w:val="28"/>
          <w:szCs w:val="28"/>
        </w:rPr>
        <w:t>– Information Resources &amp; Collection Management Librarian</w:t>
      </w:r>
    </w:p>
    <w:p w:rsidR="00EA2636" w:rsidRPr="00393108" w:rsidRDefault="00CB7660" w:rsidP="00393108">
      <w:pPr>
        <w:rPr>
          <w:rFonts w:ascii="Gill Sans MT" w:hAnsi="Gill Sans MT" w:cs="Tunga"/>
          <w:sz w:val="28"/>
          <w:szCs w:val="28"/>
        </w:rPr>
      </w:pPr>
      <w:r w:rsidRPr="00393108">
        <w:rPr>
          <w:rFonts w:ascii="Gill Sans MT" w:hAnsi="Gill Sans MT" w:cs="Tunga"/>
          <w:b/>
          <w:bCs/>
          <w:sz w:val="28"/>
          <w:szCs w:val="28"/>
        </w:rPr>
        <w:t>Elizabeth Wells</w:t>
      </w:r>
      <w:r w:rsidRPr="00393108">
        <w:rPr>
          <w:rFonts w:ascii="Gill Sans MT" w:hAnsi="Gill Sans MT" w:cs="Tunga"/>
          <w:sz w:val="28"/>
          <w:szCs w:val="28"/>
        </w:rPr>
        <w:t xml:space="preserve"> </w:t>
      </w:r>
      <w:r w:rsidR="00EA2636" w:rsidRPr="00393108">
        <w:rPr>
          <w:rFonts w:ascii="Gill Sans MT" w:hAnsi="Gill Sans MT" w:cs="Tunga"/>
          <w:sz w:val="28"/>
          <w:szCs w:val="28"/>
        </w:rPr>
        <w:t xml:space="preserve">– </w:t>
      </w:r>
      <w:r w:rsidR="00365E9F" w:rsidRPr="00393108">
        <w:rPr>
          <w:rFonts w:ascii="Gill Sans MT" w:hAnsi="Gill Sans MT" w:cs="Tunga"/>
          <w:sz w:val="28"/>
          <w:szCs w:val="28"/>
        </w:rPr>
        <w:t>Foreign, Comparative</w:t>
      </w:r>
      <w:proofErr w:type="gramStart"/>
      <w:r w:rsidR="00365E9F" w:rsidRPr="00393108">
        <w:rPr>
          <w:rFonts w:ascii="Gill Sans MT" w:hAnsi="Gill Sans MT" w:cs="Tunga"/>
          <w:sz w:val="28"/>
          <w:szCs w:val="28"/>
        </w:rPr>
        <w:t>,&amp;</w:t>
      </w:r>
      <w:proofErr w:type="gramEnd"/>
      <w:r w:rsidR="00365E9F" w:rsidRPr="00393108">
        <w:rPr>
          <w:rFonts w:ascii="Gill Sans MT" w:hAnsi="Gill Sans MT" w:cs="Tunga"/>
          <w:sz w:val="28"/>
          <w:szCs w:val="28"/>
        </w:rPr>
        <w:t xml:space="preserve"> International Law Librarian </w:t>
      </w:r>
      <w:r w:rsidR="00EA2636" w:rsidRPr="00393108">
        <w:rPr>
          <w:rFonts w:ascii="Gill Sans MT" w:hAnsi="Gill Sans MT" w:cs="Tunga"/>
          <w:sz w:val="28"/>
          <w:szCs w:val="28"/>
        </w:rPr>
        <w:t xml:space="preserve">&amp; </w:t>
      </w:r>
      <w:r w:rsidR="00203945" w:rsidRPr="00393108">
        <w:rPr>
          <w:rFonts w:ascii="Gill Sans MT" w:hAnsi="Gill Sans MT" w:cs="Tunga"/>
          <w:sz w:val="28"/>
          <w:szCs w:val="28"/>
        </w:rPr>
        <w:t xml:space="preserve">Bodleian Libraries </w:t>
      </w:r>
      <w:r w:rsidR="00EA2636" w:rsidRPr="00393108">
        <w:rPr>
          <w:rFonts w:ascii="Gill Sans MT" w:hAnsi="Gill Sans MT" w:cs="Tunga"/>
          <w:sz w:val="28"/>
          <w:szCs w:val="28"/>
        </w:rPr>
        <w:t>Law</w:t>
      </w:r>
      <w:r w:rsidR="000114B6" w:rsidRPr="00393108">
        <w:rPr>
          <w:rFonts w:ascii="Gill Sans MT" w:hAnsi="Gill Sans MT" w:cs="Tunga"/>
          <w:sz w:val="28"/>
          <w:szCs w:val="28"/>
        </w:rPr>
        <w:t>, Criminology and Socio-legal</w:t>
      </w:r>
      <w:r w:rsidR="00EA2636" w:rsidRPr="00393108">
        <w:rPr>
          <w:rFonts w:ascii="Gill Sans MT" w:hAnsi="Gill Sans MT" w:cs="Tunga"/>
          <w:sz w:val="28"/>
          <w:szCs w:val="28"/>
        </w:rPr>
        <w:t xml:space="preserve"> Subject Consultant</w:t>
      </w:r>
    </w:p>
    <w:p w:rsidR="006F5BAD" w:rsidRPr="00393108" w:rsidRDefault="006F5BAD" w:rsidP="000114B6">
      <w:pPr>
        <w:rPr>
          <w:rFonts w:ascii="Gill Sans MT" w:hAnsi="Gill Sans MT" w:cs="Tunga"/>
          <w:sz w:val="28"/>
          <w:szCs w:val="28"/>
        </w:rPr>
      </w:pPr>
    </w:p>
    <w:p w:rsidR="000C3726" w:rsidRPr="00EA6673" w:rsidRDefault="00EB2054" w:rsidP="0000620A">
      <w:pPr>
        <w:pStyle w:val="Heading2"/>
        <w:rPr>
          <w:rFonts w:ascii="Gill Sans MT" w:hAnsi="Gill Sans MT"/>
          <w:i w:val="0"/>
          <w:iCs w:val="0"/>
        </w:rPr>
      </w:pPr>
      <w:r w:rsidRPr="00EA6673">
        <w:rPr>
          <w:rFonts w:ascii="Gill Sans MT" w:hAnsi="Gill Sans MT"/>
        </w:rPr>
        <w:br w:type="page"/>
      </w:r>
      <w:bookmarkStart w:id="170" w:name="_Toc149448734"/>
      <w:bookmarkStart w:id="171" w:name="_Toc378597889"/>
      <w:bookmarkStart w:id="172" w:name="_Toc380078650"/>
      <w:r w:rsidR="000C3726" w:rsidRPr="00EA6673">
        <w:rPr>
          <w:rFonts w:ascii="Gill Sans MT" w:hAnsi="Gill Sans MT"/>
          <w:i w:val="0"/>
          <w:iCs w:val="0"/>
        </w:rPr>
        <w:t>Appendix</w:t>
      </w:r>
      <w:bookmarkEnd w:id="170"/>
      <w:r w:rsidR="0000620A" w:rsidRPr="00EA6673">
        <w:rPr>
          <w:rFonts w:ascii="Gill Sans MT" w:hAnsi="Gill Sans MT"/>
          <w:i w:val="0"/>
          <w:iCs w:val="0"/>
        </w:rPr>
        <w:t xml:space="preserve"> </w:t>
      </w:r>
      <w:r w:rsidR="002210DE">
        <w:rPr>
          <w:rFonts w:ascii="Gill Sans MT" w:hAnsi="Gill Sans MT"/>
          <w:i w:val="0"/>
          <w:iCs w:val="0"/>
        </w:rPr>
        <w:t>1</w:t>
      </w:r>
      <w:bookmarkEnd w:id="171"/>
      <w:bookmarkEnd w:id="172"/>
    </w:p>
    <w:p w:rsidR="00EA17DA" w:rsidRDefault="000C3726" w:rsidP="0000620A">
      <w:pPr>
        <w:pStyle w:val="Heading3"/>
        <w:rPr>
          <w:rFonts w:ascii="Gill Sans MT" w:hAnsi="Gill Sans MT"/>
          <w:sz w:val="28"/>
          <w:szCs w:val="28"/>
        </w:rPr>
      </w:pPr>
      <w:bookmarkStart w:id="173" w:name="_Toc149448735"/>
      <w:bookmarkStart w:id="174" w:name="_Toc378597890"/>
      <w:bookmarkStart w:id="175" w:name="_Toc380078651"/>
      <w:r w:rsidRPr="00EA6673">
        <w:rPr>
          <w:rFonts w:ascii="Gill Sans MT" w:hAnsi="Gill Sans MT"/>
          <w:sz w:val="28"/>
          <w:szCs w:val="28"/>
        </w:rPr>
        <w:t>Electronic resources</w:t>
      </w:r>
      <w:bookmarkEnd w:id="173"/>
      <w:r w:rsidR="00FD3D13">
        <w:rPr>
          <w:rStyle w:val="FootnoteReference"/>
          <w:rFonts w:ascii="Gill Sans MT" w:hAnsi="Gill Sans MT"/>
          <w:sz w:val="28"/>
          <w:szCs w:val="28"/>
        </w:rPr>
        <w:footnoteReference w:id="10"/>
      </w:r>
      <w:bookmarkEnd w:id="174"/>
      <w:bookmarkEnd w:id="175"/>
    </w:p>
    <w:p w:rsidR="00DC0E74" w:rsidRPr="0072407B" w:rsidRDefault="00DC0E74" w:rsidP="00DC0E74">
      <w:pPr>
        <w:rPr>
          <w:rFonts w:ascii="Gill Sans MT" w:hAnsi="Gill Sans MT"/>
          <w:sz w:val="28"/>
          <w:szCs w:val="28"/>
        </w:rPr>
      </w:pPr>
      <w:proofErr w:type="spellStart"/>
      <w:r w:rsidRPr="0072407B">
        <w:rPr>
          <w:rFonts w:ascii="Gill Sans MT" w:hAnsi="Gill Sans MT"/>
          <w:sz w:val="28"/>
          <w:szCs w:val="28"/>
        </w:rPr>
        <w:t>Afkortingenlijst</w:t>
      </w:r>
      <w:proofErr w:type="spellEnd"/>
      <w:r w:rsidRPr="0072407B">
        <w:rPr>
          <w:rFonts w:ascii="Gill Sans MT" w:hAnsi="Gill Sans MT"/>
          <w:sz w:val="28"/>
          <w:szCs w:val="28"/>
        </w:rPr>
        <w:t xml:space="preserve"> </w:t>
      </w:r>
      <w:proofErr w:type="spellStart"/>
      <w:r w:rsidRPr="0072407B">
        <w:rPr>
          <w:rFonts w:ascii="Gill Sans MT" w:hAnsi="Gill Sans MT"/>
          <w:sz w:val="28"/>
          <w:szCs w:val="28"/>
        </w:rPr>
        <w:t>voor</w:t>
      </w:r>
      <w:proofErr w:type="spellEnd"/>
      <w:r w:rsidRPr="0072407B">
        <w:rPr>
          <w:rFonts w:ascii="Gill Sans MT" w:hAnsi="Gill Sans MT"/>
          <w:sz w:val="28"/>
          <w:szCs w:val="28"/>
        </w:rPr>
        <w:t xml:space="preserve"> </w:t>
      </w:r>
      <w:proofErr w:type="spellStart"/>
      <w:r w:rsidRPr="0072407B">
        <w:rPr>
          <w:rFonts w:ascii="Gill Sans MT" w:hAnsi="Gill Sans MT"/>
          <w:sz w:val="28"/>
          <w:szCs w:val="28"/>
        </w:rPr>
        <w:t>juridische</w:t>
      </w:r>
      <w:proofErr w:type="spellEnd"/>
      <w:r w:rsidRPr="0072407B">
        <w:rPr>
          <w:rFonts w:ascii="Gill Sans MT" w:hAnsi="Gill Sans MT"/>
          <w:sz w:val="28"/>
          <w:szCs w:val="28"/>
        </w:rPr>
        <w:t xml:space="preserve"> </w:t>
      </w:r>
      <w:proofErr w:type="spellStart"/>
      <w:r w:rsidRPr="0072407B">
        <w:rPr>
          <w:rFonts w:ascii="Gill Sans MT" w:hAnsi="Gill Sans MT"/>
          <w:sz w:val="28"/>
          <w:szCs w:val="28"/>
        </w:rPr>
        <w:t>tijdschriften</w:t>
      </w:r>
      <w:proofErr w:type="spellEnd"/>
      <w:r w:rsidRPr="0072407B">
        <w:rPr>
          <w:rFonts w:ascii="Gill Sans MT" w:hAnsi="Gill Sans MT"/>
          <w:sz w:val="28"/>
          <w:szCs w:val="28"/>
        </w:rPr>
        <w:t xml:space="preserve"> [FREE]</w:t>
      </w:r>
    </w:p>
    <w:p w:rsidR="00DC0E74" w:rsidRPr="0072407B" w:rsidRDefault="00DC0E74" w:rsidP="00DC0E74">
      <w:pPr>
        <w:rPr>
          <w:rFonts w:ascii="Gill Sans MT" w:hAnsi="Gill Sans MT"/>
          <w:spacing w:val="-1"/>
          <w:sz w:val="28"/>
          <w:szCs w:val="28"/>
        </w:rPr>
      </w:pPr>
      <w:r w:rsidRPr="0072407B">
        <w:rPr>
          <w:rFonts w:ascii="Gill Sans MT" w:hAnsi="Gill Sans MT"/>
          <w:sz w:val="28"/>
          <w:szCs w:val="28"/>
        </w:rPr>
        <w:t>All South African Law Reports</w:t>
      </w:r>
    </w:p>
    <w:p w:rsidR="00DC0E74" w:rsidRPr="0072407B" w:rsidRDefault="00DC0E74" w:rsidP="00DC0E74">
      <w:pPr>
        <w:rPr>
          <w:rFonts w:ascii="Gill Sans MT" w:hAnsi="Gill Sans MT"/>
          <w:sz w:val="28"/>
          <w:szCs w:val="28"/>
        </w:rPr>
      </w:pPr>
      <w:r w:rsidRPr="0072407B">
        <w:rPr>
          <w:rFonts w:ascii="Gill Sans MT" w:hAnsi="Gill Sans MT"/>
          <w:sz w:val="28"/>
          <w:szCs w:val="28"/>
        </w:rPr>
        <w:t>Armed Conflict Database (ACD)</w:t>
      </w:r>
    </w:p>
    <w:p w:rsidR="00DC0E74" w:rsidRPr="0072407B" w:rsidRDefault="00DC0E74" w:rsidP="00DC0E74">
      <w:pPr>
        <w:rPr>
          <w:rFonts w:ascii="Gill Sans MT" w:hAnsi="Gill Sans MT"/>
          <w:spacing w:val="-1"/>
          <w:sz w:val="28"/>
          <w:szCs w:val="28"/>
        </w:rPr>
      </w:pPr>
      <w:r w:rsidRPr="0072407B">
        <w:rPr>
          <w:rFonts w:ascii="Gill Sans MT" w:hAnsi="Gill Sans MT"/>
          <w:spacing w:val="-1"/>
          <w:sz w:val="28"/>
          <w:szCs w:val="28"/>
        </w:rPr>
        <w:t>Beck Online</w:t>
      </w:r>
    </w:p>
    <w:p w:rsidR="00DC0E74" w:rsidRPr="0072407B" w:rsidRDefault="00DC0E74" w:rsidP="00DC0E74">
      <w:pPr>
        <w:rPr>
          <w:rFonts w:ascii="Gill Sans MT" w:hAnsi="Gill Sans MT"/>
          <w:sz w:val="28"/>
          <w:szCs w:val="28"/>
        </w:rPr>
      </w:pPr>
      <w:proofErr w:type="spellStart"/>
      <w:r w:rsidRPr="0072407B">
        <w:rPr>
          <w:rFonts w:ascii="Gill Sans MT" w:hAnsi="Gill Sans MT"/>
          <w:sz w:val="28"/>
          <w:szCs w:val="28"/>
        </w:rPr>
        <w:t>Bepress</w:t>
      </w:r>
      <w:proofErr w:type="spellEnd"/>
      <w:r w:rsidRPr="0072407B">
        <w:rPr>
          <w:rFonts w:ascii="Gill Sans MT" w:hAnsi="Gill Sans MT"/>
          <w:sz w:val="28"/>
          <w:szCs w:val="28"/>
        </w:rPr>
        <w:t xml:space="preserve"> Legal Repository</w:t>
      </w:r>
    </w:p>
    <w:p w:rsidR="00DC0E74" w:rsidRPr="0072407B" w:rsidRDefault="00DC0E74" w:rsidP="00DC0E74">
      <w:pPr>
        <w:rPr>
          <w:rFonts w:ascii="Gill Sans MT" w:hAnsi="Gill Sans MT"/>
          <w:sz w:val="28"/>
          <w:szCs w:val="28"/>
        </w:rPr>
      </w:pPr>
      <w:proofErr w:type="spellStart"/>
      <w:r w:rsidRPr="0072407B">
        <w:rPr>
          <w:rFonts w:ascii="Gill Sans MT" w:hAnsi="Gill Sans MT"/>
          <w:sz w:val="28"/>
          <w:szCs w:val="28"/>
        </w:rPr>
        <w:t>Bopcris</w:t>
      </w:r>
      <w:proofErr w:type="spellEnd"/>
    </w:p>
    <w:p w:rsidR="00DC0E74" w:rsidRPr="0072407B" w:rsidRDefault="00DC0E74" w:rsidP="00DC0E74">
      <w:pPr>
        <w:rPr>
          <w:rFonts w:ascii="Gill Sans MT" w:hAnsi="Gill Sans MT"/>
          <w:sz w:val="28"/>
          <w:szCs w:val="28"/>
        </w:rPr>
      </w:pPr>
      <w:r w:rsidRPr="0072407B">
        <w:rPr>
          <w:rFonts w:ascii="Gill Sans MT" w:hAnsi="Gill Sans MT"/>
          <w:sz w:val="28"/>
          <w:szCs w:val="28"/>
        </w:rPr>
        <w:t>British &amp; Irish Legal Information Institute (BAILII) [FREE]</w:t>
      </w:r>
    </w:p>
    <w:p w:rsidR="00DC0E74" w:rsidRPr="0072407B" w:rsidRDefault="00DC0E74" w:rsidP="00DC0E74">
      <w:pPr>
        <w:rPr>
          <w:rFonts w:ascii="Gill Sans MT" w:hAnsi="Gill Sans MT"/>
          <w:sz w:val="28"/>
          <w:szCs w:val="28"/>
        </w:rPr>
      </w:pPr>
      <w:r w:rsidRPr="0072407B">
        <w:rPr>
          <w:rFonts w:ascii="Gill Sans MT" w:hAnsi="Gill Sans MT"/>
          <w:sz w:val="28"/>
          <w:szCs w:val="28"/>
        </w:rPr>
        <w:t>British Crime Survey - National Digital Archive of Datasets [FREE]</w:t>
      </w:r>
    </w:p>
    <w:p w:rsidR="00DC0E74" w:rsidRPr="0072407B" w:rsidRDefault="00DC0E74" w:rsidP="00DC0E74">
      <w:pPr>
        <w:rPr>
          <w:rFonts w:ascii="Gill Sans MT" w:hAnsi="Gill Sans MT"/>
          <w:sz w:val="28"/>
          <w:szCs w:val="28"/>
        </w:rPr>
      </w:pPr>
      <w:r w:rsidRPr="0072407B">
        <w:rPr>
          <w:rFonts w:ascii="Gill Sans MT" w:hAnsi="Gill Sans MT"/>
          <w:sz w:val="28"/>
          <w:szCs w:val="28"/>
        </w:rPr>
        <w:t xml:space="preserve">Cardiff Index to Legal Abbreviations [FREE] </w:t>
      </w:r>
    </w:p>
    <w:p w:rsidR="00DC0E74" w:rsidRPr="0072407B" w:rsidRDefault="00DC0E74" w:rsidP="00DC0E74">
      <w:pPr>
        <w:rPr>
          <w:rFonts w:ascii="Gill Sans MT" w:hAnsi="Gill Sans MT"/>
          <w:sz w:val="28"/>
          <w:szCs w:val="28"/>
        </w:rPr>
      </w:pPr>
      <w:proofErr w:type="spellStart"/>
      <w:r w:rsidRPr="0072407B">
        <w:rPr>
          <w:rFonts w:ascii="Gill Sans MT" w:hAnsi="Gill Sans MT"/>
          <w:sz w:val="28"/>
          <w:szCs w:val="28"/>
        </w:rPr>
        <w:t>Carilaw</w:t>
      </w:r>
      <w:proofErr w:type="spellEnd"/>
    </w:p>
    <w:p w:rsidR="00DC0E74" w:rsidRPr="0072407B" w:rsidRDefault="00DC0E74" w:rsidP="00DC0E74">
      <w:pPr>
        <w:rPr>
          <w:rFonts w:ascii="Gill Sans MT" w:hAnsi="Gill Sans MT"/>
          <w:sz w:val="28"/>
          <w:szCs w:val="28"/>
        </w:rPr>
      </w:pPr>
      <w:proofErr w:type="spellStart"/>
      <w:r w:rsidRPr="0072407B">
        <w:rPr>
          <w:rFonts w:ascii="Gill Sans MT" w:hAnsi="Gill Sans MT"/>
          <w:sz w:val="28"/>
          <w:szCs w:val="28"/>
        </w:rPr>
        <w:t>Casecheck</w:t>
      </w:r>
      <w:proofErr w:type="spellEnd"/>
      <w:r w:rsidRPr="0072407B">
        <w:rPr>
          <w:rFonts w:ascii="Gill Sans MT" w:hAnsi="Gill Sans MT"/>
          <w:sz w:val="28"/>
          <w:szCs w:val="28"/>
        </w:rPr>
        <w:t xml:space="preserve"> [FREE]</w:t>
      </w:r>
    </w:p>
    <w:p w:rsidR="00DC0E74" w:rsidRPr="0072407B" w:rsidRDefault="00DC0E74" w:rsidP="00DC0E74">
      <w:pPr>
        <w:rPr>
          <w:rFonts w:ascii="Gill Sans MT" w:hAnsi="Gill Sans MT"/>
          <w:sz w:val="28"/>
          <w:szCs w:val="28"/>
        </w:rPr>
      </w:pPr>
      <w:proofErr w:type="spellStart"/>
      <w:r w:rsidRPr="0072407B">
        <w:rPr>
          <w:rFonts w:ascii="Gill Sans MT" w:hAnsi="Gill Sans MT"/>
          <w:sz w:val="28"/>
          <w:szCs w:val="28"/>
        </w:rPr>
        <w:t>Casetrack</w:t>
      </w:r>
      <w:proofErr w:type="spellEnd"/>
    </w:p>
    <w:p w:rsidR="00DC0E74" w:rsidRPr="0072407B" w:rsidRDefault="00DC0E74" w:rsidP="00DC0E74">
      <w:pPr>
        <w:rPr>
          <w:rFonts w:ascii="Gill Sans MT" w:hAnsi="Gill Sans MT"/>
          <w:sz w:val="28"/>
          <w:szCs w:val="28"/>
        </w:rPr>
      </w:pPr>
      <w:r w:rsidRPr="0072407B">
        <w:rPr>
          <w:rFonts w:ascii="Gill Sans MT" w:hAnsi="Gill Sans MT"/>
          <w:sz w:val="28"/>
          <w:szCs w:val="28"/>
        </w:rPr>
        <w:t>CIS Legislation Database</w:t>
      </w:r>
    </w:p>
    <w:p w:rsidR="00DC0E74" w:rsidRPr="0072407B" w:rsidRDefault="00DC0E74" w:rsidP="00DC0E74">
      <w:pPr>
        <w:rPr>
          <w:rFonts w:ascii="Gill Sans MT" w:hAnsi="Gill Sans MT"/>
          <w:sz w:val="28"/>
          <w:szCs w:val="28"/>
        </w:rPr>
      </w:pPr>
      <w:r w:rsidRPr="0072407B">
        <w:rPr>
          <w:rFonts w:ascii="Gill Sans MT" w:hAnsi="Gill Sans MT"/>
          <w:sz w:val="28"/>
          <w:szCs w:val="28"/>
        </w:rPr>
        <w:t xml:space="preserve">Collected Courses of </w:t>
      </w:r>
      <w:proofErr w:type="gramStart"/>
      <w:r w:rsidRPr="0072407B">
        <w:rPr>
          <w:rFonts w:ascii="Gill Sans MT" w:hAnsi="Gill Sans MT"/>
          <w:sz w:val="28"/>
          <w:szCs w:val="28"/>
        </w:rPr>
        <w:t>the</w:t>
      </w:r>
      <w:proofErr w:type="gramEnd"/>
      <w:r w:rsidRPr="0072407B">
        <w:rPr>
          <w:rFonts w:ascii="Gill Sans MT" w:hAnsi="Gill Sans MT"/>
          <w:sz w:val="28"/>
          <w:szCs w:val="28"/>
        </w:rPr>
        <w:t xml:space="preserve"> Hague Academy</w:t>
      </w:r>
    </w:p>
    <w:p w:rsidR="00DC0E74" w:rsidRPr="0072407B" w:rsidRDefault="00DC0E74" w:rsidP="00DC0E74">
      <w:pPr>
        <w:rPr>
          <w:rFonts w:ascii="Gill Sans MT" w:hAnsi="Gill Sans MT"/>
          <w:spacing w:val="-1"/>
          <w:sz w:val="28"/>
          <w:szCs w:val="28"/>
        </w:rPr>
      </w:pPr>
      <w:r w:rsidRPr="0072407B">
        <w:rPr>
          <w:rFonts w:ascii="Gill Sans MT" w:hAnsi="Gill Sans MT"/>
          <w:spacing w:val="-1"/>
          <w:sz w:val="28"/>
          <w:szCs w:val="28"/>
        </w:rPr>
        <w:t xml:space="preserve">Columbia International Affairs Online (CIAO) </w:t>
      </w:r>
    </w:p>
    <w:p w:rsidR="00DC0E74" w:rsidRPr="0072407B" w:rsidRDefault="00DC0E74" w:rsidP="00DC0E74">
      <w:pPr>
        <w:rPr>
          <w:rFonts w:ascii="Gill Sans MT" w:hAnsi="Gill Sans MT"/>
          <w:sz w:val="28"/>
          <w:szCs w:val="28"/>
        </w:rPr>
      </w:pPr>
      <w:r w:rsidRPr="0072407B">
        <w:rPr>
          <w:rFonts w:ascii="Gill Sans MT" w:hAnsi="Gill Sans MT"/>
          <w:sz w:val="28"/>
          <w:szCs w:val="28"/>
        </w:rPr>
        <w:t>Commentary on the UN Convention on the Law of the Sea</w:t>
      </w:r>
    </w:p>
    <w:p w:rsidR="00DC0E74" w:rsidRPr="0072407B" w:rsidRDefault="00DC0E74" w:rsidP="00DC0E74">
      <w:pPr>
        <w:rPr>
          <w:rFonts w:ascii="Gill Sans MT" w:hAnsi="Gill Sans MT"/>
          <w:spacing w:val="1"/>
          <w:sz w:val="28"/>
          <w:szCs w:val="28"/>
        </w:rPr>
      </w:pPr>
      <w:r w:rsidRPr="0072407B">
        <w:rPr>
          <w:rFonts w:ascii="Gill Sans MT" w:hAnsi="Gill Sans MT"/>
          <w:spacing w:val="1"/>
          <w:sz w:val="28"/>
          <w:szCs w:val="28"/>
        </w:rPr>
        <w:t>Congressional Record (and predecessors)</w:t>
      </w:r>
    </w:p>
    <w:p w:rsidR="00DC0E74" w:rsidRPr="0072407B" w:rsidRDefault="00DC0E74" w:rsidP="00DC0E74">
      <w:pPr>
        <w:rPr>
          <w:rFonts w:ascii="Gill Sans MT" w:hAnsi="Gill Sans MT"/>
          <w:sz w:val="28"/>
          <w:szCs w:val="28"/>
        </w:rPr>
      </w:pPr>
      <w:r w:rsidRPr="0072407B">
        <w:rPr>
          <w:rFonts w:ascii="Gill Sans MT" w:hAnsi="Gill Sans MT"/>
          <w:sz w:val="28"/>
          <w:szCs w:val="28"/>
        </w:rPr>
        <w:t xml:space="preserve">CPI Journal, Antitrust Chronicle, &amp; Resource Library </w:t>
      </w:r>
    </w:p>
    <w:p w:rsidR="00DC0E74" w:rsidRPr="0072407B" w:rsidRDefault="00DC0E74" w:rsidP="00DC0E74">
      <w:pPr>
        <w:rPr>
          <w:rFonts w:ascii="Gill Sans MT" w:hAnsi="Gill Sans MT"/>
          <w:sz w:val="28"/>
          <w:szCs w:val="28"/>
        </w:rPr>
      </w:pPr>
      <w:r w:rsidRPr="0072407B">
        <w:rPr>
          <w:rFonts w:ascii="Gill Sans MT" w:hAnsi="Gill Sans MT"/>
          <w:sz w:val="28"/>
          <w:szCs w:val="28"/>
        </w:rPr>
        <w:t>Current Legal Research Topics Database [FREE]</w:t>
      </w:r>
    </w:p>
    <w:p w:rsidR="00DC0E74" w:rsidRPr="0072407B" w:rsidRDefault="00DC0E74" w:rsidP="00DC0E74">
      <w:pPr>
        <w:rPr>
          <w:rFonts w:ascii="Gill Sans MT" w:hAnsi="Gill Sans MT"/>
          <w:spacing w:val="-3"/>
          <w:sz w:val="28"/>
          <w:szCs w:val="28"/>
        </w:rPr>
      </w:pPr>
      <w:proofErr w:type="spellStart"/>
      <w:r w:rsidRPr="0072407B">
        <w:rPr>
          <w:rFonts w:ascii="Gill Sans MT" w:hAnsi="Gill Sans MT"/>
          <w:spacing w:val="-3"/>
          <w:sz w:val="28"/>
          <w:szCs w:val="28"/>
        </w:rPr>
        <w:t>Dalloz</w:t>
      </w:r>
      <w:proofErr w:type="spellEnd"/>
      <w:r w:rsidRPr="0072407B">
        <w:rPr>
          <w:rFonts w:ascii="Gill Sans MT" w:hAnsi="Gill Sans MT"/>
          <w:spacing w:val="-3"/>
          <w:sz w:val="28"/>
          <w:szCs w:val="28"/>
        </w:rPr>
        <w:t xml:space="preserve"> French Codes</w:t>
      </w:r>
    </w:p>
    <w:p w:rsidR="00DC0E74" w:rsidRPr="0072407B" w:rsidRDefault="00DC0E74" w:rsidP="00DC0E74">
      <w:pPr>
        <w:rPr>
          <w:rFonts w:ascii="Gill Sans MT" w:hAnsi="Gill Sans MT"/>
          <w:sz w:val="28"/>
          <w:szCs w:val="28"/>
        </w:rPr>
      </w:pPr>
      <w:r w:rsidRPr="0072407B">
        <w:rPr>
          <w:rFonts w:ascii="Gill Sans MT" w:hAnsi="Gill Sans MT"/>
          <w:sz w:val="28"/>
          <w:szCs w:val="28"/>
        </w:rPr>
        <w:t>Darts-IP</w:t>
      </w:r>
    </w:p>
    <w:p w:rsidR="00DC0E74" w:rsidRPr="0072407B" w:rsidRDefault="00DC0E74" w:rsidP="00DC0E74">
      <w:pPr>
        <w:rPr>
          <w:rFonts w:ascii="Gill Sans MT" w:hAnsi="Gill Sans MT"/>
          <w:spacing w:val="-5"/>
          <w:sz w:val="28"/>
          <w:szCs w:val="28"/>
        </w:rPr>
      </w:pPr>
      <w:r w:rsidRPr="0072407B">
        <w:rPr>
          <w:rFonts w:ascii="Gill Sans MT" w:hAnsi="Gill Sans MT"/>
          <w:spacing w:val="-5"/>
          <w:sz w:val="28"/>
          <w:szCs w:val="28"/>
        </w:rPr>
        <w:t>De Jure</w:t>
      </w:r>
    </w:p>
    <w:p w:rsidR="00DC0E74" w:rsidRPr="0072407B" w:rsidRDefault="00DC0E74" w:rsidP="00DC0E74">
      <w:pPr>
        <w:rPr>
          <w:rFonts w:ascii="Gill Sans MT" w:hAnsi="Gill Sans MT"/>
          <w:spacing w:val="-3"/>
          <w:sz w:val="28"/>
          <w:szCs w:val="28"/>
        </w:rPr>
      </w:pPr>
      <w:r w:rsidRPr="0072407B">
        <w:rPr>
          <w:rFonts w:ascii="Gill Sans MT" w:hAnsi="Gill Sans MT"/>
          <w:spacing w:val="-3"/>
          <w:sz w:val="28"/>
          <w:szCs w:val="28"/>
        </w:rPr>
        <w:t>Directory of Open Access Journals [FREE]</w:t>
      </w:r>
    </w:p>
    <w:p w:rsidR="00DC0E74" w:rsidRPr="0072407B" w:rsidRDefault="00DC0E74" w:rsidP="00DC0E74">
      <w:pPr>
        <w:rPr>
          <w:rFonts w:ascii="Gill Sans MT" w:hAnsi="Gill Sans MT"/>
          <w:spacing w:val="-3"/>
          <w:sz w:val="28"/>
          <w:szCs w:val="28"/>
        </w:rPr>
      </w:pPr>
      <w:r w:rsidRPr="0072407B">
        <w:rPr>
          <w:rFonts w:ascii="Gill Sans MT" w:hAnsi="Gill Sans MT"/>
          <w:spacing w:val="-3"/>
          <w:sz w:val="28"/>
          <w:szCs w:val="28"/>
        </w:rPr>
        <w:t xml:space="preserve">Dissertations &amp; Theses: A&amp;I </w:t>
      </w:r>
    </w:p>
    <w:p w:rsidR="00DC0E74" w:rsidRPr="0072407B" w:rsidRDefault="00DC0E74" w:rsidP="00DC0E74">
      <w:pPr>
        <w:rPr>
          <w:rFonts w:ascii="Gill Sans MT" w:hAnsi="Gill Sans MT"/>
          <w:spacing w:val="-3"/>
          <w:sz w:val="28"/>
          <w:szCs w:val="28"/>
        </w:rPr>
      </w:pPr>
      <w:r w:rsidRPr="0072407B">
        <w:rPr>
          <w:rFonts w:ascii="Gill Sans MT" w:hAnsi="Gill Sans MT"/>
          <w:spacing w:val="-3"/>
          <w:sz w:val="28"/>
          <w:szCs w:val="28"/>
        </w:rPr>
        <w:t>Dissertations &amp; Theses:</w:t>
      </w:r>
      <w:r>
        <w:rPr>
          <w:rFonts w:ascii="Gill Sans MT" w:hAnsi="Gill Sans MT"/>
          <w:spacing w:val="-3"/>
          <w:sz w:val="28"/>
          <w:szCs w:val="28"/>
        </w:rPr>
        <w:t xml:space="preserve"> </w:t>
      </w:r>
      <w:r w:rsidRPr="0072407B">
        <w:rPr>
          <w:rFonts w:ascii="Gill Sans MT" w:hAnsi="Gill Sans MT"/>
          <w:spacing w:val="-3"/>
          <w:sz w:val="28"/>
          <w:szCs w:val="28"/>
        </w:rPr>
        <w:t>Humanities and Social Science Collection</w:t>
      </w:r>
      <w:r>
        <w:rPr>
          <w:rFonts w:ascii="Gill Sans MT" w:hAnsi="Gill Sans MT"/>
          <w:spacing w:val="-3"/>
          <w:sz w:val="28"/>
          <w:szCs w:val="28"/>
        </w:rPr>
        <w:t xml:space="preserve"> (full text)</w:t>
      </w:r>
    </w:p>
    <w:p w:rsidR="00DC0E74" w:rsidRPr="0072407B" w:rsidRDefault="00DC0E74" w:rsidP="00DC0E74">
      <w:pPr>
        <w:rPr>
          <w:rFonts w:ascii="Gill Sans MT" w:hAnsi="Gill Sans MT"/>
          <w:spacing w:val="-3"/>
          <w:sz w:val="28"/>
          <w:szCs w:val="28"/>
        </w:rPr>
      </w:pPr>
      <w:r w:rsidRPr="0072407B">
        <w:rPr>
          <w:rFonts w:ascii="Gill Sans MT" w:hAnsi="Gill Sans MT"/>
          <w:spacing w:val="-3"/>
          <w:sz w:val="28"/>
          <w:szCs w:val="28"/>
        </w:rPr>
        <w:t>Doing Business Law Library [FREE]</w:t>
      </w:r>
    </w:p>
    <w:p w:rsidR="00DC0E74" w:rsidRPr="0072407B" w:rsidRDefault="00DC0E74" w:rsidP="00DC0E74">
      <w:pPr>
        <w:rPr>
          <w:rFonts w:ascii="Gill Sans MT" w:hAnsi="Gill Sans MT"/>
          <w:sz w:val="28"/>
          <w:szCs w:val="28"/>
        </w:rPr>
      </w:pPr>
      <w:r w:rsidRPr="0072407B">
        <w:rPr>
          <w:rFonts w:ascii="Gill Sans MT" w:hAnsi="Gill Sans MT"/>
          <w:sz w:val="28"/>
          <w:szCs w:val="28"/>
        </w:rPr>
        <w:t>Eagle-</w:t>
      </w:r>
      <w:proofErr w:type="spellStart"/>
      <w:r w:rsidRPr="0072407B">
        <w:rPr>
          <w:rFonts w:ascii="Gill Sans MT" w:hAnsi="Gill Sans MT"/>
          <w:sz w:val="28"/>
          <w:szCs w:val="28"/>
        </w:rPr>
        <w:t>i</w:t>
      </w:r>
      <w:proofErr w:type="spellEnd"/>
      <w:r w:rsidRPr="0072407B">
        <w:rPr>
          <w:rFonts w:ascii="Gill Sans MT" w:hAnsi="Gill Sans MT"/>
          <w:sz w:val="28"/>
          <w:szCs w:val="28"/>
        </w:rPr>
        <w:t xml:space="preserve"> </w:t>
      </w:r>
      <w:r>
        <w:rPr>
          <w:rFonts w:ascii="Gill Sans MT" w:hAnsi="Gill Sans MT"/>
          <w:sz w:val="28"/>
          <w:szCs w:val="28"/>
        </w:rPr>
        <w:t>[FREE]</w:t>
      </w:r>
    </w:p>
    <w:p w:rsidR="00DC0E74" w:rsidRPr="0072407B" w:rsidRDefault="00DC0E74" w:rsidP="00DC0E74">
      <w:pPr>
        <w:rPr>
          <w:rFonts w:ascii="Gill Sans MT" w:hAnsi="Gill Sans MT"/>
          <w:spacing w:val="-5"/>
          <w:sz w:val="28"/>
          <w:szCs w:val="28"/>
        </w:rPr>
      </w:pPr>
      <w:r w:rsidRPr="0072407B">
        <w:rPr>
          <w:rFonts w:ascii="Gill Sans MT" w:hAnsi="Gill Sans MT"/>
          <w:spacing w:val="-5"/>
          <w:sz w:val="28"/>
          <w:szCs w:val="28"/>
        </w:rPr>
        <w:t>Early English Books Online (EEBO)</w:t>
      </w:r>
    </w:p>
    <w:p w:rsidR="00DC0E74" w:rsidRPr="0072407B" w:rsidRDefault="00DC0E74" w:rsidP="00DC0E74">
      <w:pPr>
        <w:rPr>
          <w:rFonts w:ascii="Gill Sans MT" w:hAnsi="Gill Sans MT"/>
          <w:spacing w:val="-4"/>
          <w:sz w:val="28"/>
          <w:szCs w:val="28"/>
        </w:rPr>
      </w:pPr>
      <w:r w:rsidRPr="0072407B">
        <w:rPr>
          <w:rFonts w:ascii="Gill Sans MT" w:hAnsi="Gill Sans MT"/>
          <w:spacing w:val="-4"/>
          <w:sz w:val="28"/>
          <w:szCs w:val="28"/>
        </w:rPr>
        <w:t>Early English Laws [FREE]</w:t>
      </w:r>
    </w:p>
    <w:p w:rsidR="00DC0E74" w:rsidRPr="0072407B" w:rsidRDefault="00DC0E74" w:rsidP="00DC0E74">
      <w:pPr>
        <w:rPr>
          <w:rFonts w:ascii="Gill Sans MT" w:hAnsi="Gill Sans MT"/>
          <w:spacing w:val="-3"/>
          <w:sz w:val="28"/>
          <w:szCs w:val="28"/>
        </w:rPr>
      </w:pPr>
      <w:proofErr w:type="spellStart"/>
      <w:r w:rsidRPr="0072407B">
        <w:rPr>
          <w:rFonts w:ascii="Gill Sans MT" w:hAnsi="Gill Sans MT"/>
          <w:spacing w:val="-3"/>
          <w:sz w:val="28"/>
          <w:szCs w:val="28"/>
        </w:rPr>
        <w:t>Eastview</w:t>
      </w:r>
      <w:proofErr w:type="spellEnd"/>
      <w:r w:rsidRPr="0072407B">
        <w:rPr>
          <w:rFonts w:ascii="Gill Sans MT" w:hAnsi="Gill Sans MT"/>
          <w:spacing w:val="-3"/>
          <w:sz w:val="28"/>
          <w:szCs w:val="28"/>
        </w:rPr>
        <w:t xml:space="preserve"> Online Database of Russian Newspapers and Parliamentary Publications</w:t>
      </w:r>
    </w:p>
    <w:p w:rsidR="00DC0E74" w:rsidRPr="0072407B" w:rsidRDefault="00DC0E74" w:rsidP="00DC0E74">
      <w:pPr>
        <w:rPr>
          <w:rFonts w:ascii="Gill Sans MT" w:hAnsi="Gill Sans MT"/>
          <w:spacing w:val="-3"/>
          <w:sz w:val="28"/>
          <w:szCs w:val="28"/>
        </w:rPr>
      </w:pPr>
      <w:r w:rsidRPr="0072407B">
        <w:rPr>
          <w:rFonts w:ascii="Gill Sans MT" w:hAnsi="Gill Sans MT"/>
          <w:spacing w:val="-3"/>
          <w:sz w:val="28"/>
          <w:szCs w:val="28"/>
        </w:rPr>
        <w:t>Eighteenth Century British Official Parliamentary Publications Portal 1688-1834</w:t>
      </w:r>
    </w:p>
    <w:p w:rsidR="00DC0E74" w:rsidRPr="0072407B" w:rsidRDefault="00DC0E74" w:rsidP="00DC0E74">
      <w:pPr>
        <w:rPr>
          <w:rFonts w:ascii="Gill Sans MT" w:hAnsi="Gill Sans MT"/>
          <w:sz w:val="28"/>
          <w:szCs w:val="28"/>
        </w:rPr>
      </w:pPr>
      <w:r w:rsidRPr="0072407B">
        <w:rPr>
          <w:rFonts w:ascii="Gill Sans MT" w:hAnsi="Gill Sans MT"/>
          <w:sz w:val="28"/>
          <w:szCs w:val="28"/>
        </w:rPr>
        <w:t>Eighteenth Century Collections Online</w:t>
      </w:r>
    </w:p>
    <w:p w:rsidR="00DC0E74" w:rsidRPr="0072407B" w:rsidRDefault="00DC0E74" w:rsidP="00DC0E74">
      <w:pPr>
        <w:rPr>
          <w:rFonts w:ascii="Gill Sans MT" w:hAnsi="Gill Sans MT"/>
          <w:sz w:val="28"/>
          <w:szCs w:val="28"/>
        </w:rPr>
      </w:pPr>
      <w:r w:rsidRPr="0072407B">
        <w:rPr>
          <w:rFonts w:ascii="Gill Sans MT" w:hAnsi="Gill Sans MT"/>
          <w:sz w:val="28"/>
          <w:szCs w:val="28"/>
        </w:rPr>
        <w:t>EISIL: Electronic Information System for International Law [FREE]</w:t>
      </w:r>
    </w:p>
    <w:p w:rsidR="00DC0E74" w:rsidRDefault="00DC0E74" w:rsidP="00DC0E74">
      <w:pPr>
        <w:rPr>
          <w:rFonts w:ascii="Gill Sans MT" w:hAnsi="Gill Sans MT"/>
          <w:sz w:val="28"/>
          <w:szCs w:val="28"/>
        </w:rPr>
      </w:pPr>
      <w:r w:rsidRPr="0072407B">
        <w:rPr>
          <w:rFonts w:ascii="Gill Sans MT" w:hAnsi="Gill Sans MT"/>
          <w:sz w:val="28"/>
          <w:szCs w:val="28"/>
        </w:rPr>
        <w:t xml:space="preserve">Elections in Western Europe since 1815 </w:t>
      </w:r>
    </w:p>
    <w:p w:rsidR="00DC0E74" w:rsidRPr="0072407B" w:rsidRDefault="00DC0E74" w:rsidP="00DC0E74">
      <w:pPr>
        <w:rPr>
          <w:rFonts w:ascii="Gill Sans MT" w:hAnsi="Gill Sans MT"/>
          <w:spacing w:val="1"/>
          <w:sz w:val="28"/>
          <w:szCs w:val="28"/>
        </w:rPr>
      </w:pPr>
      <w:r w:rsidRPr="0072407B">
        <w:rPr>
          <w:rFonts w:ascii="Gill Sans MT" w:hAnsi="Gill Sans MT"/>
          <w:spacing w:val="1"/>
          <w:sz w:val="28"/>
          <w:szCs w:val="28"/>
        </w:rPr>
        <w:t>English Reports 1220-1865</w:t>
      </w:r>
    </w:p>
    <w:p w:rsidR="00DC0E74" w:rsidRPr="0072407B" w:rsidRDefault="00DC0E74" w:rsidP="00DC0E74">
      <w:pPr>
        <w:rPr>
          <w:rFonts w:ascii="Gill Sans MT" w:hAnsi="Gill Sans MT"/>
          <w:spacing w:val="2"/>
          <w:sz w:val="28"/>
          <w:szCs w:val="28"/>
        </w:rPr>
      </w:pPr>
      <w:r w:rsidRPr="0072407B">
        <w:rPr>
          <w:rFonts w:ascii="Gill Sans MT" w:hAnsi="Gill Sans MT"/>
          <w:spacing w:val="2"/>
          <w:sz w:val="28"/>
          <w:szCs w:val="28"/>
        </w:rPr>
        <w:t>English Reports 1220-1865 (on CD ROM)</w:t>
      </w:r>
    </w:p>
    <w:p w:rsidR="00DC0E74" w:rsidRPr="0072407B" w:rsidRDefault="00DC0E74" w:rsidP="00DC0E74">
      <w:pPr>
        <w:rPr>
          <w:rFonts w:ascii="Gill Sans MT" w:hAnsi="Gill Sans MT"/>
          <w:sz w:val="28"/>
          <w:szCs w:val="28"/>
        </w:rPr>
      </w:pPr>
      <w:r w:rsidRPr="0072407B">
        <w:rPr>
          <w:rFonts w:ascii="Gill Sans MT" w:hAnsi="Gill Sans MT"/>
          <w:sz w:val="28"/>
          <w:szCs w:val="28"/>
        </w:rPr>
        <w:t>English Reports 1220-1865 [FREE]</w:t>
      </w:r>
    </w:p>
    <w:p w:rsidR="00DC0E74" w:rsidRPr="0072407B" w:rsidRDefault="00DC0E74" w:rsidP="00DC0E74">
      <w:pPr>
        <w:rPr>
          <w:rFonts w:ascii="Gill Sans MT" w:hAnsi="Gill Sans MT"/>
          <w:sz w:val="28"/>
          <w:szCs w:val="28"/>
        </w:rPr>
      </w:pPr>
      <w:proofErr w:type="spellStart"/>
      <w:r w:rsidRPr="0072407B">
        <w:rPr>
          <w:rFonts w:ascii="Gill Sans MT" w:hAnsi="Gill Sans MT"/>
          <w:sz w:val="28"/>
          <w:szCs w:val="28"/>
        </w:rPr>
        <w:t>EurLEX</w:t>
      </w:r>
      <w:proofErr w:type="spellEnd"/>
      <w:r w:rsidRPr="0072407B">
        <w:rPr>
          <w:rFonts w:ascii="Gill Sans MT" w:hAnsi="Gill Sans MT"/>
          <w:sz w:val="28"/>
          <w:szCs w:val="28"/>
        </w:rPr>
        <w:t xml:space="preserve"> [FREE]</w:t>
      </w:r>
    </w:p>
    <w:p w:rsidR="00DC0E74" w:rsidRPr="0072407B" w:rsidRDefault="00DC0E74" w:rsidP="00DC0E74">
      <w:pPr>
        <w:rPr>
          <w:rFonts w:ascii="Gill Sans MT" w:hAnsi="Gill Sans MT"/>
          <w:sz w:val="28"/>
          <w:szCs w:val="28"/>
        </w:rPr>
      </w:pPr>
      <w:proofErr w:type="spellStart"/>
      <w:r w:rsidRPr="0072407B">
        <w:rPr>
          <w:rFonts w:ascii="Gill Sans MT" w:hAnsi="Gill Sans MT"/>
          <w:sz w:val="28"/>
          <w:szCs w:val="28"/>
        </w:rPr>
        <w:t>Europa</w:t>
      </w:r>
      <w:proofErr w:type="spellEnd"/>
      <w:r w:rsidRPr="0072407B">
        <w:rPr>
          <w:rFonts w:ascii="Gill Sans MT" w:hAnsi="Gill Sans MT"/>
          <w:sz w:val="28"/>
          <w:szCs w:val="28"/>
        </w:rPr>
        <w:t xml:space="preserve"> [FREE]</w:t>
      </w:r>
    </w:p>
    <w:p w:rsidR="00DC0E74" w:rsidRDefault="00DC0E74" w:rsidP="00DC0E74">
      <w:pPr>
        <w:rPr>
          <w:rFonts w:ascii="Gill Sans MT" w:hAnsi="Gill Sans MT"/>
          <w:sz w:val="28"/>
          <w:szCs w:val="28"/>
        </w:rPr>
      </w:pPr>
      <w:proofErr w:type="spellStart"/>
      <w:r w:rsidRPr="0072407B">
        <w:rPr>
          <w:rFonts w:ascii="Gill Sans MT" w:hAnsi="Gill Sans MT"/>
          <w:sz w:val="28"/>
          <w:szCs w:val="28"/>
        </w:rPr>
        <w:t>EuroTort</w:t>
      </w:r>
      <w:proofErr w:type="spellEnd"/>
    </w:p>
    <w:p w:rsidR="00DC0E74" w:rsidRPr="0072407B" w:rsidRDefault="00DC0E74" w:rsidP="00DC0E74">
      <w:pPr>
        <w:rPr>
          <w:rFonts w:ascii="Gill Sans MT" w:hAnsi="Gill Sans MT"/>
          <w:sz w:val="28"/>
          <w:szCs w:val="28"/>
        </w:rPr>
      </w:pPr>
      <w:r>
        <w:rPr>
          <w:rFonts w:ascii="Gill Sans MT" w:hAnsi="Gill Sans MT"/>
          <w:sz w:val="28"/>
          <w:szCs w:val="28"/>
        </w:rPr>
        <w:t>Factiva</w:t>
      </w:r>
    </w:p>
    <w:p w:rsidR="00DC0E74" w:rsidRPr="0072407B" w:rsidRDefault="00DC0E74" w:rsidP="00DC0E74">
      <w:pPr>
        <w:rPr>
          <w:rFonts w:ascii="Gill Sans MT" w:hAnsi="Gill Sans MT"/>
          <w:sz w:val="28"/>
          <w:szCs w:val="28"/>
        </w:rPr>
      </w:pPr>
      <w:r w:rsidRPr="0072407B">
        <w:rPr>
          <w:rFonts w:ascii="Gill Sans MT" w:hAnsi="Gill Sans MT"/>
          <w:sz w:val="28"/>
          <w:szCs w:val="28"/>
        </w:rPr>
        <w:t>Fastcase</w:t>
      </w:r>
    </w:p>
    <w:p w:rsidR="00DC0E74" w:rsidRPr="0072407B" w:rsidRDefault="00DC0E74" w:rsidP="00DC0E74">
      <w:pPr>
        <w:rPr>
          <w:rFonts w:ascii="Gill Sans MT" w:hAnsi="Gill Sans MT"/>
          <w:spacing w:val="1"/>
          <w:sz w:val="28"/>
          <w:szCs w:val="28"/>
        </w:rPr>
      </w:pPr>
      <w:r w:rsidRPr="0072407B">
        <w:rPr>
          <w:rFonts w:ascii="Gill Sans MT" w:hAnsi="Gill Sans MT"/>
          <w:spacing w:val="1"/>
          <w:sz w:val="28"/>
          <w:szCs w:val="28"/>
        </w:rPr>
        <w:t>FLAG: Foreign Law Guide [FREE]</w:t>
      </w:r>
    </w:p>
    <w:p w:rsidR="00DC0E74" w:rsidRPr="0072407B" w:rsidRDefault="00DC0E74" w:rsidP="00DC0E74">
      <w:pPr>
        <w:rPr>
          <w:rFonts w:ascii="Gill Sans MT" w:hAnsi="Gill Sans MT"/>
          <w:sz w:val="28"/>
          <w:szCs w:val="28"/>
        </w:rPr>
      </w:pPr>
      <w:r w:rsidRPr="0072407B">
        <w:rPr>
          <w:rFonts w:ascii="Gill Sans MT" w:hAnsi="Gill Sans MT"/>
          <w:sz w:val="28"/>
          <w:szCs w:val="28"/>
        </w:rPr>
        <w:t>FLG: Foreign Law Guide</w:t>
      </w:r>
    </w:p>
    <w:p w:rsidR="00DC0E74" w:rsidRPr="0072407B" w:rsidRDefault="00DC0E74" w:rsidP="00DC0E74">
      <w:pPr>
        <w:rPr>
          <w:rFonts w:ascii="Gill Sans MT" w:hAnsi="Gill Sans MT"/>
          <w:w w:val="95"/>
          <w:sz w:val="28"/>
          <w:szCs w:val="28"/>
        </w:rPr>
      </w:pPr>
      <w:proofErr w:type="spellStart"/>
      <w:r w:rsidRPr="0072407B">
        <w:rPr>
          <w:rFonts w:ascii="Gill Sans MT" w:hAnsi="Gill Sans MT"/>
          <w:sz w:val="28"/>
          <w:szCs w:val="28"/>
        </w:rPr>
        <w:t>FunmiQuadriOnline</w:t>
      </w:r>
      <w:proofErr w:type="spellEnd"/>
      <w:r w:rsidRPr="0072407B">
        <w:rPr>
          <w:rFonts w:ascii="Gill Sans MT" w:hAnsi="Gill Sans MT"/>
          <w:sz w:val="28"/>
          <w:szCs w:val="28"/>
        </w:rPr>
        <w:t xml:space="preserve"> Electronic Law Companion</w:t>
      </w:r>
    </w:p>
    <w:p w:rsidR="00DC0E74" w:rsidRPr="0072407B" w:rsidRDefault="00DC0E74" w:rsidP="00DC0E74">
      <w:pPr>
        <w:rPr>
          <w:rFonts w:ascii="Gill Sans MT" w:hAnsi="Gill Sans MT"/>
          <w:spacing w:val="1"/>
          <w:sz w:val="28"/>
          <w:szCs w:val="28"/>
        </w:rPr>
      </w:pPr>
      <w:r w:rsidRPr="0072407B">
        <w:rPr>
          <w:rFonts w:ascii="Gill Sans MT" w:hAnsi="Gill Sans MT"/>
          <w:spacing w:val="1"/>
          <w:sz w:val="28"/>
          <w:szCs w:val="28"/>
        </w:rPr>
        <w:t>Global Legal Monitor (GLM) [FREE]</w:t>
      </w:r>
    </w:p>
    <w:p w:rsidR="00DC0E74" w:rsidRPr="0072407B" w:rsidRDefault="00DC0E74" w:rsidP="00DC0E74">
      <w:pPr>
        <w:rPr>
          <w:rFonts w:ascii="Gill Sans MT" w:hAnsi="Gill Sans MT"/>
          <w:sz w:val="28"/>
          <w:szCs w:val="28"/>
        </w:rPr>
      </w:pPr>
      <w:r w:rsidRPr="0072407B">
        <w:rPr>
          <w:rFonts w:ascii="Gill Sans MT" w:hAnsi="Gill Sans MT"/>
          <w:sz w:val="28"/>
          <w:szCs w:val="28"/>
        </w:rPr>
        <w:t>Guide to Law Online - Law Library of Congress [FREE]</w:t>
      </w:r>
    </w:p>
    <w:p w:rsidR="00DC0E74" w:rsidRPr="0072407B" w:rsidRDefault="00DC0E74" w:rsidP="00DC0E74">
      <w:pPr>
        <w:rPr>
          <w:rFonts w:ascii="Gill Sans MT" w:hAnsi="Gill Sans MT"/>
          <w:sz w:val="28"/>
          <w:szCs w:val="28"/>
        </w:rPr>
      </w:pPr>
      <w:r w:rsidRPr="0072407B">
        <w:rPr>
          <w:rFonts w:ascii="Gill Sans MT" w:hAnsi="Gill Sans MT"/>
          <w:sz w:val="28"/>
          <w:szCs w:val="28"/>
        </w:rPr>
        <w:t>Handbook of WTO/GATT Dispute Settlement Online</w:t>
      </w:r>
    </w:p>
    <w:p w:rsidR="00DC0E74" w:rsidRPr="0072407B" w:rsidRDefault="00DC0E74" w:rsidP="00DC0E74">
      <w:pPr>
        <w:rPr>
          <w:rFonts w:ascii="Gill Sans MT" w:hAnsi="Gill Sans MT"/>
          <w:sz w:val="28"/>
          <w:szCs w:val="28"/>
        </w:rPr>
      </w:pPr>
      <w:proofErr w:type="spellStart"/>
      <w:r w:rsidRPr="0072407B">
        <w:rPr>
          <w:rFonts w:ascii="Gill Sans MT" w:hAnsi="Gill Sans MT"/>
          <w:sz w:val="28"/>
          <w:szCs w:val="28"/>
        </w:rPr>
        <w:t>Hansard</w:t>
      </w:r>
      <w:proofErr w:type="spellEnd"/>
      <w:r w:rsidRPr="0072407B">
        <w:rPr>
          <w:rFonts w:ascii="Gill Sans MT" w:hAnsi="Gill Sans MT"/>
          <w:sz w:val="28"/>
          <w:szCs w:val="28"/>
        </w:rPr>
        <w:t xml:space="preserve"> (current service) [FREE]</w:t>
      </w:r>
    </w:p>
    <w:p w:rsidR="00DC0E74" w:rsidRPr="0072407B" w:rsidRDefault="00DC0E74" w:rsidP="00DC0E74">
      <w:pPr>
        <w:rPr>
          <w:rFonts w:ascii="Gill Sans MT" w:hAnsi="Gill Sans MT"/>
          <w:spacing w:val="3"/>
          <w:sz w:val="28"/>
          <w:szCs w:val="28"/>
        </w:rPr>
      </w:pPr>
      <w:proofErr w:type="spellStart"/>
      <w:r w:rsidRPr="0072407B">
        <w:rPr>
          <w:rFonts w:ascii="Gill Sans MT" w:hAnsi="Gill Sans MT"/>
          <w:spacing w:val="3"/>
          <w:sz w:val="28"/>
          <w:szCs w:val="28"/>
        </w:rPr>
        <w:t>Hansard</w:t>
      </w:r>
      <w:proofErr w:type="spellEnd"/>
      <w:r w:rsidRPr="0072407B">
        <w:rPr>
          <w:rFonts w:ascii="Gill Sans MT" w:hAnsi="Gill Sans MT"/>
          <w:spacing w:val="3"/>
          <w:sz w:val="28"/>
          <w:szCs w:val="28"/>
        </w:rPr>
        <w:t xml:space="preserve"> 1803-2005</w:t>
      </w:r>
    </w:p>
    <w:p w:rsidR="00DC0E74" w:rsidRDefault="00DC0E74" w:rsidP="00DC0E74">
      <w:pPr>
        <w:rPr>
          <w:rFonts w:ascii="Gill Sans MT" w:hAnsi="Gill Sans MT"/>
          <w:spacing w:val="3"/>
          <w:sz w:val="28"/>
          <w:szCs w:val="28"/>
        </w:rPr>
      </w:pPr>
      <w:proofErr w:type="spellStart"/>
      <w:r w:rsidRPr="0072407B">
        <w:rPr>
          <w:rFonts w:ascii="Gill Sans MT" w:hAnsi="Gill Sans MT"/>
          <w:spacing w:val="3"/>
          <w:sz w:val="28"/>
          <w:szCs w:val="28"/>
        </w:rPr>
        <w:t>Hansard</w:t>
      </w:r>
      <w:proofErr w:type="spellEnd"/>
      <w:r w:rsidRPr="0072407B">
        <w:rPr>
          <w:rFonts w:ascii="Gill Sans MT" w:hAnsi="Gill Sans MT"/>
          <w:spacing w:val="3"/>
          <w:sz w:val="28"/>
          <w:szCs w:val="28"/>
        </w:rPr>
        <w:t xml:space="preserve"> 1803-2005 [FREE]</w:t>
      </w:r>
    </w:p>
    <w:p w:rsidR="00DC0E74" w:rsidRPr="0072407B" w:rsidRDefault="00DC0E74" w:rsidP="00DC0E74">
      <w:pPr>
        <w:rPr>
          <w:rFonts w:ascii="Gill Sans MT" w:hAnsi="Gill Sans MT"/>
          <w:sz w:val="28"/>
          <w:szCs w:val="28"/>
        </w:rPr>
      </w:pPr>
      <w:r w:rsidRPr="0072407B">
        <w:rPr>
          <w:rFonts w:ascii="Gill Sans MT" w:hAnsi="Gill Sans MT"/>
          <w:sz w:val="28"/>
          <w:szCs w:val="28"/>
        </w:rPr>
        <w:t>Harvard Research in International Law</w:t>
      </w:r>
    </w:p>
    <w:p w:rsidR="00DC0E74" w:rsidRPr="0072407B" w:rsidRDefault="00DC0E74" w:rsidP="00DC0E74">
      <w:pPr>
        <w:rPr>
          <w:rFonts w:ascii="Gill Sans MT" w:hAnsi="Gill Sans MT"/>
          <w:spacing w:val="-1"/>
          <w:sz w:val="28"/>
          <w:szCs w:val="28"/>
        </w:rPr>
      </w:pPr>
      <w:proofErr w:type="spellStart"/>
      <w:r w:rsidRPr="0072407B">
        <w:rPr>
          <w:rFonts w:ascii="Gill Sans MT" w:hAnsi="Gill Sans MT"/>
          <w:spacing w:val="-1"/>
          <w:sz w:val="28"/>
          <w:szCs w:val="28"/>
        </w:rPr>
        <w:t>HeinOnline</w:t>
      </w:r>
      <w:proofErr w:type="spellEnd"/>
    </w:p>
    <w:p w:rsidR="00DC0E74" w:rsidRPr="0072407B" w:rsidRDefault="00DC0E74" w:rsidP="00DC0E74">
      <w:pPr>
        <w:rPr>
          <w:rFonts w:ascii="Gill Sans MT" w:hAnsi="Gill Sans MT"/>
          <w:sz w:val="28"/>
          <w:szCs w:val="28"/>
        </w:rPr>
      </w:pPr>
      <w:r w:rsidRPr="0072407B">
        <w:rPr>
          <w:rFonts w:ascii="Gill Sans MT" w:hAnsi="Gill Sans MT"/>
          <w:spacing w:val="-7"/>
          <w:sz w:val="28"/>
          <w:szCs w:val="28"/>
        </w:rPr>
        <w:t>House of Commons Parliamentary Papers</w:t>
      </w:r>
    </w:p>
    <w:p w:rsidR="00DC0E74" w:rsidRPr="0072407B" w:rsidRDefault="00DC0E74" w:rsidP="00DC0E74">
      <w:pPr>
        <w:rPr>
          <w:rFonts w:ascii="Gill Sans MT" w:hAnsi="Gill Sans MT"/>
          <w:spacing w:val="-4"/>
          <w:sz w:val="28"/>
          <w:szCs w:val="28"/>
        </w:rPr>
      </w:pPr>
      <w:r w:rsidRPr="0072407B">
        <w:rPr>
          <w:rFonts w:ascii="Gill Sans MT" w:hAnsi="Gill Sans MT"/>
          <w:spacing w:val="-4"/>
          <w:sz w:val="28"/>
          <w:szCs w:val="28"/>
        </w:rPr>
        <w:t xml:space="preserve">IBFD Tax Research Platform (International Bureau of Fiscal Documentation) </w:t>
      </w:r>
    </w:p>
    <w:p w:rsidR="00DC0E74" w:rsidRPr="0072407B" w:rsidRDefault="00DC0E74" w:rsidP="00DC0E74">
      <w:pPr>
        <w:rPr>
          <w:rFonts w:ascii="Gill Sans MT" w:hAnsi="Gill Sans MT"/>
          <w:spacing w:val="-6"/>
          <w:sz w:val="28"/>
          <w:szCs w:val="28"/>
        </w:rPr>
      </w:pPr>
      <w:r w:rsidRPr="0072407B">
        <w:rPr>
          <w:rFonts w:ascii="Gill Sans MT" w:hAnsi="Gill Sans MT"/>
          <w:spacing w:val="-6"/>
          <w:sz w:val="28"/>
          <w:szCs w:val="28"/>
        </w:rPr>
        <w:t>ICLR Online</w:t>
      </w:r>
    </w:p>
    <w:p w:rsidR="00DC0E74" w:rsidRPr="0072407B" w:rsidRDefault="00DC0E74" w:rsidP="00DC0E74">
      <w:pPr>
        <w:rPr>
          <w:rFonts w:ascii="Gill Sans MT" w:hAnsi="Gill Sans MT"/>
          <w:spacing w:val="-4"/>
          <w:sz w:val="28"/>
          <w:szCs w:val="28"/>
        </w:rPr>
      </w:pPr>
      <w:r w:rsidRPr="0072407B">
        <w:rPr>
          <w:rFonts w:ascii="Gill Sans MT" w:hAnsi="Gill Sans MT"/>
          <w:spacing w:val="-4"/>
          <w:sz w:val="28"/>
          <w:szCs w:val="28"/>
        </w:rPr>
        <w:t xml:space="preserve">ICNL International </w:t>
      </w:r>
      <w:proofErr w:type="spellStart"/>
      <w:r w:rsidRPr="0072407B">
        <w:rPr>
          <w:rFonts w:ascii="Gill Sans MT" w:hAnsi="Gill Sans MT"/>
          <w:spacing w:val="-4"/>
          <w:sz w:val="28"/>
          <w:szCs w:val="28"/>
        </w:rPr>
        <w:t>Center</w:t>
      </w:r>
      <w:proofErr w:type="spellEnd"/>
      <w:r w:rsidRPr="0072407B">
        <w:rPr>
          <w:rFonts w:ascii="Gill Sans MT" w:hAnsi="Gill Sans MT"/>
          <w:spacing w:val="-4"/>
          <w:sz w:val="28"/>
          <w:szCs w:val="28"/>
        </w:rPr>
        <w:t xml:space="preserve"> for Not-for-Profit Law Library [FREE] </w:t>
      </w:r>
    </w:p>
    <w:p w:rsidR="00DC0E74" w:rsidRPr="0072407B" w:rsidRDefault="00DC0E74" w:rsidP="00DC0E74">
      <w:pPr>
        <w:rPr>
          <w:rFonts w:ascii="Gill Sans MT" w:hAnsi="Gill Sans MT"/>
          <w:spacing w:val="-4"/>
          <w:sz w:val="28"/>
          <w:szCs w:val="28"/>
        </w:rPr>
      </w:pPr>
      <w:r w:rsidRPr="0072407B">
        <w:rPr>
          <w:rFonts w:ascii="Gill Sans MT" w:hAnsi="Gill Sans MT"/>
          <w:spacing w:val="-4"/>
          <w:sz w:val="28"/>
          <w:szCs w:val="28"/>
        </w:rPr>
        <w:t>IIAPP: International Investment Arbitration + Public Policy [FREE]</w:t>
      </w:r>
    </w:p>
    <w:p w:rsidR="00DC0E74" w:rsidRPr="0072407B" w:rsidRDefault="00DC0E74" w:rsidP="00DC0E74">
      <w:pPr>
        <w:rPr>
          <w:rFonts w:ascii="Gill Sans MT" w:hAnsi="Gill Sans MT"/>
          <w:spacing w:val="-4"/>
          <w:sz w:val="28"/>
          <w:szCs w:val="28"/>
        </w:rPr>
      </w:pPr>
      <w:r w:rsidRPr="0072407B">
        <w:rPr>
          <w:rFonts w:ascii="Gill Sans MT" w:hAnsi="Gill Sans MT"/>
          <w:spacing w:val="-4"/>
          <w:sz w:val="28"/>
          <w:szCs w:val="28"/>
        </w:rPr>
        <w:t>Index to Common Law Festschriften [FREE]</w:t>
      </w:r>
    </w:p>
    <w:p w:rsidR="00DC0E74" w:rsidRPr="0072407B" w:rsidRDefault="00DC0E74" w:rsidP="00DC0E74">
      <w:pPr>
        <w:rPr>
          <w:rFonts w:ascii="Gill Sans MT" w:hAnsi="Gill Sans MT"/>
          <w:spacing w:val="-4"/>
          <w:sz w:val="28"/>
          <w:szCs w:val="28"/>
        </w:rPr>
      </w:pPr>
      <w:r w:rsidRPr="0072407B">
        <w:rPr>
          <w:rFonts w:ascii="Gill Sans MT" w:hAnsi="Gill Sans MT"/>
          <w:spacing w:val="-4"/>
          <w:sz w:val="28"/>
          <w:szCs w:val="28"/>
        </w:rPr>
        <w:t>Index to Foreign Legal Periodicals</w:t>
      </w:r>
    </w:p>
    <w:p w:rsidR="00DC0E74" w:rsidRPr="0072407B" w:rsidRDefault="00DC0E74" w:rsidP="00DC0E74">
      <w:pPr>
        <w:rPr>
          <w:rFonts w:ascii="Gill Sans MT" w:hAnsi="Gill Sans MT"/>
          <w:spacing w:val="-5"/>
          <w:sz w:val="28"/>
          <w:szCs w:val="28"/>
        </w:rPr>
      </w:pPr>
      <w:r w:rsidRPr="0072407B">
        <w:rPr>
          <w:rFonts w:ascii="Gill Sans MT" w:hAnsi="Gill Sans MT"/>
          <w:spacing w:val="-5"/>
          <w:sz w:val="28"/>
          <w:szCs w:val="28"/>
        </w:rPr>
        <w:t>Index to Legal Periodicals</w:t>
      </w:r>
    </w:p>
    <w:p w:rsidR="00DC0E74" w:rsidRPr="0072407B" w:rsidRDefault="00DC0E74" w:rsidP="00DC0E74">
      <w:pPr>
        <w:rPr>
          <w:rFonts w:ascii="Gill Sans MT" w:hAnsi="Gill Sans MT"/>
          <w:spacing w:val="-6"/>
          <w:sz w:val="28"/>
          <w:szCs w:val="28"/>
        </w:rPr>
      </w:pPr>
      <w:r w:rsidRPr="0072407B">
        <w:rPr>
          <w:rFonts w:ascii="Gill Sans MT" w:hAnsi="Gill Sans MT"/>
          <w:spacing w:val="-6"/>
          <w:sz w:val="28"/>
          <w:szCs w:val="28"/>
        </w:rPr>
        <w:t>Index to Theses</w:t>
      </w:r>
    </w:p>
    <w:p w:rsidR="00DC0E74" w:rsidRPr="0072407B" w:rsidRDefault="00781403" w:rsidP="00DC0E74">
      <w:pPr>
        <w:rPr>
          <w:rFonts w:ascii="Gill Sans MT" w:hAnsi="Gill Sans MT"/>
          <w:spacing w:val="-4"/>
          <w:sz w:val="28"/>
          <w:szCs w:val="28"/>
        </w:rPr>
      </w:pPr>
      <w:r w:rsidRPr="00781403">
        <w:rPr>
          <w:rFonts w:ascii="Gill Sans MT" w:hAnsi="Gill Sans MT"/>
          <w:sz w:val="28"/>
          <w:szCs w:val="28"/>
          <w:lang w:val="en-US" w:eastAsia="en-US"/>
        </w:rPr>
        <w:pict>
          <v:shapetype id="_x0000_t202" coordsize="21600,21600" o:spt="202" path="m,l,21600r21600,l21600,xe">
            <v:stroke joinstyle="miter"/>
            <v:path gradientshapeok="t" o:connecttype="rect"/>
          </v:shapetype>
          <v:shape id="_x0000_s1033" type="#_x0000_t202" style="position:absolute;margin-left:24.75pt;margin-top:14.95pt;width:546.45pt;height:9.05pt;z-index:-251655168;mso-wrap-distance-left:0;mso-wrap-distance-right:0;mso-position-horizontal-relative:page;mso-position-vertical-relative:page" filled="f" stroked="f">
            <v:textbox inset="0,0,0,0">
              <w:txbxContent>
                <w:p w:rsidR="00797794" w:rsidRPr="00E83269" w:rsidRDefault="00797794" w:rsidP="00DC0E74"/>
              </w:txbxContent>
            </v:textbox>
            <w10:wrap type="square" anchorx="page" anchory="page"/>
          </v:shape>
        </w:pict>
      </w:r>
      <w:r w:rsidRPr="00781403">
        <w:rPr>
          <w:rFonts w:ascii="Gill Sans MT" w:hAnsi="Gill Sans MT"/>
          <w:sz w:val="28"/>
          <w:szCs w:val="28"/>
          <w:lang w:val="en-US" w:eastAsia="en-US"/>
        </w:rPr>
        <w:pict>
          <v:shape id="_x0000_s1034" type="#_x0000_t202" style="position:absolute;margin-left:24.75pt;margin-top:818.7pt;width:546.45pt;height:9.05pt;z-index:-251654144;mso-wrap-distance-left:0;mso-wrap-distance-right:0;mso-position-horizontal-relative:page;mso-position-vertical-relative:page" filled="f" stroked="f">
            <v:textbox inset="0,0,0,0">
              <w:txbxContent>
                <w:p w:rsidR="00797794" w:rsidRDefault="00797794" w:rsidP="00DC0E74">
                  <w:pPr>
                    <w:tabs>
                      <w:tab w:val="right" w:pos="10944"/>
                    </w:tabs>
                    <w:spacing w:before="1" w:line="170" w:lineRule="exact"/>
                    <w:textAlignment w:val="baseline"/>
                    <w:rPr>
                      <w:rFonts w:ascii="Arial" w:eastAsia="Arial" w:hAnsi="Arial"/>
                      <w:color w:val="000000"/>
                      <w:sz w:val="16"/>
                    </w:rPr>
                  </w:pPr>
                </w:p>
              </w:txbxContent>
            </v:textbox>
            <w10:wrap type="square" anchorx="page" anchory="page"/>
          </v:shape>
        </w:pict>
      </w:r>
      <w:proofErr w:type="spellStart"/>
      <w:r w:rsidR="00DC0E74" w:rsidRPr="0072407B">
        <w:rPr>
          <w:rFonts w:ascii="Gill Sans MT" w:hAnsi="Gill Sans MT"/>
          <w:spacing w:val="-4"/>
          <w:sz w:val="28"/>
          <w:szCs w:val="28"/>
        </w:rPr>
        <w:t>Infolaw</w:t>
      </w:r>
      <w:proofErr w:type="spellEnd"/>
      <w:r w:rsidR="00DC0E74" w:rsidRPr="0072407B">
        <w:rPr>
          <w:rFonts w:ascii="Gill Sans MT" w:hAnsi="Gill Sans MT"/>
          <w:spacing w:val="-4"/>
          <w:sz w:val="28"/>
          <w:szCs w:val="28"/>
        </w:rPr>
        <w:t xml:space="preserve"> </w:t>
      </w:r>
      <w:proofErr w:type="spellStart"/>
      <w:r w:rsidR="00DC0E74" w:rsidRPr="0072407B">
        <w:rPr>
          <w:rFonts w:ascii="Gill Sans MT" w:hAnsi="Gill Sans MT"/>
          <w:spacing w:val="-4"/>
          <w:sz w:val="28"/>
          <w:szCs w:val="28"/>
        </w:rPr>
        <w:t>Lawfinder</w:t>
      </w:r>
      <w:proofErr w:type="spellEnd"/>
      <w:r w:rsidR="00DC0E74" w:rsidRPr="0072407B">
        <w:rPr>
          <w:rFonts w:ascii="Gill Sans MT" w:hAnsi="Gill Sans MT"/>
          <w:spacing w:val="-4"/>
          <w:sz w:val="28"/>
          <w:szCs w:val="28"/>
        </w:rPr>
        <w:t xml:space="preserve"> [FREE]</w:t>
      </w:r>
    </w:p>
    <w:p w:rsidR="00DC0E74" w:rsidRPr="0072407B" w:rsidRDefault="00DC0E74" w:rsidP="00DC0E74">
      <w:pPr>
        <w:rPr>
          <w:rFonts w:ascii="Gill Sans MT" w:hAnsi="Gill Sans MT"/>
          <w:spacing w:val="-6"/>
          <w:sz w:val="28"/>
          <w:szCs w:val="28"/>
        </w:rPr>
      </w:pPr>
      <w:proofErr w:type="spellStart"/>
      <w:r w:rsidRPr="0072407B">
        <w:rPr>
          <w:rFonts w:ascii="Gill Sans MT" w:hAnsi="Gill Sans MT"/>
          <w:spacing w:val="-6"/>
          <w:sz w:val="28"/>
          <w:szCs w:val="28"/>
        </w:rPr>
        <w:t>Informit</w:t>
      </w:r>
      <w:proofErr w:type="spellEnd"/>
      <w:r w:rsidRPr="0072407B">
        <w:rPr>
          <w:rFonts w:ascii="Gill Sans MT" w:hAnsi="Gill Sans MT"/>
          <w:spacing w:val="-6"/>
          <w:sz w:val="28"/>
          <w:szCs w:val="28"/>
        </w:rPr>
        <w:t xml:space="preserve"> AGIS </w:t>
      </w:r>
      <w:proofErr w:type="gramStart"/>
      <w:r w:rsidRPr="0072407B">
        <w:rPr>
          <w:rFonts w:ascii="Gill Sans MT" w:hAnsi="Gill Sans MT"/>
          <w:spacing w:val="-6"/>
          <w:sz w:val="28"/>
          <w:szCs w:val="28"/>
        </w:rPr>
        <w:t>Plus</w:t>
      </w:r>
      <w:proofErr w:type="gramEnd"/>
      <w:r w:rsidRPr="0072407B">
        <w:rPr>
          <w:rFonts w:ascii="Gill Sans MT" w:hAnsi="Gill Sans MT"/>
          <w:spacing w:val="-6"/>
          <w:sz w:val="28"/>
          <w:szCs w:val="28"/>
        </w:rPr>
        <w:t xml:space="preserve"> Text</w:t>
      </w:r>
    </w:p>
    <w:p w:rsidR="00DC0E74" w:rsidRPr="0072407B" w:rsidRDefault="00DC0E74" w:rsidP="00DC0E74">
      <w:pPr>
        <w:rPr>
          <w:rFonts w:ascii="Gill Sans MT" w:hAnsi="Gill Sans MT"/>
          <w:spacing w:val="-5"/>
          <w:sz w:val="28"/>
          <w:szCs w:val="28"/>
        </w:rPr>
      </w:pPr>
      <w:proofErr w:type="spellStart"/>
      <w:r w:rsidRPr="0072407B">
        <w:rPr>
          <w:rFonts w:ascii="Gill Sans MT" w:hAnsi="Gill Sans MT"/>
          <w:spacing w:val="-5"/>
          <w:sz w:val="28"/>
          <w:szCs w:val="28"/>
        </w:rPr>
        <w:t>Informit</w:t>
      </w:r>
      <w:proofErr w:type="spellEnd"/>
      <w:r w:rsidRPr="0072407B">
        <w:rPr>
          <w:rFonts w:ascii="Gill Sans MT" w:hAnsi="Gill Sans MT"/>
          <w:spacing w:val="-5"/>
          <w:sz w:val="28"/>
          <w:szCs w:val="28"/>
        </w:rPr>
        <w:t xml:space="preserve"> Indigenous Collections</w:t>
      </w:r>
    </w:p>
    <w:p w:rsidR="00DC0E74" w:rsidRPr="0072407B" w:rsidRDefault="00DC0E74" w:rsidP="00DC0E74">
      <w:pPr>
        <w:rPr>
          <w:rFonts w:ascii="Gill Sans MT" w:hAnsi="Gill Sans MT"/>
          <w:spacing w:val="-7"/>
          <w:sz w:val="28"/>
          <w:szCs w:val="28"/>
        </w:rPr>
      </w:pPr>
      <w:proofErr w:type="spellStart"/>
      <w:r w:rsidRPr="0072407B">
        <w:rPr>
          <w:rFonts w:ascii="Gill Sans MT" w:hAnsi="Gill Sans MT"/>
          <w:spacing w:val="-7"/>
          <w:sz w:val="28"/>
          <w:szCs w:val="28"/>
        </w:rPr>
        <w:t>Integrum</w:t>
      </w:r>
      <w:proofErr w:type="spellEnd"/>
    </w:p>
    <w:p w:rsidR="00DC0E74" w:rsidRPr="0072407B" w:rsidRDefault="00DC0E74" w:rsidP="00DC0E74">
      <w:pPr>
        <w:rPr>
          <w:rFonts w:ascii="Gill Sans MT" w:hAnsi="Gill Sans MT"/>
          <w:spacing w:val="-4"/>
          <w:sz w:val="28"/>
          <w:szCs w:val="28"/>
        </w:rPr>
      </w:pPr>
      <w:r w:rsidRPr="0072407B">
        <w:rPr>
          <w:rFonts w:ascii="Gill Sans MT" w:hAnsi="Gill Sans MT"/>
          <w:spacing w:val="-4"/>
          <w:sz w:val="28"/>
          <w:szCs w:val="28"/>
        </w:rPr>
        <w:t xml:space="preserve">International Criminal Law Database &amp; Commentary [FREE] </w:t>
      </w:r>
    </w:p>
    <w:p w:rsidR="00DC0E74" w:rsidRPr="0072407B" w:rsidRDefault="00DC0E74" w:rsidP="00DC0E74">
      <w:pPr>
        <w:rPr>
          <w:rFonts w:ascii="Gill Sans MT" w:hAnsi="Gill Sans MT"/>
          <w:spacing w:val="-4"/>
          <w:sz w:val="28"/>
          <w:szCs w:val="28"/>
        </w:rPr>
      </w:pPr>
      <w:r w:rsidRPr="0072407B">
        <w:rPr>
          <w:rFonts w:ascii="Gill Sans MT" w:hAnsi="Gill Sans MT"/>
          <w:spacing w:val="-4"/>
          <w:sz w:val="28"/>
          <w:szCs w:val="28"/>
        </w:rPr>
        <w:t>International Financial Reporting Standards</w:t>
      </w:r>
    </w:p>
    <w:p w:rsidR="00DC0E74" w:rsidRPr="0072407B" w:rsidRDefault="00DC0E74" w:rsidP="00DC0E74">
      <w:pPr>
        <w:rPr>
          <w:rFonts w:ascii="Gill Sans MT" w:hAnsi="Gill Sans MT"/>
          <w:spacing w:val="-4"/>
          <w:sz w:val="28"/>
          <w:szCs w:val="28"/>
        </w:rPr>
      </w:pPr>
      <w:r w:rsidRPr="0072407B">
        <w:rPr>
          <w:rFonts w:ascii="Gill Sans MT" w:hAnsi="Gill Sans MT"/>
          <w:spacing w:val="-4"/>
          <w:sz w:val="28"/>
          <w:szCs w:val="28"/>
        </w:rPr>
        <w:t xml:space="preserve">International Law in Domestic Courts </w:t>
      </w:r>
    </w:p>
    <w:p w:rsidR="00DC0E74" w:rsidRPr="0072407B" w:rsidRDefault="00781403" w:rsidP="00DC0E74">
      <w:pPr>
        <w:rPr>
          <w:rFonts w:ascii="Gill Sans MT" w:hAnsi="Gill Sans MT"/>
          <w:spacing w:val="-4"/>
          <w:sz w:val="28"/>
          <w:szCs w:val="28"/>
        </w:rPr>
      </w:pPr>
      <w:hyperlink r:id="rId19" w:tgtFrame="_blank" w:history="1">
        <w:proofErr w:type="spellStart"/>
        <w:r w:rsidR="00DC0E74" w:rsidRPr="0072407B">
          <w:rPr>
            <w:rFonts w:ascii="Gill Sans MT" w:hAnsi="Gill Sans MT"/>
            <w:spacing w:val="-4"/>
            <w:sz w:val="28"/>
            <w:szCs w:val="28"/>
          </w:rPr>
          <w:t>Internationales</w:t>
        </w:r>
        <w:proofErr w:type="spellEnd"/>
        <w:r w:rsidR="00DC0E74" w:rsidRPr="0072407B">
          <w:rPr>
            <w:rFonts w:ascii="Gill Sans MT" w:hAnsi="Gill Sans MT"/>
            <w:spacing w:val="-4"/>
            <w:sz w:val="28"/>
            <w:szCs w:val="28"/>
          </w:rPr>
          <w:t xml:space="preserve"> </w:t>
        </w:r>
        <w:proofErr w:type="spellStart"/>
        <w:r w:rsidR="00DC0E74" w:rsidRPr="0072407B">
          <w:rPr>
            <w:rFonts w:ascii="Gill Sans MT" w:hAnsi="Gill Sans MT"/>
            <w:spacing w:val="-4"/>
            <w:sz w:val="28"/>
            <w:szCs w:val="28"/>
          </w:rPr>
          <w:t>Ehe</w:t>
        </w:r>
        <w:proofErr w:type="spellEnd"/>
        <w:r w:rsidR="00DC0E74" w:rsidRPr="0072407B">
          <w:rPr>
            <w:rFonts w:ascii="Gill Sans MT" w:hAnsi="Gill Sans MT"/>
            <w:spacing w:val="-4"/>
            <w:sz w:val="28"/>
            <w:szCs w:val="28"/>
          </w:rPr>
          <w:t xml:space="preserve">- und </w:t>
        </w:r>
        <w:proofErr w:type="spellStart"/>
        <w:r w:rsidR="00DC0E74" w:rsidRPr="0072407B">
          <w:rPr>
            <w:rFonts w:ascii="Gill Sans MT" w:hAnsi="Gill Sans MT"/>
            <w:spacing w:val="-4"/>
            <w:sz w:val="28"/>
            <w:szCs w:val="28"/>
          </w:rPr>
          <w:t>Kindschaftsrecht</w:t>
        </w:r>
        <w:proofErr w:type="spellEnd"/>
        <w:r w:rsidR="00DC0E74" w:rsidRPr="0072407B">
          <w:rPr>
            <w:rFonts w:ascii="Gill Sans MT" w:hAnsi="Gill Sans MT"/>
            <w:spacing w:val="-4"/>
            <w:sz w:val="28"/>
            <w:szCs w:val="28"/>
          </w:rPr>
          <w:t xml:space="preserve"> </w:t>
        </w:r>
        <w:proofErr w:type="spellStart"/>
        <w:r w:rsidR="00DC0E74" w:rsidRPr="0072407B">
          <w:rPr>
            <w:rFonts w:ascii="Gill Sans MT" w:hAnsi="Gill Sans MT"/>
            <w:spacing w:val="-4"/>
            <w:sz w:val="28"/>
            <w:szCs w:val="28"/>
          </w:rPr>
          <w:t>mit</w:t>
        </w:r>
        <w:proofErr w:type="spellEnd"/>
        <w:r w:rsidR="00DC0E74" w:rsidRPr="0072407B">
          <w:rPr>
            <w:rFonts w:ascii="Gill Sans MT" w:hAnsi="Gill Sans MT"/>
            <w:spacing w:val="-4"/>
            <w:sz w:val="28"/>
            <w:szCs w:val="28"/>
          </w:rPr>
          <w:t xml:space="preserve"> </w:t>
        </w:r>
        <w:proofErr w:type="spellStart"/>
        <w:r w:rsidR="00DC0E74" w:rsidRPr="0072407B">
          <w:rPr>
            <w:rFonts w:ascii="Gill Sans MT" w:hAnsi="Gill Sans MT"/>
            <w:spacing w:val="-4"/>
            <w:sz w:val="28"/>
            <w:szCs w:val="28"/>
          </w:rPr>
          <w:t>Staatsangehörigkeitsrecht</w:t>
        </w:r>
        <w:proofErr w:type="spellEnd"/>
      </w:hyperlink>
    </w:p>
    <w:p w:rsidR="00DC0E74" w:rsidRPr="0072407B" w:rsidRDefault="00DC0E74" w:rsidP="00DC0E74">
      <w:pPr>
        <w:rPr>
          <w:rFonts w:ascii="Gill Sans MT" w:hAnsi="Gill Sans MT"/>
          <w:spacing w:val="-4"/>
          <w:sz w:val="28"/>
          <w:szCs w:val="28"/>
        </w:rPr>
      </w:pPr>
      <w:proofErr w:type="spellStart"/>
      <w:r w:rsidRPr="0072407B">
        <w:rPr>
          <w:rFonts w:ascii="Gill Sans MT" w:hAnsi="Gill Sans MT"/>
          <w:spacing w:val="-4"/>
          <w:sz w:val="28"/>
          <w:szCs w:val="28"/>
        </w:rPr>
        <w:t>Intute</w:t>
      </w:r>
      <w:proofErr w:type="spellEnd"/>
      <w:r w:rsidRPr="0072407B">
        <w:rPr>
          <w:rFonts w:ascii="Gill Sans MT" w:hAnsi="Gill Sans MT"/>
          <w:spacing w:val="-4"/>
          <w:sz w:val="28"/>
          <w:szCs w:val="28"/>
        </w:rPr>
        <w:t xml:space="preserve"> [FREE]</w:t>
      </w:r>
    </w:p>
    <w:p w:rsidR="00DC0E74" w:rsidRPr="0072407B" w:rsidRDefault="00DC0E74" w:rsidP="00DC0E74">
      <w:pPr>
        <w:rPr>
          <w:rFonts w:ascii="Gill Sans MT" w:hAnsi="Gill Sans MT"/>
          <w:spacing w:val="-4"/>
          <w:sz w:val="28"/>
          <w:szCs w:val="28"/>
        </w:rPr>
      </w:pPr>
      <w:r w:rsidRPr="0072407B">
        <w:rPr>
          <w:rFonts w:ascii="Gill Sans MT" w:hAnsi="Gill Sans MT"/>
          <w:spacing w:val="-4"/>
          <w:sz w:val="28"/>
          <w:szCs w:val="28"/>
        </w:rPr>
        <w:t>Investment Arbitration Reporter</w:t>
      </w:r>
    </w:p>
    <w:p w:rsidR="00DC0E74" w:rsidRPr="0072407B" w:rsidRDefault="00DC0E74" w:rsidP="00DC0E74">
      <w:pPr>
        <w:rPr>
          <w:rFonts w:ascii="Gill Sans MT" w:hAnsi="Gill Sans MT"/>
          <w:spacing w:val="-6"/>
          <w:sz w:val="28"/>
          <w:szCs w:val="28"/>
        </w:rPr>
      </w:pPr>
      <w:r w:rsidRPr="0072407B">
        <w:rPr>
          <w:rFonts w:ascii="Gill Sans MT" w:hAnsi="Gill Sans MT"/>
          <w:spacing w:val="-6"/>
          <w:sz w:val="28"/>
          <w:szCs w:val="28"/>
        </w:rPr>
        <w:t>Investment Claims</w:t>
      </w:r>
    </w:p>
    <w:p w:rsidR="00DC0E74" w:rsidRPr="0072407B" w:rsidRDefault="00DC0E74" w:rsidP="00DC0E74">
      <w:pPr>
        <w:rPr>
          <w:rFonts w:ascii="Gill Sans MT" w:hAnsi="Gill Sans MT"/>
          <w:sz w:val="28"/>
          <w:szCs w:val="28"/>
        </w:rPr>
      </w:pPr>
      <w:r w:rsidRPr="0072407B">
        <w:rPr>
          <w:rFonts w:ascii="Gill Sans MT" w:hAnsi="Gill Sans MT"/>
          <w:sz w:val="28"/>
          <w:szCs w:val="28"/>
        </w:rPr>
        <w:t>Investment Treaty Arbitration [FREE]</w:t>
      </w:r>
    </w:p>
    <w:p w:rsidR="00DC0E74" w:rsidRPr="0072407B" w:rsidRDefault="00DC0E74" w:rsidP="00DC0E74">
      <w:pPr>
        <w:rPr>
          <w:rFonts w:ascii="Gill Sans MT" w:hAnsi="Gill Sans MT"/>
          <w:spacing w:val="-4"/>
          <w:sz w:val="28"/>
          <w:szCs w:val="28"/>
        </w:rPr>
      </w:pPr>
      <w:r w:rsidRPr="0072407B">
        <w:rPr>
          <w:rFonts w:ascii="Gill Sans MT" w:hAnsi="Gill Sans MT"/>
          <w:spacing w:val="-4"/>
          <w:sz w:val="28"/>
          <w:szCs w:val="28"/>
        </w:rPr>
        <w:t xml:space="preserve">Investor State Law Guide </w:t>
      </w:r>
    </w:p>
    <w:p w:rsidR="00DC0E74" w:rsidRPr="0072407B" w:rsidRDefault="00DC0E74" w:rsidP="00DC0E74">
      <w:pPr>
        <w:rPr>
          <w:rFonts w:ascii="Gill Sans MT" w:hAnsi="Gill Sans MT"/>
          <w:spacing w:val="-3"/>
          <w:sz w:val="28"/>
          <w:szCs w:val="28"/>
        </w:rPr>
      </w:pPr>
      <w:r w:rsidRPr="0072407B">
        <w:rPr>
          <w:rFonts w:ascii="Gill Sans MT" w:hAnsi="Gill Sans MT"/>
          <w:spacing w:val="-3"/>
          <w:sz w:val="28"/>
          <w:szCs w:val="28"/>
        </w:rPr>
        <w:t xml:space="preserve">Jean Monnet </w:t>
      </w:r>
      <w:proofErr w:type="spellStart"/>
      <w:r w:rsidRPr="0072407B">
        <w:rPr>
          <w:rFonts w:ascii="Gill Sans MT" w:hAnsi="Gill Sans MT"/>
          <w:spacing w:val="-3"/>
          <w:sz w:val="28"/>
          <w:szCs w:val="28"/>
        </w:rPr>
        <w:t>Center</w:t>
      </w:r>
      <w:proofErr w:type="spellEnd"/>
      <w:r w:rsidRPr="0072407B">
        <w:rPr>
          <w:rFonts w:ascii="Gill Sans MT" w:hAnsi="Gill Sans MT"/>
          <w:spacing w:val="-3"/>
          <w:sz w:val="28"/>
          <w:szCs w:val="28"/>
        </w:rPr>
        <w:t xml:space="preserve"> [FREE]</w:t>
      </w:r>
    </w:p>
    <w:p w:rsidR="00DC0E74" w:rsidRPr="0072407B" w:rsidRDefault="00DC0E74" w:rsidP="00DC0E74">
      <w:pPr>
        <w:rPr>
          <w:rFonts w:ascii="Gill Sans MT" w:hAnsi="Gill Sans MT"/>
          <w:sz w:val="28"/>
          <w:szCs w:val="28"/>
        </w:rPr>
      </w:pPr>
      <w:r w:rsidRPr="0072407B">
        <w:rPr>
          <w:rFonts w:ascii="Gill Sans MT" w:hAnsi="Gill Sans MT"/>
          <w:sz w:val="28"/>
          <w:szCs w:val="28"/>
        </w:rPr>
        <w:t>Jordan's Family Law Online</w:t>
      </w:r>
    </w:p>
    <w:p w:rsidR="00DC0E74" w:rsidRPr="0072407B" w:rsidRDefault="00DC0E74" w:rsidP="00DC0E74">
      <w:pPr>
        <w:rPr>
          <w:rFonts w:ascii="Gill Sans MT" w:hAnsi="Gill Sans MT"/>
          <w:sz w:val="28"/>
          <w:szCs w:val="28"/>
        </w:rPr>
      </w:pPr>
      <w:r w:rsidRPr="0072407B">
        <w:rPr>
          <w:rFonts w:ascii="Gill Sans MT" w:hAnsi="Gill Sans MT"/>
          <w:sz w:val="28"/>
          <w:szCs w:val="28"/>
        </w:rPr>
        <w:t>Jordan's Online: Elder Law Journal</w:t>
      </w:r>
    </w:p>
    <w:p w:rsidR="00DC0E74" w:rsidRPr="0072407B" w:rsidRDefault="00DC0E74" w:rsidP="00DC0E74">
      <w:pPr>
        <w:rPr>
          <w:rFonts w:ascii="Gill Sans MT" w:hAnsi="Gill Sans MT"/>
          <w:sz w:val="28"/>
          <w:szCs w:val="28"/>
        </w:rPr>
      </w:pPr>
      <w:proofErr w:type="spellStart"/>
      <w:r w:rsidRPr="0072407B">
        <w:rPr>
          <w:rFonts w:ascii="Gill Sans MT" w:hAnsi="Gill Sans MT"/>
          <w:sz w:val="28"/>
          <w:szCs w:val="28"/>
        </w:rPr>
        <w:t>Juris</w:t>
      </w:r>
      <w:proofErr w:type="spellEnd"/>
      <w:r w:rsidRPr="0072407B">
        <w:rPr>
          <w:rFonts w:ascii="Gill Sans MT" w:hAnsi="Gill Sans MT"/>
          <w:sz w:val="28"/>
          <w:szCs w:val="28"/>
        </w:rPr>
        <w:t xml:space="preserve"> </w:t>
      </w:r>
      <w:proofErr w:type="spellStart"/>
      <w:r w:rsidRPr="0072407B">
        <w:rPr>
          <w:rFonts w:ascii="Gill Sans MT" w:hAnsi="Gill Sans MT"/>
          <w:sz w:val="28"/>
          <w:szCs w:val="28"/>
        </w:rPr>
        <w:t>Classeur</w:t>
      </w:r>
      <w:proofErr w:type="spellEnd"/>
      <w:r w:rsidRPr="0072407B">
        <w:rPr>
          <w:rFonts w:ascii="Gill Sans MT" w:hAnsi="Gill Sans MT"/>
          <w:sz w:val="28"/>
          <w:szCs w:val="28"/>
        </w:rPr>
        <w:t xml:space="preserve"> </w:t>
      </w:r>
    </w:p>
    <w:p w:rsidR="00DC0E74" w:rsidRPr="0072407B" w:rsidRDefault="00DC0E74" w:rsidP="00DC0E74">
      <w:pPr>
        <w:rPr>
          <w:rFonts w:ascii="Gill Sans MT" w:hAnsi="Gill Sans MT"/>
          <w:sz w:val="28"/>
          <w:szCs w:val="28"/>
        </w:rPr>
      </w:pPr>
      <w:proofErr w:type="spellStart"/>
      <w:r w:rsidRPr="0072407B">
        <w:rPr>
          <w:rFonts w:ascii="Gill Sans MT" w:hAnsi="Gill Sans MT"/>
          <w:sz w:val="28"/>
          <w:szCs w:val="28"/>
        </w:rPr>
        <w:t>Justcite</w:t>
      </w:r>
      <w:proofErr w:type="spellEnd"/>
    </w:p>
    <w:p w:rsidR="00DC0E74" w:rsidRPr="0072407B" w:rsidRDefault="00DC0E74" w:rsidP="00DC0E74">
      <w:pPr>
        <w:rPr>
          <w:rFonts w:ascii="Gill Sans MT" w:hAnsi="Gill Sans MT"/>
          <w:sz w:val="28"/>
          <w:szCs w:val="28"/>
        </w:rPr>
      </w:pPr>
      <w:proofErr w:type="spellStart"/>
      <w:r w:rsidRPr="0072407B">
        <w:rPr>
          <w:rFonts w:ascii="Gill Sans MT" w:hAnsi="Gill Sans MT"/>
          <w:sz w:val="28"/>
          <w:szCs w:val="28"/>
        </w:rPr>
        <w:t>Justis</w:t>
      </w:r>
      <w:proofErr w:type="spellEnd"/>
    </w:p>
    <w:p w:rsidR="00DC0E74" w:rsidRPr="0072407B" w:rsidRDefault="00DC0E74" w:rsidP="00DC0E74">
      <w:pPr>
        <w:rPr>
          <w:rFonts w:ascii="Gill Sans MT" w:hAnsi="Gill Sans MT"/>
          <w:spacing w:val="-1"/>
          <w:sz w:val="28"/>
          <w:szCs w:val="28"/>
        </w:rPr>
      </w:pPr>
      <w:proofErr w:type="spellStart"/>
      <w:r w:rsidRPr="0072407B">
        <w:rPr>
          <w:rFonts w:ascii="Gill Sans MT" w:hAnsi="Gill Sans MT"/>
          <w:spacing w:val="-1"/>
          <w:sz w:val="28"/>
          <w:szCs w:val="28"/>
        </w:rPr>
        <w:t>Juta</w:t>
      </w:r>
      <w:proofErr w:type="spellEnd"/>
      <w:r w:rsidRPr="0072407B">
        <w:rPr>
          <w:rFonts w:ascii="Gill Sans MT" w:hAnsi="Gill Sans MT"/>
          <w:spacing w:val="-1"/>
          <w:sz w:val="28"/>
          <w:szCs w:val="28"/>
        </w:rPr>
        <w:t xml:space="preserve"> Law</w:t>
      </w:r>
    </w:p>
    <w:p w:rsidR="00DC0E74" w:rsidRPr="0072407B" w:rsidRDefault="00DC0E74" w:rsidP="00DC0E74">
      <w:pPr>
        <w:rPr>
          <w:rFonts w:ascii="Gill Sans MT" w:hAnsi="Gill Sans MT"/>
          <w:spacing w:val="-1"/>
          <w:sz w:val="28"/>
          <w:szCs w:val="28"/>
        </w:rPr>
      </w:pPr>
      <w:proofErr w:type="spellStart"/>
      <w:r w:rsidRPr="0072407B">
        <w:rPr>
          <w:rFonts w:ascii="Gill Sans MT" w:hAnsi="Gill Sans MT"/>
          <w:spacing w:val="-1"/>
          <w:sz w:val="28"/>
          <w:szCs w:val="28"/>
        </w:rPr>
        <w:t>Kluwer</w:t>
      </w:r>
      <w:proofErr w:type="spellEnd"/>
      <w:r w:rsidRPr="0072407B">
        <w:rPr>
          <w:rFonts w:ascii="Gill Sans MT" w:hAnsi="Gill Sans MT"/>
          <w:spacing w:val="-1"/>
          <w:sz w:val="28"/>
          <w:szCs w:val="28"/>
        </w:rPr>
        <w:t xml:space="preserve"> Arbitration</w:t>
      </w:r>
    </w:p>
    <w:p w:rsidR="00DC0E74" w:rsidRPr="0072407B" w:rsidRDefault="00DC0E74" w:rsidP="00DC0E74">
      <w:pPr>
        <w:rPr>
          <w:rFonts w:ascii="Gill Sans MT" w:hAnsi="Gill Sans MT"/>
          <w:spacing w:val="-1"/>
          <w:sz w:val="28"/>
          <w:szCs w:val="28"/>
        </w:rPr>
      </w:pPr>
      <w:proofErr w:type="spellStart"/>
      <w:r w:rsidRPr="0072407B">
        <w:rPr>
          <w:rFonts w:ascii="Gill Sans MT" w:hAnsi="Gill Sans MT"/>
          <w:spacing w:val="-1"/>
          <w:sz w:val="28"/>
          <w:szCs w:val="28"/>
        </w:rPr>
        <w:t>Kluwer</w:t>
      </w:r>
      <w:proofErr w:type="spellEnd"/>
      <w:r w:rsidRPr="0072407B">
        <w:rPr>
          <w:rFonts w:ascii="Gill Sans MT" w:hAnsi="Gill Sans MT"/>
          <w:spacing w:val="-1"/>
          <w:sz w:val="28"/>
          <w:szCs w:val="28"/>
        </w:rPr>
        <w:t xml:space="preserve"> Law International Journals</w:t>
      </w:r>
    </w:p>
    <w:p w:rsidR="00DC0E74" w:rsidRPr="0072407B" w:rsidRDefault="00DC0E74" w:rsidP="00DC0E74">
      <w:pPr>
        <w:rPr>
          <w:rFonts w:ascii="Gill Sans MT" w:hAnsi="Gill Sans MT"/>
          <w:sz w:val="28"/>
          <w:szCs w:val="28"/>
        </w:rPr>
      </w:pPr>
      <w:r w:rsidRPr="0072407B">
        <w:rPr>
          <w:rFonts w:ascii="Gill Sans MT" w:hAnsi="Gill Sans MT"/>
          <w:sz w:val="28"/>
          <w:szCs w:val="28"/>
        </w:rPr>
        <w:t xml:space="preserve">Law of the </w:t>
      </w:r>
      <w:proofErr w:type="spellStart"/>
      <w:r w:rsidRPr="0072407B">
        <w:rPr>
          <w:rFonts w:ascii="Gill Sans MT" w:hAnsi="Gill Sans MT"/>
          <w:sz w:val="28"/>
          <w:szCs w:val="28"/>
        </w:rPr>
        <w:t>Sea</w:t>
      </w:r>
      <w:proofErr w:type="gramStart"/>
      <w:r w:rsidRPr="0072407B">
        <w:rPr>
          <w:rFonts w:ascii="Gill Sans MT" w:hAnsi="Gill Sans MT"/>
          <w:sz w:val="28"/>
          <w:szCs w:val="28"/>
        </w:rPr>
        <w:t>:Commentary</w:t>
      </w:r>
      <w:proofErr w:type="spellEnd"/>
      <w:proofErr w:type="gramEnd"/>
      <w:r w:rsidRPr="0072407B">
        <w:rPr>
          <w:rFonts w:ascii="Gill Sans MT" w:hAnsi="Gill Sans MT"/>
          <w:sz w:val="28"/>
          <w:szCs w:val="28"/>
        </w:rPr>
        <w:t xml:space="preserve"> on the UN Convention</w:t>
      </w:r>
    </w:p>
    <w:p w:rsidR="00DC0E74" w:rsidRPr="0072407B" w:rsidRDefault="00DC0E74" w:rsidP="00DC0E74">
      <w:pPr>
        <w:rPr>
          <w:rFonts w:ascii="Gill Sans MT" w:hAnsi="Gill Sans MT"/>
          <w:sz w:val="28"/>
          <w:szCs w:val="28"/>
        </w:rPr>
      </w:pPr>
      <w:r w:rsidRPr="0072407B">
        <w:rPr>
          <w:rFonts w:ascii="Gill Sans MT" w:hAnsi="Gill Sans MT"/>
          <w:sz w:val="28"/>
          <w:szCs w:val="28"/>
        </w:rPr>
        <w:t>Law Reports (The)</w:t>
      </w:r>
    </w:p>
    <w:p w:rsidR="00DC0E74" w:rsidRPr="0072407B" w:rsidRDefault="00DC0E74" w:rsidP="00DC0E74">
      <w:pPr>
        <w:rPr>
          <w:rFonts w:ascii="Gill Sans MT" w:hAnsi="Gill Sans MT"/>
          <w:spacing w:val="-1"/>
          <w:sz w:val="28"/>
          <w:szCs w:val="28"/>
        </w:rPr>
      </w:pPr>
      <w:r w:rsidRPr="0072407B">
        <w:rPr>
          <w:rFonts w:ascii="Gill Sans MT" w:hAnsi="Gill Sans MT"/>
          <w:spacing w:val="-1"/>
          <w:sz w:val="28"/>
          <w:szCs w:val="28"/>
        </w:rPr>
        <w:t>Law Review Commons [FREE]</w:t>
      </w:r>
    </w:p>
    <w:p w:rsidR="00DC0E74" w:rsidRPr="0072407B" w:rsidRDefault="00DC0E74" w:rsidP="00DC0E74">
      <w:pPr>
        <w:rPr>
          <w:rFonts w:ascii="Gill Sans MT" w:hAnsi="Gill Sans MT"/>
          <w:sz w:val="28"/>
          <w:szCs w:val="28"/>
        </w:rPr>
      </w:pPr>
      <w:r w:rsidRPr="0072407B">
        <w:rPr>
          <w:rFonts w:ascii="Gill Sans MT" w:hAnsi="Gill Sans MT"/>
          <w:sz w:val="28"/>
          <w:szCs w:val="28"/>
        </w:rPr>
        <w:t>LawAfrica Law Reports</w:t>
      </w:r>
    </w:p>
    <w:p w:rsidR="00DC0E74" w:rsidRPr="0072407B" w:rsidRDefault="00DC0E74" w:rsidP="00DC0E74">
      <w:pPr>
        <w:rPr>
          <w:rFonts w:ascii="Gill Sans MT" w:hAnsi="Gill Sans MT"/>
          <w:spacing w:val="-1"/>
          <w:sz w:val="28"/>
          <w:szCs w:val="28"/>
        </w:rPr>
      </w:pPr>
      <w:proofErr w:type="spellStart"/>
      <w:r w:rsidRPr="0072407B">
        <w:rPr>
          <w:rFonts w:ascii="Gill Sans MT" w:hAnsi="Gill Sans MT"/>
          <w:spacing w:val="-1"/>
          <w:sz w:val="28"/>
          <w:szCs w:val="28"/>
        </w:rPr>
        <w:t>LawInfoChina</w:t>
      </w:r>
      <w:proofErr w:type="spellEnd"/>
      <w:r w:rsidRPr="0072407B">
        <w:rPr>
          <w:rFonts w:ascii="Gill Sans MT" w:hAnsi="Gill Sans MT"/>
          <w:spacing w:val="-1"/>
          <w:sz w:val="28"/>
          <w:szCs w:val="28"/>
        </w:rPr>
        <w:t xml:space="preserve"> (</w:t>
      </w:r>
      <w:proofErr w:type="spellStart"/>
      <w:r w:rsidRPr="0072407B">
        <w:rPr>
          <w:rFonts w:ascii="Gill Sans MT" w:hAnsi="Gill Sans MT"/>
          <w:spacing w:val="-1"/>
          <w:sz w:val="28"/>
          <w:szCs w:val="28"/>
        </w:rPr>
        <w:t>PKULaw</w:t>
      </w:r>
      <w:proofErr w:type="spellEnd"/>
      <w:r w:rsidRPr="0072407B">
        <w:rPr>
          <w:rFonts w:ascii="Gill Sans MT" w:hAnsi="Gill Sans MT"/>
          <w:spacing w:val="-1"/>
          <w:sz w:val="28"/>
          <w:szCs w:val="28"/>
        </w:rPr>
        <w:t>)</w:t>
      </w:r>
    </w:p>
    <w:p w:rsidR="00DC0E74" w:rsidRDefault="00DC0E74" w:rsidP="00DC0E74">
      <w:pPr>
        <w:rPr>
          <w:rFonts w:ascii="Gill Sans MT" w:hAnsi="Gill Sans MT"/>
          <w:sz w:val="28"/>
          <w:szCs w:val="28"/>
        </w:rPr>
      </w:pPr>
      <w:proofErr w:type="spellStart"/>
      <w:r>
        <w:rPr>
          <w:rFonts w:ascii="Gill Sans MT" w:hAnsi="Gill Sans MT"/>
          <w:sz w:val="28"/>
          <w:szCs w:val="28"/>
        </w:rPr>
        <w:t>Lawtel</w:t>
      </w:r>
      <w:proofErr w:type="spellEnd"/>
    </w:p>
    <w:p w:rsidR="00DC0E74" w:rsidRPr="0072407B" w:rsidRDefault="00DC0E74" w:rsidP="00DC0E74">
      <w:pPr>
        <w:rPr>
          <w:rFonts w:ascii="Gill Sans MT" w:hAnsi="Gill Sans MT"/>
          <w:sz w:val="28"/>
          <w:szCs w:val="28"/>
        </w:rPr>
      </w:pPr>
      <w:r>
        <w:rPr>
          <w:rFonts w:ascii="Gill Sans MT" w:hAnsi="Gill Sans MT"/>
          <w:sz w:val="28"/>
          <w:szCs w:val="28"/>
        </w:rPr>
        <w:t>Legal History: The Yearbooks [FREE]</w:t>
      </w:r>
    </w:p>
    <w:p w:rsidR="00DC0E74" w:rsidRPr="0072407B" w:rsidRDefault="00DC0E74" w:rsidP="00DC0E74">
      <w:pPr>
        <w:rPr>
          <w:rFonts w:ascii="Gill Sans MT" w:hAnsi="Gill Sans MT"/>
          <w:spacing w:val="-4"/>
          <w:sz w:val="28"/>
          <w:szCs w:val="28"/>
        </w:rPr>
      </w:pPr>
      <w:r w:rsidRPr="0072407B">
        <w:rPr>
          <w:rFonts w:ascii="Gill Sans MT" w:hAnsi="Gill Sans MT"/>
          <w:spacing w:val="-4"/>
          <w:sz w:val="28"/>
          <w:szCs w:val="28"/>
        </w:rPr>
        <w:t>Legislation.gov.uk</w:t>
      </w:r>
    </w:p>
    <w:p w:rsidR="00DC0E74" w:rsidRPr="0072407B" w:rsidRDefault="00DC0E74" w:rsidP="00DC0E74">
      <w:pPr>
        <w:rPr>
          <w:rFonts w:ascii="Gill Sans MT" w:hAnsi="Gill Sans MT"/>
          <w:spacing w:val="-1"/>
          <w:sz w:val="28"/>
          <w:szCs w:val="28"/>
        </w:rPr>
      </w:pPr>
      <w:r w:rsidRPr="0072407B">
        <w:rPr>
          <w:rFonts w:ascii="Gill Sans MT" w:hAnsi="Gill Sans MT"/>
          <w:spacing w:val="-1"/>
          <w:sz w:val="28"/>
          <w:szCs w:val="28"/>
        </w:rPr>
        <w:t xml:space="preserve">Lexis Library </w:t>
      </w:r>
    </w:p>
    <w:p w:rsidR="00DC0E74" w:rsidRPr="0072407B" w:rsidRDefault="00DC0E74" w:rsidP="00DC0E74">
      <w:pPr>
        <w:rPr>
          <w:rFonts w:ascii="Gill Sans MT" w:hAnsi="Gill Sans MT"/>
          <w:sz w:val="28"/>
          <w:szCs w:val="28"/>
        </w:rPr>
      </w:pPr>
      <w:proofErr w:type="spellStart"/>
      <w:r w:rsidRPr="0072407B">
        <w:rPr>
          <w:rFonts w:ascii="Gill Sans MT" w:hAnsi="Gill Sans MT"/>
          <w:sz w:val="28"/>
          <w:szCs w:val="28"/>
        </w:rPr>
        <w:t>Lextenso</w:t>
      </w:r>
      <w:proofErr w:type="spellEnd"/>
    </w:p>
    <w:p w:rsidR="00DC0E74" w:rsidRPr="0072407B" w:rsidRDefault="00DC0E74" w:rsidP="00DC0E74">
      <w:pPr>
        <w:rPr>
          <w:rFonts w:ascii="Gill Sans MT" w:hAnsi="Gill Sans MT"/>
          <w:spacing w:val="-1"/>
          <w:sz w:val="28"/>
          <w:szCs w:val="28"/>
        </w:rPr>
      </w:pPr>
      <w:proofErr w:type="spellStart"/>
      <w:r w:rsidRPr="0072407B">
        <w:rPr>
          <w:rFonts w:ascii="Gill Sans MT" w:hAnsi="Gill Sans MT"/>
          <w:spacing w:val="-1"/>
          <w:sz w:val="28"/>
          <w:szCs w:val="28"/>
        </w:rPr>
        <w:t>Linex</w:t>
      </w:r>
      <w:proofErr w:type="spellEnd"/>
      <w:r w:rsidRPr="0072407B">
        <w:rPr>
          <w:rFonts w:ascii="Gill Sans MT" w:hAnsi="Gill Sans MT"/>
          <w:spacing w:val="-1"/>
          <w:sz w:val="28"/>
          <w:szCs w:val="28"/>
        </w:rPr>
        <w:t xml:space="preserve"> Systems [FREE]</w:t>
      </w:r>
    </w:p>
    <w:p w:rsidR="00DC0E74" w:rsidRPr="0072407B" w:rsidRDefault="00DC0E74" w:rsidP="00DC0E74">
      <w:pPr>
        <w:rPr>
          <w:rFonts w:ascii="Gill Sans MT" w:hAnsi="Gill Sans MT"/>
          <w:spacing w:val="-3"/>
          <w:sz w:val="28"/>
          <w:szCs w:val="28"/>
        </w:rPr>
      </w:pPr>
      <w:proofErr w:type="spellStart"/>
      <w:r w:rsidRPr="0072407B">
        <w:rPr>
          <w:rFonts w:ascii="Gill Sans MT" w:hAnsi="Gill Sans MT"/>
          <w:spacing w:val="-3"/>
          <w:sz w:val="28"/>
          <w:szCs w:val="28"/>
        </w:rPr>
        <w:t>LiveRe</w:t>
      </w:r>
      <w:proofErr w:type="spellEnd"/>
      <w:r w:rsidRPr="0072407B">
        <w:rPr>
          <w:rFonts w:ascii="Gill Sans MT" w:hAnsi="Gill Sans MT"/>
          <w:spacing w:val="-3"/>
          <w:sz w:val="28"/>
          <w:szCs w:val="28"/>
        </w:rPr>
        <w:t xml:space="preserve"> [FREE]</w:t>
      </w:r>
    </w:p>
    <w:p w:rsidR="00DC0E74" w:rsidRPr="0072407B" w:rsidRDefault="00DC0E74" w:rsidP="00DC0E74">
      <w:pPr>
        <w:rPr>
          <w:rFonts w:ascii="Gill Sans MT" w:hAnsi="Gill Sans MT"/>
          <w:spacing w:val="-1"/>
          <w:sz w:val="28"/>
          <w:szCs w:val="28"/>
        </w:rPr>
      </w:pPr>
      <w:r w:rsidRPr="0072407B">
        <w:rPr>
          <w:rFonts w:ascii="Gill Sans MT" w:hAnsi="Gill Sans MT"/>
          <w:spacing w:val="-1"/>
          <w:sz w:val="28"/>
          <w:szCs w:val="28"/>
        </w:rPr>
        <w:t>LLMC Digital</w:t>
      </w:r>
    </w:p>
    <w:p w:rsidR="00DC0E74" w:rsidRPr="0072407B" w:rsidRDefault="00DC0E74" w:rsidP="00DC0E74">
      <w:pPr>
        <w:rPr>
          <w:rFonts w:ascii="Gill Sans MT" w:hAnsi="Gill Sans MT"/>
          <w:spacing w:val="1"/>
          <w:sz w:val="28"/>
          <w:szCs w:val="28"/>
        </w:rPr>
      </w:pPr>
      <w:r w:rsidRPr="0072407B">
        <w:rPr>
          <w:rFonts w:ascii="Gill Sans MT" w:hAnsi="Gill Sans MT"/>
          <w:spacing w:val="1"/>
          <w:sz w:val="28"/>
          <w:szCs w:val="28"/>
        </w:rPr>
        <w:t>Lloyd's Building Law Reports</w:t>
      </w:r>
    </w:p>
    <w:p w:rsidR="00DC0E74" w:rsidRPr="0072407B" w:rsidRDefault="00DC0E74" w:rsidP="00DC0E74">
      <w:pPr>
        <w:rPr>
          <w:rFonts w:ascii="Gill Sans MT" w:hAnsi="Gill Sans MT"/>
          <w:sz w:val="28"/>
          <w:szCs w:val="28"/>
        </w:rPr>
      </w:pPr>
      <w:r w:rsidRPr="0072407B">
        <w:rPr>
          <w:rFonts w:ascii="Gill Sans MT" w:hAnsi="Gill Sans MT"/>
          <w:spacing w:val="1"/>
          <w:sz w:val="28"/>
          <w:szCs w:val="28"/>
        </w:rPr>
        <w:t>Lloyd's Insurance &amp; Reinsurance Reports</w:t>
      </w:r>
    </w:p>
    <w:p w:rsidR="00DC0E74" w:rsidRPr="0072407B" w:rsidRDefault="00DC0E74" w:rsidP="00DC0E74">
      <w:pPr>
        <w:rPr>
          <w:rFonts w:ascii="Gill Sans MT" w:hAnsi="Gill Sans MT"/>
          <w:spacing w:val="1"/>
          <w:sz w:val="28"/>
          <w:szCs w:val="28"/>
        </w:rPr>
      </w:pPr>
      <w:r w:rsidRPr="0072407B">
        <w:rPr>
          <w:rFonts w:ascii="Gill Sans MT" w:hAnsi="Gill Sans MT"/>
          <w:spacing w:val="1"/>
          <w:sz w:val="28"/>
          <w:szCs w:val="28"/>
        </w:rPr>
        <w:t>Lloyd's Law Reports</w:t>
      </w:r>
    </w:p>
    <w:p w:rsidR="00DC0E74" w:rsidRPr="0072407B" w:rsidRDefault="00DC0E74" w:rsidP="00DC0E74">
      <w:pPr>
        <w:rPr>
          <w:rFonts w:ascii="Gill Sans MT" w:hAnsi="Gill Sans MT"/>
          <w:sz w:val="28"/>
          <w:szCs w:val="28"/>
        </w:rPr>
      </w:pPr>
      <w:r w:rsidRPr="0072407B">
        <w:rPr>
          <w:rFonts w:ascii="Gill Sans MT" w:hAnsi="Gill Sans MT"/>
          <w:sz w:val="28"/>
          <w:szCs w:val="28"/>
        </w:rPr>
        <w:t>Lloyd's Maritime and Commercial Quarterly</w:t>
      </w:r>
    </w:p>
    <w:p w:rsidR="00DC0E74" w:rsidRPr="0072407B" w:rsidRDefault="00DC0E74" w:rsidP="00DC0E74">
      <w:pPr>
        <w:rPr>
          <w:rFonts w:ascii="Gill Sans MT" w:hAnsi="Gill Sans MT"/>
          <w:spacing w:val="1"/>
          <w:sz w:val="28"/>
          <w:szCs w:val="28"/>
        </w:rPr>
      </w:pPr>
      <w:r w:rsidRPr="0072407B">
        <w:rPr>
          <w:rFonts w:ascii="Gill Sans MT" w:hAnsi="Gill Sans MT"/>
          <w:spacing w:val="1"/>
          <w:sz w:val="28"/>
          <w:szCs w:val="28"/>
        </w:rPr>
        <w:t>Lloyd's Professional Negligence Reports</w:t>
      </w:r>
    </w:p>
    <w:p w:rsidR="00DC0E74" w:rsidRPr="0072407B" w:rsidRDefault="00DC0E74" w:rsidP="00DC0E74">
      <w:pPr>
        <w:rPr>
          <w:rFonts w:ascii="Gill Sans MT" w:hAnsi="Gill Sans MT"/>
          <w:spacing w:val="-7"/>
          <w:sz w:val="28"/>
          <w:szCs w:val="28"/>
        </w:rPr>
      </w:pPr>
      <w:r w:rsidRPr="0072407B">
        <w:rPr>
          <w:rFonts w:ascii="Gill Sans MT" w:hAnsi="Gill Sans MT"/>
          <w:sz w:val="28"/>
          <w:szCs w:val="28"/>
        </w:rPr>
        <w:t>Making of Modern Law (MOML) -</w:t>
      </w:r>
      <w:r w:rsidR="00781403" w:rsidRPr="00781403">
        <w:rPr>
          <w:rFonts w:ascii="Gill Sans MT" w:hAnsi="Gill Sans MT"/>
          <w:sz w:val="28"/>
          <w:szCs w:val="28"/>
          <w:lang w:val="en-US" w:eastAsia="en-US"/>
        </w:rPr>
        <w:pict>
          <v:shape id="_x0000_s1032" type="#_x0000_t202" style="position:absolute;margin-left:17.05pt;margin-top:818.7pt;width:554.15pt;height:9.05pt;z-index:-251656192;mso-wrap-distance-left:0;mso-wrap-distance-right:0;mso-position-horizontal-relative:page;mso-position-vertical-relative:page" filled="f" stroked="f">
            <v:textbox inset="0,0,0,0">
              <w:txbxContent>
                <w:p w:rsidR="00797794" w:rsidRDefault="00797794" w:rsidP="00DC0E74">
                  <w:pPr>
                    <w:tabs>
                      <w:tab w:val="right" w:pos="11088"/>
                    </w:tabs>
                    <w:spacing w:before="1" w:line="170" w:lineRule="exact"/>
                    <w:ind w:left="144"/>
                    <w:textAlignment w:val="baseline"/>
                    <w:rPr>
                      <w:rFonts w:ascii="Arial" w:eastAsia="Arial" w:hAnsi="Arial"/>
                      <w:color w:val="000000"/>
                      <w:sz w:val="16"/>
                    </w:rPr>
                  </w:pPr>
                  <w:r>
                    <w:rPr>
                      <w:rFonts w:ascii="Arial" w:eastAsia="Arial" w:hAnsi="Arial"/>
                      <w:color w:val="000000"/>
                      <w:sz w:val="16"/>
                    </w:rPr>
                    <w:tab/>
                  </w:r>
                </w:p>
              </w:txbxContent>
            </v:textbox>
            <w10:wrap type="square" anchorx="page" anchory="page"/>
          </v:shape>
        </w:pict>
      </w:r>
    </w:p>
    <w:p w:rsidR="00DC0E74" w:rsidRPr="0072407B" w:rsidRDefault="00DC0E74" w:rsidP="00DC0E74">
      <w:pPr>
        <w:rPr>
          <w:rFonts w:ascii="Gill Sans MT" w:hAnsi="Gill Sans MT"/>
          <w:sz w:val="28"/>
          <w:szCs w:val="28"/>
        </w:rPr>
      </w:pPr>
      <w:r w:rsidRPr="0072407B">
        <w:rPr>
          <w:rFonts w:ascii="Gill Sans MT" w:hAnsi="Gill Sans MT"/>
          <w:sz w:val="28"/>
          <w:szCs w:val="28"/>
        </w:rPr>
        <w:t>Making of the Modern World (MOMW) -</w:t>
      </w:r>
    </w:p>
    <w:p w:rsidR="00DC0E74" w:rsidRPr="0072407B" w:rsidRDefault="00DC0E74" w:rsidP="00DC0E74">
      <w:pPr>
        <w:rPr>
          <w:rFonts w:ascii="Gill Sans MT" w:hAnsi="Gill Sans MT"/>
          <w:spacing w:val="1"/>
          <w:sz w:val="28"/>
          <w:szCs w:val="28"/>
        </w:rPr>
      </w:pPr>
      <w:proofErr w:type="spellStart"/>
      <w:r w:rsidRPr="0072407B">
        <w:rPr>
          <w:rFonts w:ascii="Gill Sans MT" w:hAnsi="Gill Sans MT"/>
          <w:spacing w:val="1"/>
          <w:sz w:val="28"/>
          <w:szCs w:val="28"/>
        </w:rPr>
        <w:t>Manupatra</w:t>
      </w:r>
      <w:proofErr w:type="spellEnd"/>
    </w:p>
    <w:p w:rsidR="00DC0E74" w:rsidRPr="0072407B" w:rsidRDefault="00DC0E74" w:rsidP="00DC0E74">
      <w:pPr>
        <w:rPr>
          <w:rFonts w:ascii="Gill Sans MT" w:hAnsi="Gill Sans MT"/>
          <w:sz w:val="28"/>
          <w:szCs w:val="28"/>
        </w:rPr>
      </w:pPr>
      <w:r w:rsidRPr="0072407B">
        <w:rPr>
          <w:rFonts w:ascii="Gill Sans MT" w:hAnsi="Gill Sans MT"/>
          <w:sz w:val="28"/>
          <w:szCs w:val="28"/>
        </w:rPr>
        <w:t xml:space="preserve">Max Planck </w:t>
      </w:r>
      <w:proofErr w:type="spellStart"/>
      <w:r w:rsidRPr="0072407B">
        <w:rPr>
          <w:rFonts w:ascii="Gill Sans MT" w:hAnsi="Gill Sans MT"/>
          <w:sz w:val="28"/>
          <w:szCs w:val="28"/>
        </w:rPr>
        <w:t>Encyclopedia</w:t>
      </w:r>
      <w:proofErr w:type="spellEnd"/>
      <w:r w:rsidRPr="0072407B">
        <w:rPr>
          <w:rFonts w:ascii="Gill Sans MT" w:hAnsi="Gill Sans MT"/>
          <w:sz w:val="28"/>
          <w:szCs w:val="28"/>
        </w:rPr>
        <w:t xml:space="preserve"> of Public International Law (MPEPIL)</w:t>
      </w:r>
    </w:p>
    <w:p w:rsidR="00DC0E74" w:rsidRPr="0072407B" w:rsidRDefault="00DC0E74" w:rsidP="00DC0E74">
      <w:pPr>
        <w:rPr>
          <w:rFonts w:ascii="Gill Sans MT" w:hAnsi="Gill Sans MT"/>
          <w:sz w:val="28"/>
          <w:szCs w:val="28"/>
        </w:rPr>
      </w:pPr>
      <w:r w:rsidRPr="0072407B">
        <w:rPr>
          <w:rFonts w:ascii="Gill Sans MT" w:hAnsi="Gill Sans MT"/>
          <w:sz w:val="28"/>
          <w:szCs w:val="28"/>
        </w:rPr>
        <w:t>Medieval and Early Modern Sources Online (MEMSO)</w:t>
      </w:r>
    </w:p>
    <w:p w:rsidR="00DC0E74" w:rsidRPr="0072407B" w:rsidRDefault="00DC0E74" w:rsidP="00DC0E74">
      <w:pPr>
        <w:rPr>
          <w:rFonts w:ascii="Gill Sans MT" w:hAnsi="Gill Sans MT"/>
          <w:spacing w:val="-1"/>
          <w:sz w:val="28"/>
          <w:szCs w:val="28"/>
        </w:rPr>
      </w:pPr>
      <w:proofErr w:type="spellStart"/>
      <w:r w:rsidRPr="0072407B">
        <w:rPr>
          <w:rFonts w:ascii="Gill Sans MT" w:hAnsi="Gill Sans MT"/>
          <w:spacing w:val="-1"/>
          <w:sz w:val="28"/>
          <w:szCs w:val="28"/>
        </w:rPr>
        <w:t>MyiLibrary</w:t>
      </w:r>
      <w:proofErr w:type="spellEnd"/>
      <w:r w:rsidRPr="0072407B">
        <w:rPr>
          <w:rFonts w:ascii="Gill Sans MT" w:hAnsi="Gill Sans MT"/>
          <w:spacing w:val="-1"/>
          <w:sz w:val="28"/>
          <w:szCs w:val="28"/>
        </w:rPr>
        <w:t xml:space="preserve"> </w:t>
      </w:r>
      <w:proofErr w:type="spellStart"/>
      <w:r w:rsidRPr="0072407B">
        <w:rPr>
          <w:rFonts w:ascii="Gill Sans MT" w:hAnsi="Gill Sans MT"/>
          <w:spacing w:val="-1"/>
          <w:sz w:val="28"/>
          <w:szCs w:val="28"/>
        </w:rPr>
        <w:t>ebooks</w:t>
      </w:r>
      <w:proofErr w:type="spellEnd"/>
      <w:r w:rsidRPr="0072407B">
        <w:rPr>
          <w:rFonts w:ascii="Gill Sans MT" w:hAnsi="Gill Sans MT"/>
          <w:spacing w:val="-1"/>
          <w:sz w:val="28"/>
          <w:szCs w:val="28"/>
        </w:rPr>
        <w:t>: law</w:t>
      </w:r>
    </w:p>
    <w:p w:rsidR="00DC0E74" w:rsidRPr="0072407B" w:rsidRDefault="00DC0E74" w:rsidP="00DC0E74">
      <w:pPr>
        <w:rPr>
          <w:rFonts w:ascii="Gill Sans MT" w:hAnsi="Gill Sans MT"/>
          <w:sz w:val="28"/>
          <w:szCs w:val="28"/>
        </w:rPr>
      </w:pPr>
      <w:r w:rsidRPr="0072407B">
        <w:rPr>
          <w:rFonts w:ascii="Gill Sans MT" w:hAnsi="Gill Sans MT"/>
          <w:sz w:val="28"/>
          <w:szCs w:val="28"/>
        </w:rPr>
        <w:t xml:space="preserve">National Criminal Justice Reference Service Abstracts (NCJRS) </w:t>
      </w:r>
    </w:p>
    <w:p w:rsidR="00DC0E74" w:rsidRPr="0072407B" w:rsidRDefault="00DC0E74" w:rsidP="00DC0E74">
      <w:pPr>
        <w:rPr>
          <w:rFonts w:ascii="Gill Sans MT" w:hAnsi="Gill Sans MT"/>
          <w:sz w:val="28"/>
          <w:szCs w:val="28"/>
        </w:rPr>
      </w:pPr>
      <w:r w:rsidRPr="0072407B">
        <w:rPr>
          <w:rFonts w:ascii="Gill Sans MT" w:hAnsi="Gill Sans MT"/>
          <w:sz w:val="28"/>
          <w:szCs w:val="28"/>
        </w:rPr>
        <w:t>NATLEX</w:t>
      </w:r>
    </w:p>
    <w:p w:rsidR="00DC0E74" w:rsidRPr="0072407B" w:rsidRDefault="00DC0E74" w:rsidP="00DC0E74">
      <w:pPr>
        <w:rPr>
          <w:rFonts w:ascii="Gill Sans MT" w:hAnsi="Gill Sans MT"/>
          <w:sz w:val="28"/>
          <w:szCs w:val="28"/>
        </w:rPr>
      </w:pPr>
      <w:r w:rsidRPr="0072407B">
        <w:rPr>
          <w:rFonts w:ascii="Gill Sans MT" w:hAnsi="Gill Sans MT"/>
          <w:sz w:val="28"/>
          <w:szCs w:val="28"/>
        </w:rPr>
        <w:t>Nineteenth Century House of Commons Parliamentary Papers</w:t>
      </w:r>
    </w:p>
    <w:p w:rsidR="00DC0E74" w:rsidRPr="0072407B" w:rsidRDefault="00DC0E74" w:rsidP="00DC0E74">
      <w:pPr>
        <w:rPr>
          <w:rFonts w:ascii="Gill Sans MT" w:hAnsi="Gill Sans MT"/>
          <w:spacing w:val="1"/>
          <w:sz w:val="28"/>
          <w:szCs w:val="28"/>
        </w:rPr>
      </w:pPr>
      <w:r w:rsidRPr="0072407B">
        <w:rPr>
          <w:rFonts w:ascii="Gill Sans MT" w:hAnsi="Gill Sans MT"/>
          <w:spacing w:val="1"/>
          <w:sz w:val="28"/>
          <w:szCs w:val="28"/>
        </w:rPr>
        <w:t>OEIL - The Legislative Observatory [FREE]</w:t>
      </w:r>
    </w:p>
    <w:p w:rsidR="00DC0E74" w:rsidRPr="0072407B" w:rsidRDefault="00DC0E74" w:rsidP="00DC0E74">
      <w:pPr>
        <w:rPr>
          <w:rFonts w:ascii="Gill Sans MT" w:hAnsi="Gill Sans MT"/>
          <w:spacing w:val="-1"/>
          <w:sz w:val="28"/>
          <w:szCs w:val="28"/>
        </w:rPr>
      </w:pPr>
      <w:r w:rsidRPr="0072407B">
        <w:rPr>
          <w:rFonts w:ascii="Gill Sans MT" w:hAnsi="Gill Sans MT"/>
          <w:spacing w:val="-1"/>
          <w:sz w:val="28"/>
          <w:szCs w:val="28"/>
        </w:rPr>
        <w:t>Official Document System of the United Nations [FREE]</w:t>
      </w:r>
    </w:p>
    <w:p w:rsidR="00DC0E74" w:rsidRPr="0072407B" w:rsidRDefault="00DC0E74" w:rsidP="00DC0E74">
      <w:pPr>
        <w:rPr>
          <w:rFonts w:ascii="Gill Sans MT" w:hAnsi="Gill Sans MT"/>
          <w:spacing w:val="1"/>
          <w:sz w:val="28"/>
          <w:szCs w:val="28"/>
        </w:rPr>
      </w:pPr>
      <w:r w:rsidRPr="0072407B">
        <w:rPr>
          <w:rFonts w:ascii="Gill Sans MT" w:hAnsi="Gill Sans MT"/>
          <w:spacing w:val="1"/>
          <w:sz w:val="28"/>
          <w:szCs w:val="28"/>
        </w:rPr>
        <w:t>OGEL: Oil, gas and energy law</w:t>
      </w:r>
    </w:p>
    <w:p w:rsidR="00DC0E74" w:rsidRPr="0072407B" w:rsidRDefault="00DC0E74" w:rsidP="00DC0E74">
      <w:pPr>
        <w:rPr>
          <w:rFonts w:ascii="Gill Sans MT" w:hAnsi="Gill Sans MT"/>
          <w:sz w:val="28"/>
          <w:szCs w:val="28"/>
        </w:rPr>
      </w:pPr>
      <w:r w:rsidRPr="0072407B">
        <w:rPr>
          <w:rFonts w:ascii="Gill Sans MT" w:hAnsi="Gill Sans MT"/>
          <w:sz w:val="28"/>
          <w:szCs w:val="28"/>
        </w:rPr>
        <w:t>OGEMID Archive</w:t>
      </w:r>
    </w:p>
    <w:p w:rsidR="00DC0E74" w:rsidRPr="0072407B" w:rsidRDefault="00DC0E74" w:rsidP="00DC0E74">
      <w:pPr>
        <w:rPr>
          <w:rFonts w:ascii="Gill Sans MT" w:hAnsi="Gill Sans MT"/>
          <w:spacing w:val="-3"/>
          <w:sz w:val="28"/>
          <w:szCs w:val="28"/>
        </w:rPr>
      </w:pPr>
      <w:r w:rsidRPr="0072407B">
        <w:rPr>
          <w:rFonts w:ascii="Gill Sans MT" w:hAnsi="Gill Sans MT"/>
          <w:spacing w:val="-3"/>
          <w:sz w:val="28"/>
          <w:szCs w:val="28"/>
        </w:rPr>
        <w:t xml:space="preserve">ORA: Oxford </w:t>
      </w:r>
      <w:r>
        <w:rPr>
          <w:rFonts w:ascii="Gill Sans MT" w:hAnsi="Gill Sans MT"/>
          <w:spacing w:val="-3"/>
          <w:sz w:val="28"/>
          <w:szCs w:val="28"/>
        </w:rPr>
        <w:t xml:space="preserve">University </w:t>
      </w:r>
      <w:r w:rsidRPr="0072407B">
        <w:rPr>
          <w:rFonts w:ascii="Gill Sans MT" w:hAnsi="Gill Sans MT"/>
          <w:spacing w:val="-3"/>
          <w:sz w:val="28"/>
          <w:szCs w:val="28"/>
        </w:rPr>
        <w:t>Research Archive</w:t>
      </w:r>
    </w:p>
    <w:p w:rsidR="00DC0E74" w:rsidRPr="0072407B" w:rsidRDefault="00DC0E74" w:rsidP="00DC0E74">
      <w:pPr>
        <w:rPr>
          <w:rFonts w:ascii="Gill Sans MT" w:hAnsi="Gill Sans MT"/>
          <w:sz w:val="28"/>
          <w:szCs w:val="28"/>
        </w:rPr>
      </w:pPr>
      <w:r w:rsidRPr="0072407B">
        <w:rPr>
          <w:rFonts w:ascii="Gill Sans MT" w:hAnsi="Gill Sans MT"/>
          <w:sz w:val="28"/>
          <w:szCs w:val="28"/>
        </w:rPr>
        <w:t>Oxford Constitutions of the World</w:t>
      </w:r>
    </w:p>
    <w:p w:rsidR="00DC0E74" w:rsidRPr="0072407B" w:rsidRDefault="00DC0E74" w:rsidP="00DC0E74">
      <w:pPr>
        <w:rPr>
          <w:rFonts w:ascii="Gill Sans MT" w:hAnsi="Gill Sans MT"/>
          <w:spacing w:val="-4"/>
          <w:sz w:val="28"/>
          <w:szCs w:val="28"/>
        </w:rPr>
      </w:pPr>
      <w:r w:rsidRPr="0072407B">
        <w:rPr>
          <w:rFonts w:ascii="Gill Sans MT" w:hAnsi="Gill Sans MT"/>
          <w:spacing w:val="-4"/>
          <w:sz w:val="28"/>
          <w:szCs w:val="28"/>
        </w:rPr>
        <w:t xml:space="preserve">Oxford International </w:t>
      </w:r>
      <w:proofErr w:type="spellStart"/>
      <w:r w:rsidRPr="0072407B">
        <w:rPr>
          <w:rFonts w:ascii="Gill Sans MT" w:hAnsi="Gill Sans MT"/>
          <w:spacing w:val="-4"/>
          <w:sz w:val="28"/>
          <w:szCs w:val="28"/>
        </w:rPr>
        <w:t>Encyclopedia</w:t>
      </w:r>
      <w:proofErr w:type="spellEnd"/>
      <w:r w:rsidRPr="0072407B">
        <w:rPr>
          <w:rFonts w:ascii="Gill Sans MT" w:hAnsi="Gill Sans MT"/>
          <w:spacing w:val="-4"/>
          <w:sz w:val="28"/>
          <w:szCs w:val="28"/>
        </w:rPr>
        <w:t xml:space="preserve"> of Legal History</w:t>
      </w:r>
    </w:p>
    <w:p w:rsidR="00DC0E74" w:rsidRPr="0072407B" w:rsidRDefault="00DC0E74" w:rsidP="00DC0E74">
      <w:pPr>
        <w:rPr>
          <w:rFonts w:ascii="Gill Sans MT" w:hAnsi="Gill Sans MT"/>
          <w:spacing w:val="-4"/>
          <w:sz w:val="28"/>
          <w:szCs w:val="28"/>
        </w:rPr>
      </w:pPr>
      <w:r w:rsidRPr="0072407B">
        <w:rPr>
          <w:rFonts w:ascii="Gill Sans MT" w:hAnsi="Gill Sans MT"/>
          <w:spacing w:val="-4"/>
          <w:sz w:val="28"/>
          <w:szCs w:val="28"/>
        </w:rPr>
        <w:t>Oxford Reports on International Law</w:t>
      </w:r>
    </w:p>
    <w:p w:rsidR="00DC0E74" w:rsidRPr="0072407B" w:rsidRDefault="00DC0E74" w:rsidP="00DC0E74">
      <w:pPr>
        <w:rPr>
          <w:rFonts w:ascii="Gill Sans MT" w:hAnsi="Gill Sans MT"/>
          <w:spacing w:val="-4"/>
          <w:sz w:val="28"/>
          <w:szCs w:val="28"/>
        </w:rPr>
      </w:pPr>
      <w:r w:rsidRPr="0072407B">
        <w:rPr>
          <w:rFonts w:ascii="Gill Sans MT" w:hAnsi="Gill Sans MT"/>
          <w:spacing w:val="-4"/>
          <w:sz w:val="28"/>
          <w:szCs w:val="28"/>
        </w:rPr>
        <w:t xml:space="preserve">Oxford Scholarly Authorities on International Law (OSAIL) </w:t>
      </w:r>
    </w:p>
    <w:p w:rsidR="00DC0E74" w:rsidRPr="0072407B" w:rsidRDefault="00DC0E74" w:rsidP="00DC0E74">
      <w:pPr>
        <w:rPr>
          <w:rFonts w:ascii="Gill Sans MT" w:hAnsi="Gill Sans MT"/>
          <w:spacing w:val="-4"/>
          <w:sz w:val="28"/>
          <w:szCs w:val="28"/>
        </w:rPr>
      </w:pPr>
      <w:r w:rsidRPr="0072407B">
        <w:rPr>
          <w:rFonts w:ascii="Gill Sans MT" w:hAnsi="Gill Sans MT"/>
          <w:spacing w:val="-4"/>
          <w:sz w:val="28"/>
          <w:szCs w:val="28"/>
        </w:rPr>
        <w:t>Oxford Scholarship Online (OSO)</w:t>
      </w:r>
    </w:p>
    <w:p w:rsidR="00DC0E74" w:rsidRPr="0072407B" w:rsidRDefault="00DC0E74" w:rsidP="00DC0E74">
      <w:pPr>
        <w:rPr>
          <w:rFonts w:ascii="Gill Sans MT" w:hAnsi="Gill Sans MT"/>
          <w:spacing w:val="-5"/>
          <w:sz w:val="28"/>
          <w:szCs w:val="28"/>
        </w:rPr>
      </w:pPr>
      <w:r w:rsidRPr="0072407B">
        <w:rPr>
          <w:rFonts w:ascii="Gill Sans MT" w:hAnsi="Gill Sans MT"/>
          <w:spacing w:val="-1"/>
          <w:sz w:val="28"/>
          <w:szCs w:val="28"/>
        </w:rPr>
        <w:t>Oxford University e-Journals</w:t>
      </w:r>
    </w:p>
    <w:p w:rsidR="00DC0E74" w:rsidRPr="0072407B" w:rsidRDefault="00DC0E74" w:rsidP="00DC0E74">
      <w:pPr>
        <w:rPr>
          <w:rFonts w:ascii="Gill Sans MT" w:hAnsi="Gill Sans MT"/>
          <w:spacing w:val="-6"/>
          <w:sz w:val="28"/>
          <w:szCs w:val="28"/>
        </w:rPr>
      </w:pPr>
      <w:r w:rsidRPr="0072407B">
        <w:rPr>
          <w:rFonts w:ascii="Gill Sans MT" w:hAnsi="Gill Sans MT"/>
          <w:spacing w:val="-6"/>
          <w:sz w:val="28"/>
          <w:szCs w:val="28"/>
        </w:rPr>
        <w:t>PAIS International</w:t>
      </w:r>
    </w:p>
    <w:p w:rsidR="00DC0E74" w:rsidRPr="0072407B" w:rsidRDefault="00DC0E74" w:rsidP="00DC0E74">
      <w:pPr>
        <w:rPr>
          <w:rFonts w:ascii="Gill Sans MT" w:hAnsi="Gill Sans MT"/>
          <w:spacing w:val="-5"/>
          <w:sz w:val="28"/>
          <w:szCs w:val="28"/>
        </w:rPr>
      </w:pPr>
      <w:proofErr w:type="spellStart"/>
      <w:r w:rsidRPr="0072407B">
        <w:rPr>
          <w:rFonts w:ascii="Gill Sans MT" w:hAnsi="Gill Sans MT"/>
          <w:spacing w:val="-5"/>
          <w:sz w:val="28"/>
          <w:szCs w:val="28"/>
        </w:rPr>
        <w:t>PakistanLawSite</w:t>
      </w:r>
      <w:proofErr w:type="spellEnd"/>
    </w:p>
    <w:p w:rsidR="00DC0E74" w:rsidRPr="0072407B" w:rsidRDefault="00DC0E74" w:rsidP="00DC0E74">
      <w:pPr>
        <w:rPr>
          <w:rFonts w:ascii="Gill Sans MT" w:hAnsi="Gill Sans MT"/>
          <w:spacing w:val="-5"/>
          <w:sz w:val="28"/>
          <w:szCs w:val="28"/>
        </w:rPr>
      </w:pPr>
      <w:r w:rsidRPr="0072407B">
        <w:rPr>
          <w:rFonts w:ascii="Gill Sans MT" w:hAnsi="Gill Sans MT"/>
          <w:spacing w:val="-5"/>
          <w:sz w:val="28"/>
          <w:szCs w:val="28"/>
        </w:rPr>
        <w:t>PLOC (Policies &amp; Laws of China)</w:t>
      </w:r>
    </w:p>
    <w:p w:rsidR="00DC0E74" w:rsidRPr="0072407B" w:rsidRDefault="00DC0E74" w:rsidP="00DC0E74">
      <w:pPr>
        <w:rPr>
          <w:rFonts w:ascii="Gill Sans MT" w:hAnsi="Gill Sans MT"/>
          <w:sz w:val="28"/>
          <w:szCs w:val="28"/>
        </w:rPr>
      </w:pPr>
      <w:proofErr w:type="spellStart"/>
      <w:r w:rsidRPr="0072407B">
        <w:rPr>
          <w:rFonts w:ascii="Gill Sans MT" w:hAnsi="Gill Sans MT"/>
          <w:sz w:val="28"/>
          <w:szCs w:val="28"/>
        </w:rPr>
        <w:t>PopLine</w:t>
      </w:r>
      <w:proofErr w:type="spellEnd"/>
      <w:r w:rsidRPr="0072407B">
        <w:rPr>
          <w:rFonts w:ascii="Gill Sans MT" w:hAnsi="Gill Sans MT"/>
          <w:sz w:val="28"/>
          <w:szCs w:val="28"/>
        </w:rPr>
        <w:t>: population law and policy [FREE]</w:t>
      </w:r>
    </w:p>
    <w:p w:rsidR="00DC0E74" w:rsidRPr="0072407B" w:rsidRDefault="00DC0E74" w:rsidP="00DC0E74">
      <w:pPr>
        <w:rPr>
          <w:rFonts w:ascii="Gill Sans MT" w:hAnsi="Gill Sans MT"/>
          <w:spacing w:val="-1"/>
          <w:sz w:val="28"/>
          <w:szCs w:val="28"/>
        </w:rPr>
      </w:pPr>
      <w:proofErr w:type="spellStart"/>
      <w:r w:rsidRPr="0072407B">
        <w:rPr>
          <w:rFonts w:ascii="Gill Sans MT" w:hAnsi="Gill Sans MT"/>
          <w:spacing w:val="-1"/>
          <w:sz w:val="28"/>
          <w:szCs w:val="28"/>
        </w:rPr>
        <w:t>Prelex</w:t>
      </w:r>
      <w:proofErr w:type="spellEnd"/>
      <w:r w:rsidRPr="0072407B">
        <w:rPr>
          <w:rFonts w:ascii="Gill Sans MT" w:hAnsi="Gill Sans MT"/>
          <w:spacing w:val="-1"/>
          <w:sz w:val="28"/>
          <w:szCs w:val="28"/>
        </w:rPr>
        <w:t xml:space="preserve"> [FREE]</w:t>
      </w:r>
    </w:p>
    <w:p w:rsidR="00DC0E74" w:rsidRPr="0072407B" w:rsidRDefault="00DC0E74" w:rsidP="00DC0E74">
      <w:pPr>
        <w:rPr>
          <w:rFonts w:ascii="Gill Sans MT" w:hAnsi="Gill Sans MT"/>
          <w:spacing w:val="-1"/>
          <w:sz w:val="28"/>
          <w:szCs w:val="28"/>
        </w:rPr>
      </w:pPr>
      <w:r w:rsidRPr="0072407B">
        <w:rPr>
          <w:rFonts w:ascii="Gill Sans MT" w:hAnsi="Gill Sans MT"/>
          <w:spacing w:val="-1"/>
          <w:sz w:val="28"/>
          <w:szCs w:val="28"/>
        </w:rPr>
        <w:t>Privacy Laws &amp; Business</w:t>
      </w:r>
    </w:p>
    <w:p w:rsidR="00DC0E74" w:rsidRPr="0072407B" w:rsidRDefault="00DC0E74" w:rsidP="00DC0E74">
      <w:pPr>
        <w:rPr>
          <w:rFonts w:ascii="Gill Sans MT" w:hAnsi="Gill Sans MT"/>
          <w:spacing w:val="1"/>
          <w:sz w:val="28"/>
          <w:szCs w:val="28"/>
        </w:rPr>
      </w:pPr>
      <w:r w:rsidRPr="0072407B">
        <w:rPr>
          <w:rFonts w:ascii="Gill Sans MT" w:hAnsi="Gill Sans MT"/>
          <w:spacing w:val="1"/>
          <w:sz w:val="28"/>
          <w:szCs w:val="28"/>
        </w:rPr>
        <w:t>Proceedings of the Old Bailey, London 1674-1834 [FREE]</w:t>
      </w:r>
    </w:p>
    <w:p w:rsidR="00DC0E74" w:rsidRPr="0072407B" w:rsidRDefault="00DC0E74" w:rsidP="00DC0E74">
      <w:pPr>
        <w:rPr>
          <w:rFonts w:ascii="Gill Sans MT" w:hAnsi="Gill Sans MT"/>
          <w:spacing w:val="-1"/>
          <w:sz w:val="28"/>
          <w:szCs w:val="28"/>
        </w:rPr>
      </w:pPr>
      <w:proofErr w:type="spellStart"/>
      <w:r w:rsidRPr="0072407B">
        <w:rPr>
          <w:rFonts w:ascii="Gill Sans MT" w:hAnsi="Gill Sans MT"/>
          <w:spacing w:val="-1"/>
          <w:sz w:val="28"/>
          <w:szCs w:val="28"/>
        </w:rPr>
        <w:t>Refworld</w:t>
      </w:r>
      <w:proofErr w:type="spellEnd"/>
      <w:r w:rsidRPr="0072407B">
        <w:rPr>
          <w:rFonts w:ascii="Gill Sans MT" w:hAnsi="Gill Sans MT"/>
          <w:spacing w:val="-1"/>
          <w:sz w:val="28"/>
          <w:szCs w:val="28"/>
        </w:rPr>
        <w:t xml:space="preserve"> [FREE]</w:t>
      </w:r>
    </w:p>
    <w:p w:rsidR="00DC0E74" w:rsidRPr="0072407B" w:rsidRDefault="00DC0E74" w:rsidP="00DC0E74">
      <w:pPr>
        <w:rPr>
          <w:rFonts w:ascii="Gill Sans MT" w:hAnsi="Gill Sans MT"/>
          <w:sz w:val="28"/>
          <w:szCs w:val="28"/>
        </w:rPr>
      </w:pPr>
      <w:r w:rsidRPr="0072407B">
        <w:rPr>
          <w:rFonts w:ascii="Gill Sans MT" w:hAnsi="Gill Sans MT"/>
          <w:sz w:val="28"/>
          <w:szCs w:val="28"/>
        </w:rPr>
        <w:t>Russian Newspapers and Parliamentary Publications</w:t>
      </w:r>
    </w:p>
    <w:p w:rsidR="00DC0E74" w:rsidRPr="0072407B" w:rsidRDefault="00DC0E74" w:rsidP="00DC0E74">
      <w:pPr>
        <w:rPr>
          <w:rFonts w:ascii="Gill Sans MT" w:hAnsi="Gill Sans MT"/>
          <w:sz w:val="28"/>
          <w:szCs w:val="28"/>
        </w:rPr>
      </w:pPr>
      <w:proofErr w:type="spellStart"/>
      <w:r w:rsidRPr="0072407B">
        <w:rPr>
          <w:rFonts w:ascii="Gill Sans MT" w:hAnsi="Gill Sans MT"/>
          <w:sz w:val="28"/>
          <w:szCs w:val="28"/>
        </w:rPr>
        <w:t>Sabinet</w:t>
      </w:r>
      <w:proofErr w:type="spellEnd"/>
      <w:r w:rsidRPr="0072407B">
        <w:rPr>
          <w:rFonts w:ascii="Gill Sans MT" w:hAnsi="Gill Sans MT"/>
          <w:sz w:val="28"/>
          <w:szCs w:val="28"/>
        </w:rPr>
        <w:t xml:space="preserve"> </w:t>
      </w:r>
    </w:p>
    <w:p w:rsidR="00DC0E74" w:rsidRPr="0072407B" w:rsidRDefault="00DC0E74" w:rsidP="00DC0E74">
      <w:pPr>
        <w:rPr>
          <w:rFonts w:ascii="Gill Sans MT" w:hAnsi="Gill Sans MT"/>
          <w:sz w:val="28"/>
          <w:szCs w:val="28"/>
        </w:rPr>
      </w:pPr>
      <w:r w:rsidRPr="0072407B">
        <w:rPr>
          <w:rFonts w:ascii="Gill Sans MT" w:hAnsi="Gill Sans MT"/>
          <w:sz w:val="28"/>
          <w:szCs w:val="28"/>
        </w:rPr>
        <w:t>Selden Society Publications</w:t>
      </w:r>
    </w:p>
    <w:p w:rsidR="00DC0E74" w:rsidRPr="0072407B" w:rsidRDefault="00DC0E74" w:rsidP="00DC0E74">
      <w:pPr>
        <w:rPr>
          <w:rFonts w:ascii="Gill Sans MT" w:hAnsi="Gill Sans MT"/>
          <w:sz w:val="28"/>
          <w:szCs w:val="28"/>
        </w:rPr>
      </w:pPr>
      <w:r w:rsidRPr="0072407B">
        <w:rPr>
          <w:rFonts w:ascii="Gill Sans MT" w:hAnsi="Gill Sans MT"/>
          <w:sz w:val="28"/>
          <w:szCs w:val="28"/>
        </w:rPr>
        <w:t xml:space="preserve">SEMDOC: </w:t>
      </w:r>
      <w:proofErr w:type="spellStart"/>
      <w:r w:rsidRPr="0072407B">
        <w:rPr>
          <w:rFonts w:ascii="Gill Sans MT" w:hAnsi="Gill Sans MT"/>
          <w:sz w:val="28"/>
          <w:szCs w:val="28"/>
        </w:rPr>
        <w:t>Statewatch</w:t>
      </w:r>
      <w:proofErr w:type="spellEnd"/>
      <w:r w:rsidRPr="0072407B">
        <w:rPr>
          <w:rFonts w:ascii="Gill Sans MT" w:hAnsi="Gill Sans MT"/>
          <w:sz w:val="28"/>
          <w:szCs w:val="28"/>
        </w:rPr>
        <w:t xml:space="preserve"> European Monitoring and Documentation Centre [FREE]</w:t>
      </w:r>
    </w:p>
    <w:p w:rsidR="00DC0E74" w:rsidRPr="0072407B" w:rsidRDefault="00DC0E74" w:rsidP="00DC0E74">
      <w:pPr>
        <w:rPr>
          <w:rFonts w:ascii="Gill Sans MT" w:hAnsi="Gill Sans MT"/>
          <w:spacing w:val="1"/>
          <w:sz w:val="28"/>
          <w:szCs w:val="28"/>
        </w:rPr>
      </w:pPr>
      <w:r w:rsidRPr="0072407B">
        <w:rPr>
          <w:rFonts w:ascii="Gill Sans MT" w:hAnsi="Gill Sans MT"/>
          <w:spacing w:val="1"/>
          <w:sz w:val="28"/>
          <w:szCs w:val="28"/>
        </w:rPr>
        <w:t>Singapore Legal Workbench</w:t>
      </w:r>
    </w:p>
    <w:p w:rsidR="00DC0E74" w:rsidRPr="0072407B" w:rsidRDefault="00DC0E74" w:rsidP="00DC0E74">
      <w:pPr>
        <w:rPr>
          <w:rFonts w:ascii="Gill Sans MT" w:hAnsi="Gill Sans MT"/>
          <w:spacing w:val="-1"/>
          <w:sz w:val="28"/>
          <w:szCs w:val="28"/>
        </w:rPr>
      </w:pPr>
      <w:r w:rsidRPr="0072407B">
        <w:rPr>
          <w:rFonts w:ascii="Gill Sans MT" w:hAnsi="Gill Sans MT"/>
          <w:spacing w:val="-1"/>
          <w:sz w:val="28"/>
          <w:szCs w:val="28"/>
        </w:rPr>
        <w:t xml:space="preserve">Social Science Citation Index on Web of Science </w:t>
      </w:r>
    </w:p>
    <w:p w:rsidR="00DC0E74" w:rsidRPr="0072407B" w:rsidRDefault="00DC0E74" w:rsidP="00DC0E74">
      <w:pPr>
        <w:rPr>
          <w:rFonts w:ascii="Gill Sans MT" w:hAnsi="Gill Sans MT"/>
          <w:sz w:val="28"/>
          <w:szCs w:val="28"/>
        </w:rPr>
      </w:pPr>
      <w:r w:rsidRPr="0072407B">
        <w:rPr>
          <w:rFonts w:ascii="Gill Sans MT" w:hAnsi="Gill Sans MT"/>
          <w:sz w:val="28"/>
          <w:szCs w:val="28"/>
        </w:rPr>
        <w:t>Social Science Research Network (SSRN) [FREE]</w:t>
      </w:r>
    </w:p>
    <w:p w:rsidR="00DC0E74" w:rsidRPr="0072407B" w:rsidRDefault="00DC0E74" w:rsidP="00DC0E74">
      <w:pPr>
        <w:rPr>
          <w:rFonts w:ascii="Gill Sans MT" w:hAnsi="Gill Sans MT"/>
          <w:sz w:val="28"/>
          <w:szCs w:val="28"/>
        </w:rPr>
      </w:pPr>
      <w:r w:rsidRPr="0072407B">
        <w:rPr>
          <w:rFonts w:ascii="Gill Sans MT" w:hAnsi="Gill Sans MT"/>
          <w:sz w:val="28"/>
          <w:szCs w:val="28"/>
        </w:rPr>
        <w:t xml:space="preserve">Society for Computers and the Law </w:t>
      </w:r>
    </w:p>
    <w:p w:rsidR="00DC0E74" w:rsidRPr="0072407B" w:rsidRDefault="00DC0E74" w:rsidP="00DC0E74">
      <w:pPr>
        <w:rPr>
          <w:rFonts w:ascii="Gill Sans MT" w:hAnsi="Gill Sans MT"/>
          <w:spacing w:val="1"/>
          <w:sz w:val="28"/>
          <w:szCs w:val="28"/>
        </w:rPr>
      </w:pPr>
      <w:r w:rsidRPr="0072407B">
        <w:rPr>
          <w:rFonts w:ascii="Gill Sans MT" w:hAnsi="Gill Sans MT"/>
          <w:spacing w:val="1"/>
          <w:sz w:val="28"/>
          <w:szCs w:val="28"/>
        </w:rPr>
        <w:t>State Papers Online: the government of Britain 1509-1714</w:t>
      </w:r>
    </w:p>
    <w:p w:rsidR="00DC0E74" w:rsidRPr="0072407B" w:rsidRDefault="00DC0E74" w:rsidP="00DC0E74">
      <w:pPr>
        <w:rPr>
          <w:rFonts w:ascii="Gill Sans MT" w:hAnsi="Gill Sans MT"/>
          <w:sz w:val="28"/>
          <w:szCs w:val="28"/>
        </w:rPr>
      </w:pPr>
      <w:r w:rsidRPr="0072407B">
        <w:rPr>
          <w:rFonts w:ascii="Gill Sans MT" w:hAnsi="Gill Sans MT"/>
          <w:sz w:val="28"/>
          <w:szCs w:val="28"/>
        </w:rPr>
        <w:t xml:space="preserve">State Trials on </w:t>
      </w:r>
      <w:proofErr w:type="spellStart"/>
      <w:r w:rsidRPr="0072407B">
        <w:rPr>
          <w:rFonts w:ascii="Gill Sans MT" w:hAnsi="Gill Sans MT"/>
          <w:sz w:val="28"/>
          <w:szCs w:val="28"/>
        </w:rPr>
        <w:t>Justis</w:t>
      </w:r>
      <w:proofErr w:type="spellEnd"/>
      <w:r w:rsidRPr="0072407B">
        <w:rPr>
          <w:rFonts w:ascii="Gill Sans MT" w:hAnsi="Gill Sans MT"/>
          <w:sz w:val="28"/>
          <w:szCs w:val="28"/>
        </w:rPr>
        <w:t xml:space="preserve"> </w:t>
      </w:r>
    </w:p>
    <w:p w:rsidR="00DC0E74" w:rsidRPr="0072407B" w:rsidRDefault="00DC0E74" w:rsidP="00DC0E74">
      <w:pPr>
        <w:rPr>
          <w:rFonts w:ascii="Gill Sans MT" w:hAnsi="Gill Sans MT"/>
          <w:sz w:val="28"/>
          <w:szCs w:val="28"/>
        </w:rPr>
      </w:pPr>
      <w:r w:rsidRPr="0072407B">
        <w:rPr>
          <w:rFonts w:ascii="Gill Sans MT" w:hAnsi="Gill Sans MT"/>
          <w:sz w:val="28"/>
          <w:szCs w:val="28"/>
        </w:rPr>
        <w:t>Supreme Court Cases (India)</w:t>
      </w:r>
    </w:p>
    <w:p w:rsidR="00DC0E74" w:rsidRPr="0072407B" w:rsidRDefault="00DC0E74" w:rsidP="00DC0E74">
      <w:pPr>
        <w:rPr>
          <w:rFonts w:ascii="Gill Sans MT" w:hAnsi="Gill Sans MT"/>
          <w:spacing w:val="-1"/>
          <w:sz w:val="28"/>
          <w:szCs w:val="28"/>
        </w:rPr>
      </w:pPr>
      <w:r w:rsidRPr="0072407B">
        <w:rPr>
          <w:rFonts w:ascii="Gill Sans MT" w:hAnsi="Gill Sans MT"/>
          <w:spacing w:val="-1"/>
          <w:sz w:val="28"/>
          <w:szCs w:val="28"/>
        </w:rPr>
        <w:t>Tax Analysts</w:t>
      </w:r>
    </w:p>
    <w:p w:rsidR="00DC0E74" w:rsidRPr="0072407B" w:rsidRDefault="00DC0E74" w:rsidP="00DC0E74">
      <w:pPr>
        <w:rPr>
          <w:rFonts w:ascii="Gill Sans MT" w:hAnsi="Gill Sans MT"/>
          <w:spacing w:val="2"/>
          <w:sz w:val="28"/>
          <w:szCs w:val="28"/>
        </w:rPr>
      </w:pPr>
      <w:r w:rsidRPr="0072407B">
        <w:rPr>
          <w:rFonts w:ascii="Gill Sans MT" w:hAnsi="Gill Sans MT"/>
          <w:spacing w:val="2"/>
          <w:sz w:val="28"/>
          <w:szCs w:val="28"/>
        </w:rPr>
        <w:t>TDM: Transnational Dispute Management</w:t>
      </w:r>
    </w:p>
    <w:p w:rsidR="00DC0E74" w:rsidRPr="0072407B" w:rsidRDefault="00DC0E74" w:rsidP="00DC0E74">
      <w:pPr>
        <w:rPr>
          <w:rFonts w:ascii="Gill Sans MT" w:hAnsi="Gill Sans MT"/>
          <w:sz w:val="28"/>
          <w:szCs w:val="28"/>
        </w:rPr>
      </w:pPr>
      <w:r w:rsidRPr="0072407B">
        <w:rPr>
          <w:rFonts w:ascii="Gill Sans MT" w:hAnsi="Gill Sans MT"/>
          <w:sz w:val="28"/>
          <w:szCs w:val="28"/>
        </w:rPr>
        <w:t>THOMAS [FREE]</w:t>
      </w:r>
    </w:p>
    <w:p w:rsidR="00DC0E74" w:rsidRPr="0072407B" w:rsidRDefault="00DC0E74" w:rsidP="00DC0E74">
      <w:pPr>
        <w:rPr>
          <w:rFonts w:ascii="Gill Sans MT" w:hAnsi="Gill Sans MT"/>
          <w:sz w:val="28"/>
          <w:szCs w:val="28"/>
        </w:rPr>
      </w:pPr>
      <w:r w:rsidRPr="0072407B">
        <w:rPr>
          <w:rFonts w:ascii="Gill Sans MT" w:hAnsi="Gill Sans MT"/>
          <w:sz w:val="28"/>
          <w:szCs w:val="28"/>
        </w:rPr>
        <w:t>Trade Law Guide</w:t>
      </w:r>
    </w:p>
    <w:p w:rsidR="00DC0E74" w:rsidRPr="0072407B" w:rsidRDefault="00DC0E74" w:rsidP="00DC0E74">
      <w:pPr>
        <w:rPr>
          <w:rFonts w:ascii="Gill Sans MT" w:hAnsi="Gill Sans MT"/>
          <w:spacing w:val="1"/>
          <w:sz w:val="28"/>
          <w:szCs w:val="28"/>
        </w:rPr>
      </w:pPr>
      <w:r w:rsidRPr="0072407B">
        <w:rPr>
          <w:rFonts w:ascii="Gill Sans MT" w:hAnsi="Gill Sans MT"/>
          <w:spacing w:val="1"/>
          <w:sz w:val="28"/>
          <w:szCs w:val="28"/>
        </w:rPr>
        <w:t>Trade Unions in Western Europe since 1945</w:t>
      </w:r>
    </w:p>
    <w:p w:rsidR="00DC0E74" w:rsidRPr="0072407B" w:rsidRDefault="00DC0E74" w:rsidP="00DC0E74">
      <w:pPr>
        <w:rPr>
          <w:rFonts w:ascii="Gill Sans MT" w:hAnsi="Gill Sans MT"/>
          <w:spacing w:val="1"/>
          <w:sz w:val="28"/>
          <w:szCs w:val="28"/>
        </w:rPr>
      </w:pPr>
      <w:r w:rsidRPr="0072407B">
        <w:rPr>
          <w:rFonts w:ascii="Gill Sans MT" w:hAnsi="Gill Sans MT"/>
          <w:spacing w:val="1"/>
          <w:sz w:val="28"/>
          <w:szCs w:val="28"/>
        </w:rPr>
        <w:t>Twentieth Century House of Commons Parliamentary Papers 1901-2003/4 Session</w:t>
      </w:r>
    </w:p>
    <w:p w:rsidR="00DC0E74" w:rsidRPr="0072407B" w:rsidRDefault="00DC0E74" w:rsidP="00DC0E74">
      <w:pPr>
        <w:rPr>
          <w:rFonts w:ascii="Gill Sans MT" w:hAnsi="Gill Sans MT"/>
          <w:spacing w:val="-4"/>
          <w:sz w:val="28"/>
          <w:szCs w:val="28"/>
        </w:rPr>
      </w:pPr>
      <w:proofErr w:type="spellStart"/>
      <w:r w:rsidRPr="0072407B">
        <w:rPr>
          <w:rFonts w:ascii="Gill Sans MT" w:hAnsi="Gill Sans MT"/>
          <w:spacing w:val="-4"/>
          <w:sz w:val="28"/>
          <w:szCs w:val="28"/>
        </w:rPr>
        <w:t>UNBISnet</w:t>
      </w:r>
      <w:proofErr w:type="spellEnd"/>
      <w:r w:rsidRPr="0072407B">
        <w:rPr>
          <w:rFonts w:ascii="Gill Sans MT" w:hAnsi="Gill Sans MT"/>
          <w:spacing w:val="-4"/>
          <w:sz w:val="28"/>
          <w:szCs w:val="28"/>
        </w:rPr>
        <w:t xml:space="preserve"> - United Nations, Dag Hammarskjold Library [FREE]</w:t>
      </w:r>
    </w:p>
    <w:p w:rsidR="00DC0E74" w:rsidRPr="0072407B" w:rsidRDefault="00DC0E74" w:rsidP="00DC0E74">
      <w:pPr>
        <w:rPr>
          <w:rFonts w:ascii="Gill Sans MT" w:hAnsi="Gill Sans MT"/>
          <w:spacing w:val="-5"/>
          <w:sz w:val="28"/>
          <w:szCs w:val="28"/>
        </w:rPr>
      </w:pPr>
      <w:r w:rsidRPr="0072407B">
        <w:rPr>
          <w:rFonts w:ascii="Gill Sans MT" w:hAnsi="Gill Sans MT"/>
          <w:spacing w:val="-5"/>
          <w:sz w:val="28"/>
          <w:szCs w:val="28"/>
        </w:rPr>
        <w:t>UN-I-</w:t>
      </w:r>
      <w:proofErr w:type="gramStart"/>
      <w:r w:rsidRPr="0072407B">
        <w:rPr>
          <w:rFonts w:ascii="Gill Sans MT" w:hAnsi="Gill Sans MT"/>
          <w:spacing w:val="-5"/>
          <w:sz w:val="28"/>
          <w:szCs w:val="28"/>
        </w:rPr>
        <w:t>QUE :</w:t>
      </w:r>
      <w:proofErr w:type="gramEnd"/>
      <w:r w:rsidRPr="0072407B">
        <w:rPr>
          <w:rFonts w:ascii="Gill Sans MT" w:hAnsi="Gill Sans MT"/>
          <w:spacing w:val="-5"/>
          <w:sz w:val="28"/>
          <w:szCs w:val="28"/>
        </w:rPr>
        <w:t xml:space="preserve"> United Nations Info Quest [FREE]</w:t>
      </w:r>
    </w:p>
    <w:p w:rsidR="00DC0E74" w:rsidRPr="0072407B" w:rsidRDefault="00DC0E74" w:rsidP="00DC0E74">
      <w:pPr>
        <w:rPr>
          <w:rFonts w:ascii="Gill Sans MT" w:hAnsi="Gill Sans MT"/>
          <w:spacing w:val="-5"/>
          <w:sz w:val="28"/>
          <w:szCs w:val="28"/>
        </w:rPr>
      </w:pPr>
      <w:r w:rsidRPr="0072407B">
        <w:rPr>
          <w:rFonts w:ascii="Gill Sans MT" w:hAnsi="Gill Sans MT"/>
          <w:spacing w:val="-5"/>
          <w:sz w:val="28"/>
          <w:szCs w:val="28"/>
        </w:rPr>
        <w:t>United Nations Law Collection</w:t>
      </w:r>
    </w:p>
    <w:p w:rsidR="00DC0E74" w:rsidRPr="0072407B" w:rsidRDefault="00DC0E74" w:rsidP="00DC0E74">
      <w:pPr>
        <w:rPr>
          <w:rFonts w:ascii="Gill Sans MT" w:hAnsi="Gill Sans MT"/>
          <w:spacing w:val="-3"/>
          <w:sz w:val="28"/>
          <w:szCs w:val="28"/>
        </w:rPr>
      </w:pPr>
      <w:r w:rsidRPr="0072407B">
        <w:rPr>
          <w:rFonts w:ascii="Gill Sans MT" w:hAnsi="Gill Sans MT"/>
          <w:spacing w:val="-3"/>
          <w:sz w:val="28"/>
          <w:szCs w:val="28"/>
        </w:rPr>
        <w:t>United Nations Treaty Collection [FREE]</w:t>
      </w:r>
    </w:p>
    <w:p w:rsidR="00DC0E74" w:rsidRPr="0072407B" w:rsidRDefault="00DC0E74" w:rsidP="00DC0E74">
      <w:pPr>
        <w:rPr>
          <w:rFonts w:ascii="Gill Sans MT" w:hAnsi="Gill Sans MT"/>
          <w:spacing w:val="-9"/>
          <w:sz w:val="28"/>
          <w:szCs w:val="28"/>
        </w:rPr>
      </w:pPr>
      <w:r w:rsidRPr="0072407B">
        <w:rPr>
          <w:rFonts w:ascii="Gill Sans MT" w:hAnsi="Gill Sans MT"/>
          <w:spacing w:val="-9"/>
          <w:sz w:val="28"/>
          <w:szCs w:val="28"/>
        </w:rPr>
        <w:t>UN-ODS [FREE]</w:t>
      </w:r>
    </w:p>
    <w:p w:rsidR="00DC0E74" w:rsidRDefault="00DC0E74" w:rsidP="00DC0E74">
      <w:pPr>
        <w:rPr>
          <w:rFonts w:ascii="Gill Sans MT" w:hAnsi="Gill Sans MT"/>
          <w:spacing w:val="-6"/>
          <w:sz w:val="28"/>
          <w:szCs w:val="28"/>
        </w:rPr>
      </w:pPr>
      <w:proofErr w:type="spellStart"/>
      <w:proofErr w:type="gramStart"/>
      <w:r w:rsidRPr="0072407B">
        <w:rPr>
          <w:rFonts w:ascii="Gill Sans MT" w:hAnsi="Gill Sans MT"/>
          <w:spacing w:val="-6"/>
          <w:sz w:val="28"/>
          <w:szCs w:val="28"/>
        </w:rPr>
        <w:t>vLex</w:t>
      </w:r>
      <w:proofErr w:type="spellEnd"/>
      <w:proofErr w:type="gramEnd"/>
      <w:r w:rsidRPr="0072407B">
        <w:rPr>
          <w:rFonts w:ascii="Gill Sans MT" w:hAnsi="Gill Sans MT"/>
          <w:spacing w:val="-6"/>
          <w:sz w:val="28"/>
          <w:szCs w:val="28"/>
        </w:rPr>
        <w:t xml:space="preserve"> Global</w:t>
      </w:r>
    </w:p>
    <w:p w:rsidR="00DC0E74" w:rsidRPr="0072407B" w:rsidRDefault="00DC0E74" w:rsidP="00DC0E74">
      <w:pPr>
        <w:rPr>
          <w:rFonts w:ascii="Gill Sans MT" w:hAnsi="Gill Sans MT"/>
          <w:spacing w:val="-3"/>
          <w:sz w:val="28"/>
          <w:szCs w:val="28"/>
        </w:rPr>
      </w:pPr>
      <w:r w:rsidRPr="0072407B">
        <w:rPr>
          <w:rFonts w:ascii="Gill Sans MT" w:hAnsi="Gill Sans MT"/>
          <w:spacing w:val="-3"/>
          <w:sz w:val="28"/>
          <w:szCs w:val="28"/>
        </w:rPr>
        <w:t>(</w:t>
      </w:r>
      <w:proofErr w:type="gramStart"/>
      <w:r w:rsidRPr="0072407B">
        <w:rPr>
          <w:rFonts w:ascii="Gill Sans MT" w:hAnsi="Gill Sans MT"/>
          <w:spacing w:val="-3"/>
          <w:sz w:val="28"/>
          <w:szCs w:val="28"/>
        </w:rPr>
        <w:t>former</w:t>
      </w:r>
      <w:proofErr w:type="gramEnd"/>
      <w:r w:rsidRPr="0072407B">
        <w:rPr>
          <w:rFonts w:ascii="Gill Sans MT" w:hAnsi="Gill Sans MT"/>
          <w:spacing w:val="-3"/>
          <w:sz w:val="28"/>
          <w:szCs w:val="28"/>
        </w:rPr>
        <w:t>) Weekly Law Reports Daily [FREE]</w:t>
      </w:r>
    </w:p>
    <w:p w:rsidR="00DC0E74" w:rsidRPr="0072407B" w:rsidRDefault="00DC0E74" w:rsidP="00DC0E74">
      <w:pPr>
        <w:rPr>
          <w:rFonts w:ascii="Gill Sans MT" w:hAnsi="Gill Sans MT"/>
          <w:sz w:val="28"/>
          <w:szCs w:val="28"/>
        </w:rPr>
      </w:pPr>
      <w:r w:rsidRPr="0072407B">
        <w:rPr>
          <w:rFonts w:ascii="Gill Sans MT" w:hAnsi="Gill Sans MT"/>
          <w:sz w:val="28"/>
          <w:szCs w:val="28"/>
        </w:rPr>
        <w:t xml:space="preserve">Westlaw AU </w:t>
      </w:r>
    </w:p>
    <w:p w:rsidR="00DC0E74" w:rsidRPr="0072407B" w:rsidRDefault="00DC0E74" w:rsidP="00DC0E74">
      <w:pPr>
        <w:rPr>
          <w:rFonts w:ascii="Gill Sans MT" w:hAnsi="Gill Sans MT"/>
          <w:spacing w:val="-7"/>
          <w:sz w:val="28"/>
          <w:szCs w:val="28"/>
        </w:rPr>
      </w:pPr>
      <w:r w:rsidRPr="0072407B">
        <w:rPr>
          <w:rFonts w:ascii="Gill Sans MT" w:hAnsi="Gill Sans MT"/>
          <w:spacing w:val="-7"/>
          <w:sz w:val="28"/>
          <w:szCs w:val="28"/>
        </w:rPr>
        <w:t xml:space="preserve">Westlaw UK </w:t>
      </w:r>
    </w:p>
    <w:p w:rsidR="00DC0E74" w:rsidRPr="0072407B" w:rsidRDefault="00DC0E74" w:rsidP="00DC0E74">
      <w:pPr>
        <w:rPr>
          <w:rFonts w:ascii="Gill Sans MT" w:hAnsi="Gill Sans MT"/>
          <w:spacing w:val="-3"/>
          <w:sz w:val="28"/>
          <w:szCs w:val="28"/>
        </w:rPr>
      </w:pPr>
      <w:r w:rsidRPr="0072407B">
        <w:rPr>
          <w:rFonts w:ascii="Gill Sans MT" w:hAnsi="Gill Sans MT"/>
          <w:spacing w:val="-3"/>
          <w:sz w:val="28"/>
          <w:szCs w:val="28"/>
        </w:rPr>
        <w:t>WIPO-</w:t>
      </w:r>
      <w:proofErr w:type="spellStart"/>
      <w:r w:rsidRPr="0072407B">
        <w:rPr>
          <w:rFonts w:ascii="Gill Sans MT" w:hAnsi="Gill Sans MT"/>
          <w:spacing w:val="-3"/>
          <w:sz w:val="28"/>
          <w:szCs w:val="28"/>
        </w:rPr>
        <w:t>Lex</w:t>
      </w:r>
      <w:proofErr w:type="spellEnd"/>
      <w:r w:rsidRPr="0072407B">
        <w:rPr>
          <w:rFonts w:ascii="Gill Sans MT" w:hAnsi="Gill Sans MT"/>
          <w:spacing w:val="-3"/>
          <w:sz w:val="28"/>
          <w:szCs w:val="28"/>
        </w:rPr>
        <w:t xml:space="preserve"> aka CLEA Collection of Laws for Electronic Access [FREE]</w:t>
      </w:r>
    </w:p>
    <w:p w:rsidR="00DC0E74" w:rsidRPr="0072407B" w:rsidRDefault="00DC0E74" w:rsidP="00DC0E74">
      <w:pPr>
        <w:rPr>
          <w:rFonts w:ascii="Gill Sans MT" w:hAnsi="Gill Sans MT"/>
          <w:spacing w:val="-3"/>
          <w:sz w:val="28"/>
          <w:szCs w:val="28"/>
        </w:rPr>
      </w:pPr>
      <w:r w:rsidRPr="0072407B">
        <w:rPr>
          <w:rFonts w:ascii="Gill Sans MT" w:hAnsi="Gill Sans MT"/>
          <w:spacing w:val="-3"/>
          <w:sz w:val="28"/>
          <w:szCs w:val="28"/>
        </w:rPr>
        <w:t>World Trade Law</w:t>
      </w:r>
    </w:p>
    <w:p w:rsidR="00DC0E74" w:rsidRPr="0072407B" w:rsidRDefault="00DC0E74" w:rsidP="00DC0E74">
      <w:pPr>
        <w:rPr>
          <w:rFonts w:ascii="Gill Sans MT" w:hAnsi="Gill Sans MT"/>
          <w:spacing w:val="-8"/>
          <w:sz w:val="28"/>
          <w:szCs w:val="28"/>
        </w:rPr>
      </w:pPr>
      <w:proofErr w:type="spellStart"/>
      <w:r w:rsidRPr="0072407B">
        <w:rPr>
          <w:rFonts w:ascii="Gill Sans MT" w:hAnsi="Gill Sans MT"/>
          <w:spacing w:val="-8"/>
          <w:sz w:val="28"/>
          <w:szCs w:val="28"/>
        </w:rPr>
        <w:t>WorldL</w:t>
      </w:r>
      <w:proofErr w:type="spellEnd"/>
      <w:r w:rsidRPr="0072407B">
        <w:rPr>
          <w:rFonts w:ascii="Gill Sans MT" w:hAnsi="Gill Sans MT"/>
          <w:spacing w:val="-8"/>
          <w:sz w:val="28"/>
          <w:szCs w:val="28"/>
        </w:rPr>
        <w:t xml:space="preserve"> II [FREE]</w:t>
      </w:r>
    </w:p>
    <w:p w:rsidR="00DC0E74" w:rsidRPr="0072407B" w:rsidRDefault="00DC0E74" w:rsidP="00DC0E74">
      <w:pPr>
        <w:rPr>
          <w:rFonts w:ascii="Gill Sans MT" w:hAnsi="Gill Sans MT"/>
          <w:sz w:val="28"/>
          <w:szCs w:val="28"/>
        </w:rPr>
      </w:pPr>
      <w:r w:rsidRPr="0072407B">
        <w:rPr>
          <w:rFonts w:ascii="Gill Sans MT" w:hAnsi="Gill Sans MT"/>
          <w:sz w:val="28"/>
          <w:szCs w:val="28"/>
        </w:rPr>
        <w:t>WTO/GATT Dispute Settlement Handbook Online</w:t>
      </w:r>
    </w:p>
    <w:p w:rsidR="00DC0E74" w:rsidRPr="0072407B" w:rsidRDefault="00781403" w:rsidP="00DC0E74">
      <w:pPr>
        <w:rPr>
          <w:rFonts w:ascii="Gill Sans MT" w:hAnsi="Gill Sans MT"/>
          <w:spacing w:val="-8"/>
          <w:sz w:val="28"/>
          <w:szCs w:val="28"/>
        </w:rPr>
      </w:pPr>
      <w:hyperlink r:id="rId20" w:tgtFrame="_blank" w:history="1">
        <w:proofErr w:type="spellStart"/>
        <w:r w:rsidR="00DC0E74" w:rsidRPr="0072407B">
          <w:rPr>
            <w:rFonts w:ascii="Gill Sans MT" w:hAnsi="Gill Sans MT"/>
            <w:spacing w:val="-8"/>
            <w:sz w:val="28"/>
            <w:szCs w:val="28"/>
          </w:rPr>
          <w:t>Zakonodatel'stvo</w:t>
        </w:r>
        <w:proofErr w:type="spellEnd"/>
        <w:r w:rsidR="00DC0E74" w:rsidRPr="0072407B">
          <w:rPr>
            <w:rFonts w:ascii="Gill Sans MT" w:hAnsi="Gill Sans MT"/>
            <w:spacing w:val="-8"/>
            <w:sz w:val="28"/>
            <w:szCs w:val="28"/>
          </w:rPr>
          <w:t xml:space="preserve"> </w:t>
        </w:r>
        <w:proofErr w:type="spellStart"/>
        <w:r w:rsidR="00DC0E74" w:rsidRPr="0072407B">
          <w:rPr>
            <w:rFonts w:ascii="Gill Sans MT" w:hAnsi="Gill Sans MT"/>
            <w:spacing w:val="-8"/>
            <w:sz w:val="28"/>
            <w:szCs w:val="28"/>
          </w:rPr>
          <w:t>stran</w:t>
        </w:r>
        <w:proofErr w:type="spellEnd"/>
        <w:r w:rsidR="00DC0E74" w:rsidRPr="0072407B">
          <w:rPr>
            <w:rFonts w:ascii="Gill Sans MT" w:hAnsi="Gill Sans MT"/>
            <w:spacing w:val="-8"/>
            <w:sz w:val="28"/>
            <w:szCs w:val="28"/>
          </w:rPr>
          <w:t xml:space="preserve"> SNG</w:t>
        </w:r>
      </w:hyperlink>
      <w:r w:rsidR="00DC0E74" w:rsidRPr="0072407B">
        <w:rPr>
          <w:rFonts w:ascii="Gill Sans MT" w:hAnsi="Gill Sans MT"/>
          <w:spacing w:val="-8"/>
          <w:sz w:val="28"/>
          <w:szCs w:val="28"/>
        </w:rPr>
        <w:t xml:space="preserve"> </w:t>
      </w:r>
    </w:p>
    <w:p w:rsidR="00DC0E74" w:rsidRPr="0072407B" w:rsidRDefault="00DC0E74" w:rsidP="00DC0E74">
      <w:pPr>
        <w:rPr>
          <w:rFonts w:ascii="Gill Sans MT" w:hAnsi="Gill Sans MT"/>
          <w:spacing w:val="-8"/>
          <w:sz w:val="28"/>
          <w:szCs w:val="28"/>
        </w:rPr>
      </w:pPr>
      <w:proofErr w:type="spellStart"/>
      <w:r w:rsidRPr="0072407B">
        <w:rPr>
          <w:rFonts w:ascii="Gill Sans MT" w:hAnsi="Gill Sans MT"/>
          <w:spacing w:val="-8"/>
          <w:sz w:val="28"/>
          <w:szCs w:val="28"/>
        </w:rPr>
        <w:t>Zetoc</w:t>
      </w:r>
      <w:proofErr w:type="spellEnd"/>
      <w:r w:rsidRPr="0072407B">
        <w:rPr>
          <w:rFonts w:ascii="Gill Sans MT" w:hAnsi="Gill Sans MT"/>
          <w:spacing w:val="-8"/>
          <w:sz w:val="28"/>
          <w:szCs w:val="28"/>
        </w:rPr>
        <w:t xml:space="preserve"> </w:t>
      </w:r>
    </w:p>
    <w:p w:rsidR="00EB2054" w:rsidRPr="00EA6673" w:rsidRDefault="0000620A" w:rsidP="0076049D">
      <w:pPr>
        <w:pStyle w:val="Heading2"/>
        <w:rPr>
          <w:rFonts w:ascii="Gill Sans MT" w:hAnsi="Gill Sans MT"/>
          <w:i w:val="0"/>
          <w:iCs w:val="0"/>
        </w:rPr>
      </w:pPr>
      <w:r w:rsidRPr="00EA6673">
        <w:rPr>
          <w:rFonts w:ascii="Gill Sans MT" w:hAnsi="Gill Sans MT"/>
        </w:rPr>
        <w:br w:type="page"/>
      </w:r>
      <w:bookmarkStart w:id="176" w:name="_Toc149448736"/>
      <w:bookmarkStart w:id="177" w:name="_Toc378597891"/>
      <w:bookmarkStart w:id="178" w:name="_Toc380078652"/>
      <w:r w:rsidR="00EB2054" w:rsidRPr="00EA6673">
        <w:rPr>
          <w:rFonts w:ascii="Gill Sans MT" w:hAnsi="Gill Sans MT"/>
          <w:i w:val="0"/>
          <w:iCs w:val="0"/>
        </w:rPr>
        <w:t>Appendix</w:t>
      </w:r>
      <w:bookmarkEnd w:id="176"/>
      <w:r w:rsidRPr="00EA6673">
        <w:rPr>
          <w:rFonts w:ascii="Gill Sans MT" w:hAnsi="Gill Sans MT"/>
          <w:i w:val="0"/>
          <w:iCs w:val="0"/>
        </w:rPr>
        <w:t xml:space="preserve"> </w:t>
      </w:r>
      <w:r w:rsidR="002210DE">
        <w:rPr>
          <w:rFonts w:ascii="Gill Sans MT" w:hAnsi="Gill Sans MT"/>
          <w:i w:val="0"/>
          <w:iCs w:val="0"/>
        </w:rPr>
        <w:t>2</w:t>
      </w:r>
      <w:r w:rsidR="00FD3D13">
        <w:rPr>
          <w:rStyle w:val="FootnoteReference"/>
          <w:rFonts w:ascii="Gill Sans MT" w:hAnsi="Gill Sans MT"/>
          <w:i w:val="0"/>
          <w:iCs w:val="0"/>
        </w:rPr>
        <w:footnoteReference w:id="11"/>
      </w:r>
      <w:bookmarkEnd w:id="177"/>
      <w:bookmarkEnd w:id="178"/>
    </w:p>
    <w:p w:rsidR="0076049D" w:rsidRPr="00EA6673" w:rsidRDefault="00FC4504" w:rsidP="0076049D">
      <w:pPr>
        <w:pStyle w:val="Heading3"/>
        <w:rPr>
          <w:rFonts w:ascii="Gill Sans MT" w:hAnsi="Gill Sans MT"/>
          <w:sz w:val="28"/>
          <w:szCs w:val="28"/>
        </w:rPr>
      </w:pPr>
      <w:bookmarkStart w:id="179" w:name="_Toc149448737"/>
      <w:bookmarkStart w:id="180" w:name="_Toc378597892"/>
      <w:bookmarkStart w:id="181" w:name="_Toc380078653"/>
      <w:r w:rsidRPr="00EA6673">
        <w:rPr>
          <w:rFonts w:ascii="Gill Sans MT" w:hAnsi="Gill Sans MT"/>
          <w:sz w:val="28"/>
          <w:szCs w:val="28"/>
        </w:rPr>
        <w:t>Taught c</w:t>
      </w:r>
      <w:r w:rsidR="0076049D" w:rsidRPr="00EA6673">
        <w:rPr>
          <w:rFonts w:ascii="Gill Sans MT" w:hAnsi="Gill Sans MT"/>
          <w:sz w:val="28"/>
          <w:szCs w:val="28"/>
        </w:rPr>
        <w:t>ourses offered by the Law Faculty</w:t>
      </w:r>
      <w:bookmarkEnd w:id="179"/>
      <w:bookmarkEnd w:id="180"/>
      <w:bookmarkEnd w:id="181"/>
    </w:p>
    <w:p w:rsidR="0076049D" w:rsidRDefault="0076049D" w:rsidP="0076049D">
      <w:pPr>
        <w:pStyle w:val="Heading4"/>
        <w:rPr>
          <w:rFonts w:ascii="Gill Sans MT" w:hAnsi="Gill Sans MT"/>
        </w:rPr>
      </w:pPr>
      <w:bookmarkStart w:id="182" w:name="_Toc149448738"/>
      <w:bookmarkStart w:id="183" w:name="_Toc380078654"/>
      <w:r w:rsidRPr="00EA6673">
        <w:rPr>
          <w:rFonts w:ascii="Gill Sans MT" w:hAnsi="Gill Sans MT"/>
        </w:rPr>
        <w:t>Undergraduate</w:t>
      </w:r>
      <w:bookmarkEnd w:id="182"/>
      <w:bookmarkEnd w:id="183"/>
    </w:p>
    <w:p w:rsidR="00AF070F" w:rsidRPr="00FD3D13" w:rsidRDefault="00AF070F" w:rsidP="00AF070F">
      <w:pPr>
        <w:rPr>
          <w:rFonts w:ascii="Gill Sans MT" w:hAnsi="Gill Sans MT"/>
          <w:sz w:val="28"/>
          <w:szCs w:val="28"/>
        </w:rPr>
      </w:pPr>
      <w:r w:rsidRPr="00FD3D13">
        <w:rPr>
          <w:rFonts w:ascii="Gill Sans MT" w:hAnsi="Gill Sans MT"/>
          <w:sz w:val="28"/>
          <w:szCs w:val="28"/>
        </w:rPr>
        <w:t>A Roman Introduction to Private Law</w:t>
      </w:r>
    </w:p>
    <w:p w:rsidR="00AF070F" w:rsidRPr="00FD3D13" w:rsidRDefault="00AF070F" w:rsidP="00AF070F">
      <w:pPr>
        <w:rPr>
          <w:rFonts w:ascii="Gill Sans MT" w:hAnsi="Gill Sans MT"/>
          <w:sz w:val="28"/>
          <w:szCs w:val="28"/>
        </w:rPr>
      </w:pPr>
      <w:r w:rsidRPr="00FD3D13">
        <w:rPr>
          <w:rFonts w:ascii="Gill Sans MT" w:hAnsi="Gill Sans MT"/>
          <w:sz w:val="28"/>
          <w:szCs w:val="28"/>
        </w:rPr>
        <w:t>Constitutional Law</w:t>
      </w:r>
    </w:p>
    <w:p w:rsidR="00AF070F" w:rsidRPr="00FD3D13" w:rsidRDefault="00AF070F" w:rsidP="00AF070F">
      <w:pPr>
        <w:rPr>
          <w:rFonts w:ascii="Gill Sans MT" w:hAnsi="Gill Sans MT"/>
          <w:sz w:val="28"/>
          <w:szCs w:val="28"/>
        </w:rPr>
      </w:pPr>
      <w:r w:rsidRPr="00FD3D13">
        <w:rPr>
          <w:rFonts w:ascii="Gill Sans MT" w:hAnsi="Gill Sans MT"/>
          <w:sz w:val="28"/>
          <w:szCs w:val="28"/>
        </w:rPr>
        <w:t>Criminal Law</w:t>
      </w:r>
    </w:p>
    <w:p w:rsidR="00AF070F" w:rsidRPr="00FD3D13" w:rsidRDefault="00AF070F" w:rsidP="00AF070F">
      <w:pPr>
        <w:rPr>
          <w:rFonts w:ascii="Gill Sans MT" w:hAnsi="Gill Sans MT"/>
          <w:sz w:val="28"/>
          <w:szCs w:val="28"/>
        </w:rPr>
      </w:pPr>
      <w:r w:rsidRPr="00FD3D13">
        <w:rPr>
          <w:rFonts w:ascii="Gill Sans MT" w:hAnsi="Gill Sans MT"/>
          <w:sz w:val="28"/>
          <w:szCs w:val="28"/>
        </w:rPr>
        <w:t>Administrative Law</w:t>
      </w:r>
    </w:p>
    <w:p w:rsidR="00AF070F" w:rsidRPr="00FD3D13" w:rsidRDefault="00AF070F" w:rsidP="00AF070F">
      <w:pPr>
        <w:rPr>
          <w:rFonts w:ascii="Gill Sans MT" w:hAnsi="Gill Sans MT"/>
          <w:sz w:val="28"/>
          <w:szCs w:val="28"/>
        </w:rPr>
      </w:pPr>
      <w:r w:rsidRPr="00FD3D13">
        <w:rPr>
          <w:rFonts w:ascii="Gill Sans MT" w:hAnsi="Gill Sans MT"/>
          <w:sz w:val="28"/>
          <w:szCs w:val="28"/>
        </w:rPr>
        <w:t>Contract</w:t>
      </w:r>
    </w:p>
    <w:p w:rsidR="00AF070F" w:rsidRPr="00FD3D13" w:rsidRDefault="00AF070F" w:rsidP="00AF070F">
      <w:pPr>
        <w:rPr>
          <w:rFonts w:ascii="Gill Sans MT" w:hAnsi="Gill Sans MT"/>
          <w:sz w:val="28"/>
          <w:szCs w:val="28"/>
        </w:rPr>
      </w:pPr>
      <w:r w:rsidRPr="00FD3D13">
        <w:rPr>
          <w:rFonts w:ascii="Gill Sans MT" w:hAnsi="Gill Sans MT"/>
          <w:sz w:val="28"/>
          <w:szCs w:val="28"/>
        </w:rPr>
        <w:t xml:space="preserve">Jurisprudence </w:t>
      </w:r>
    </w:p>
    <w:p w:rsidR="00AF070F" w:rsidRPr="00FD3D13" w:rsidRDefault="00AF070F" w:rsidP="00AF070F">
      <w:pPr>
        <w:rPr>
          <w:rFonts w:ascii="Gill Sans MT" w:hAnsi="Gill Sans MT"/>
          <w:sz w:val="28"/>
          <w:szCs w:val="28"/>
        </w:rPr>
      </w:pPr>
      <w:r w:rsidRPr="00FD3D13">
        <w:rPr>
          <w:rFonts w:ascii="Gill Sans MT" w:hAnsi="Gill Sans MT"/>
          <w:sz w:val="28"/>
          <w:szCs w:val="28"/>
        </w:rPr>
        <w:t>Land Law</w:t>
      </w:r>
    </w:p>
    <w:p w:rsidR="00AF070F" w:rsidRPr="00FD3D13" w:rsidRDefault="00AF070F" w:rsidP="00AF070F">
      <w:pPr>
        <w:rPr>
          <w:rFonts w:ascii="Gill Sans MT" w:hAnsi="Gill Sans MT"/>
          <w:sz w:val="28"/>
          <w:szCs w:val="28"/>
        </w:rPr>
      </w:pPr>
      <w:r w:rsidRPr="00FD3D13">
        <w:rPr>
          <w:rFonts w:ascii="Gill Sans MT" w:hAnsi="Gill Sans MT"/>
          <w:sz w:val="28"/>
          <w:szCs w:val="28"/>
        </w:rPr>
        <w:t>Tort</w:t>
      </w:r>
    </w:p>
    <w:p w:rsidR="00AF070F" w:rsidRPr="00FD3D13" w:rsidRDefault="00AF070F" w:rsidP="00AF070F">
      <w:pPr>
        <w:rPr>
          <w:rFonts w:ascii="Gill Sans MT" w:hAnsi="Gill Sans MT"/>
          <w:sz w:val="28"/>
          <w:szCs w:val="28"/>
        </w:rPr>
      </w:pPr>
      <w:r w:rsidRPr="00FD3D13">
        <w:rPr>
          <w:rFonts w:ascii="Gill Sans MT" w:hAnsi="Gill Sans MT"/>
          <w:sz w:val="28"/>
          <w:szCs w:val="28"/>
        </w:rPr>
        <w:t>Trusts</w:t>
      </w:r>
    </w:p>
    <w:p w:rsidR="00AF070F" w:rsidRPr="00FD3D13" w:rsidRDefault="00AF070F" w:rsidP="00AF070F">
      <w:pPr>
        <w:rPr>
          <w:rFonts w:ascii="Gill Sans MT" w:hAnsi="Gill Sans MT"/>
          <w:sz w:val="28"/>
          <w:szCs w:val="28"/>
        </w:rPr>
      </w:pPr>
      <w:r w:rsidRPr="00FD3D13">
        <w:rPr>
          <w:rFonts w:ascii="Gill Sans MT" w:hAnsi="Gill Sans MT"/>
          <w:sz w:val="28"/>
          <w:szCs w:val="28"/>
        </w:rPr>
        <w:t>European Union Law</w:t>
      </w:r>
    </w:p>
    <w:p w:rsidR="00AF070F" w:rsidRPr="00FD3D13" w:rsidRDefault="00AF070F" w:rsidP="00AF070F">
      <w:pPr>
        <w:rPr>
          <w:rFonts w:ascii="Gill Sans MT" w:hAnsi="Gill Sans MT"/>
          <w:sz w:val="28"/>
          <w:szCs w:val="28"/>
        </w:rPr>
      </w:pPr>
      <w:r w:rsidRPr="00FD3D13">
        <w:rPr>
          <w:rFonts w:ascii="Gill Sans MT" w:hAnsi="Gill Sans MT"/>
          <w:sz w:val="28"/>
          <w:szCs w:val="28"/>
        </w:rPr>
        <w:t>Commercial Law</w:t>
      </w:r>
    </w:p>
    <w:p w:rsidR="00AF070F" w:rsidRPr="00FD3D13" w:rsidRDefault="00AF070F" w:rsidP="00AF070F">
      <w:pPr>
        <w:rPr>
          <w:rFonts w:ascii="Gill Sans MT" w:hAnsi="Gill Sans MT"/>
          <w:sz w:val="28"/>
          <w:szCs w:val="28"/>
        </w:rPr>
      </w:pPr>
      <w:r w:rsidRPr="00FD3D13">
        <w:rPr>
          <w:rFonts w:ascii="Gill Sans MT" w:hAnsi="Gill Sans MT"/>
          <w:sz w:val="28"/>
          <w:szCs w:val="28"/>
        </w:rPr>
        <w:t>Commercial Leases</w:t>
      </w:r>
    </w:p>
    <w:p w:rsidR="00AF070F" w:rsidRPr="00FD3D13" w:rsidRDefault="00AF070F" w:rsidP="00AF070F">
      <w:pPr>
        <w:rPr>
          <w:rFonts w:ascii="Gill Sans MT" w:hAnsi="Gill Sans MT"/>
          <w:sz w:val="28"/>
          <w:szCs w:val="28"/>
        </w:rPr>
      </w:pPr>
      <w:r w:rsidRPr="00FD3D13">
        <w:rPr>
          <w:rFonts w:ascii="Gill Sans MT" w:hAnsi="Gill Sans MT"/>
          <w:sz w:val="28"/>
          <w:szCs w:val="28"/>
        </w:rPr>
        <w:t>Company Law</w:t>
      </w:r>
    </w:p>
    <w:p w:rsidR="00AF070F" w:rsidRPr="00FD3D13" w:rsidRDefault="00AF070F" w:rsidP="00AF070F">
      <w:pPr>
        <w:rPr>
          <w:rFonts w:ascii="Gill Sans MT" w:hAnsi="Gill Sans MT"/>
          <w:sz w:val="28"/>
          <w:szCs w:val="28"/>
        </w:rPr>
      </w:pPr>
      <w:r w:rsidRPr="00FD3D13">
        <w:rPr>
          <w:rFonts w:ascii="Gill Sans MT" w:hAnsi="Gill Sans MT"/>
          <w:sz w:val="28"/>
          <w:szCs w:val="28"/>
        </w:rPr>
        <w:t>Comparative Law: Contract</w:t>
      </w:r>
    </w:p>
    <w:p w:rsidR="00AF070F" w:rsidRPr="00FD3D13" w:rsidRDefault="00AF070F" w:rsidP="00AF070F">
      <w:pPr>
        <w:rPr>
          <w:rFonts w:ascii="Gill Sans MT" w:hAnsi="Gill Sans MT"/>
          <w:sz w:val="28"/>
          <w:szCs w:val="28"/>
        </w:rPr>
      </w:pPr>
      <w:r w:rsidRPr="00FD3D13">
        <w:rPr>
          <w:rFonts w:ascii="Gill Sans MT" w:hAnsi="Gill Sans MT"/>
          <w:sz w:val="28"/>
          <w:szCs w:val="28"/>
        </w:rPr>
        <w:t>Competition Law and Policy</w:t>
      </w:r>
    </w:p>
    <w:p w:rsidR="00AF070F" w:rsidRPr="00FD3D13" w:rsidRDefault="00AF070F" w:rsidP="00AF070F">
      <w:pPr>
        <w:rPr>
          <w:rFonts w:ascii="Gill Sans MT" w:hAnsi="Gill Sans MT"/>
          <w:sz w:val="28"/>
          <w:szCs w:val="28"/>
        </w:rPr>
      </w:pPr>
      <w:r w:rsidRPr="00FD3D13">
        <w:rPr>
          <w:rFonts w:ascii="Gill Sans MT" w:hAnsi="Gill Sans MT"/>
          <w:sz w:val="28"/>
          <w:szCs w:val="28"/>
        </w:rPr>
        <w:t>Copyright, Patents and Allied Rights</w:t>
      </w:r>
    </w:p>
    <w:p w:rsidR="00AF070F" w:rsidRPr="00FD3D13" w:rsidRDefault="00AF070F" w:rsidP="00AF070F">
      <w:pPr>
        <w:rPr>
          <w:rFonts w:ascii="Gill Sans MT" w:hAnsi="Gill Sans MT"/>
          <w:sz w:val="28"/>
          <w:szCs w:val="28"/>
        </w:rPr>
      </w:pPr>
      <w:r w:rsidRPr="00FD3D13">
        <w:rPr>
          <w:rFonts w:ascii="Gill Sans MT" w:hAnsi="Gill Sans MT"/>
          <w:sz w:val="28"/>
          <w:szCs w:val="28"/>
        </w:rPr>
        <w:t>Copyright, Trade Marks and Allied Rights</w:t>
      </w:r>
    </w:p>
    <w:p w:rsidR="00AF070F" w:rsidRPr="00FD3D13" w:rsidRDefault="00AF070F" w:rsidP="00AF070F">
      <w:pPr>
        <w:rPr>
          <w:rFonts w:ascii="Gill Sans MT" w:hAnsi="Gill Sans MT"/>
          <w:sz w:val="28"/>
          <w:szCs w:val="28"/>
        </w:rPr>
      </w:pPr>
      <w:r w:rsidRPr="00FD3D13">
        <w:rPr>
          <w:rFonts w:ascii="Gill Sans MT" w:hAnsi="Gill Sans MT"/>
          <w:sz w:val="28"/>
          <w:szCs w:val="28"/>
        </w:rPr>
        <w:t>Criminology and Criminal Justice</w:t>
      </w:r>
    </w:p>
    <w:p w:rsidR="00AF070F" w:rsidRPr="00FD3D13" w:rsidRDefault="00AF070F" w:rsidP="00AF070F">
      <w:pPr>
        <w:rPr>
          <w:rFonts w:ascii="Gill Sans MT" w:hAnsi="Gill Sans MT"/>
          <w:sz w:val="28"/>
          <w:szCs w:val="28"/>
        </w:rPr>
      </w:pPr>
      <w:r w:rsidRPr="00FD3D13">
        <w:rPr>
          <w:rFonts w:ascii="Gill Sans MT" w:hAnsi="Gill Sans MT"/>
          <w:sz w:val="28"/>
          <w:szCs w:val="28"/>
        </w:rPr>
        <w:t>Environmental Law</w:t>
      </w:r>
    </w:p>
    <w:p w:rsidR="00AF070F" w:rsidRPr="00FD3D13" w:rsidRDefault="00AF070F" w:rsidP="00AF070F">
      <w:pPr>
        <w:rPr>
          <w:rFonts w:ascii="Gill Sans MT" w:hAnsi="Gill Sans MT"/>
          <w:sz w:val="28"/>
          <w:szCs w:val="28"/>
        </w:rPr>
      </w:pPr>
      <w:r w:rsidRPr="00FD3D13">
        <w:rPr>
          <w:rFonts w:ascii="Gill Sans MT" w:hAnsi="Gill Sans MT"/>
          <w:sz w:val="28"/>
          <w:szCs w:val="28"/>
        </w:rPr>
        <w:t>European Human Rights Law</w:t>
      </w:r>
    </w:p>
    <w:p w:rsidR="00AF070F" w:rsidRPr="00FD3D13" w:rsidRDefault="00AF070F" w:rsidP="00AF070F">
      <w:pPr>
        <w:rPr>
          <w:rFonts w:ascii="Gill Sans MT" w:hAnsi="Gill Sans MT"/>
          <w:sz w:val="28"/>
          <w:szCs w:val="28"/>
        </w:rPr>
      </w:pPr>
      <w:r w:rsidRPr="00FD3D13">
        <w:rPr>
          <w:rFonts w:ascii="Gill Sans MT" w:hAnsi="Gill Sans MT"/>
          <w:sz w:val="28"/>
          <w:szCs w:val="28"/>
        </w:rPr>
        <w:t>Family Law</w:t>
      </w:r>
    </w:p>
    <w:p w:rsidR="00AF070F" w:rsidRPr="00FD3D13" w:rsidRDefault="00AF070F" w:rsidP="00AF070F">
      <w:pPr>
        <w:rPr>
          <w:rFonts w:ascii="Gill Sans MT" w:hAnsi="Gill Sans MT"/>
          <w:sz w:val="28"/>
          <w:szCs w:val="28"/>
        </w:rPr>
      </w:pPr>
      <w:r w:rsidRPr="00FD3D13">
        <w:rPr>
          <w:rFonts w:ascii="Gill Sans MT" w:hAnsi="Gill Sans MT"/>
          <w:sz w:val="28"/>
          <w:szCs w:val="28"/>
        </w:rPr>
        <w:t>History of English Law</w:t>
      </w:r>
    </w:p>
    <w:p w:rsidR="00AF070F" w:rsidRPr="00FD3D13" w:rsidRDefault="00AF070F" w:rsidP="00AF070F">
      <w:pPr>
        <w:rPr>
          <w:rFonts w:ascii="Gill Sans MT" w:hAnsi="Gill Sans MT"/>
          <w:sz w:val="28"/>
          <w:szCs w:val="28"/>
        </w:rPr>
      </w:pPr>
      <w:r w:rsidRPr="00FD3D13">
        <w:rPr>
          <w:rFonts w:ascii="Gill Sans MT" w:hAnsi="Gill Sans MT"/>
          <w:sz w:val="28"/>
          <w:szCs w:val="28"/>
        </w:rPr>
        <w:t>International Trade</w:t>
      </w:r>
    </w:p>
    <w:p w:rsidR="00AF070F" w:rsidRPr="00FD3D13" w:rsidRDefault="00AF070F" w:rsidP="00AF070F">
      <w:pPr>
        <w:rPr>
          <w:rFonts w:ascii="Gill Sans MT" w:hAnsi="Gill Sans MT"/>
          <w:sz w:val="28"/>
          <w:szCs w:val="28"/>
        </w:rPr>
      </w:pPr>
      <w:r w:rsidRPr="00FD3D13">
        <w:rPr>
          <w:rFonts w:ascii="Gill Sans MT" w:hAnsi="Gill Sans MT"/>
          <w:sz w:val="28"/>
          <w:szCs w:val="28"/>
        </w:rPr>
        <w:t>Labour Law</w:t>
      </w:r>
    </w:p>
    <w:p w:rsidR="00AF070F" w:rsidRPr="00FD3D13" w:rsidRDefault="00AF070F" w:rsidP="00AF070F">
      <w:pPr>
        <w:rPr>
          <w:rFonts w:ascii="Gill Sans MT" w:hAnsi="Gill Sans MT"/>
          <w:sz w:val="28"/>
          <w:szCs w:val="28"/>
        </w:rPr>
      </w:pPr>
      <w:r w:rsidRPr="00FD3D13">
        <w:rPr>
          <w:rFonts w:ascii="Gill Sans MT" w:hAnsi="Gill Sans MT"/>
          <w:sz w:val="28"/>
          <w:szCs w:val="28"/>
        </w:rPr>
        <w:t>Medical Law and Ethics</w:t>
      </w:r>
    </w:p>
    <w:p w:rsidR="00AF070F" w:rsidRPr="00FD3D13" w:rsidRDefault="00AF070F" w:rsidP="00AF070F">
      <w:pPr>
        <w:rPr>
          <w:rFonts w:ascii="Gill Sans MT" w:hAnsi="Gill Sans MT"/>
          <w:sz w:val="28"/>
          <w:szCs w:val="28"/>
        </w:rPr>
      </w:pPr>
      <w:r w:rsidRPr="00FD3D13">
        <w:rPr>
          <w:rFonts w:ascii="Gill Sans MT" w:hAnsi="Gill Sans MT"/>
          <w:sz w:val="28"/>
          <w:szCs w:val="28"/>
        </w:rPr>
        <w:t>Moral and Political Philosophy</w:t>
      </w:r>
    </w:p>
    <w:p w:rsidR="00AF070F" w:rsidRPr="00FD3D13" w:rsidRDefault="00AF070F" w:rsidP="00AF070F">
      <w:pPr>
        <w:rPr>
          <w:rFonts w:ascii="Gill Sans MT" w:hAnsi="Gill Sans MT"/>
          <w:sz w:val="28"/>
          <w:szCs w:val="28"/>
        </w:rPr>
      </w:pPr>
      <w:r w:rsidRPr="00FD3D13">
        <w:rPr>
          <w:rFonts w:ascii="Gill Sans MT" w:hAnsi="Gill Sans MT"/>
          <w:sz w:val="28"/>
          <w:szCs w:val="28"/>
        </w:rPr>
        <w:t>Patents, Trade Marks and Allied Rights</w:t>
      </w:r>
    </w:p>
    <w:p w:rsidR="00AF070F" w:rsidRPr="00FD3D13" w:rsidRDefault="00AF070F" w:rsidP="00AF070F">
      <w:pPr>
        <w:rPr>
          <w:rFonts w:ascii="Gill Sans MT" w:hAnsi="Gill Sans MT"/>
          <w:sz w:val="28"/>
          <w:szCs w:val="28"/>
        </w:rPr>
      </w:pPr>
      <w:r w:rsidRPr="00FD3D13">
        <w:rPr>
          <w:rFonts w:ascii="Gill Sans MT" w:hAnsi="Gill Sans MT"/>
          <w:sz w:val="28"/>
          <w:szCs w:val="28"/>
        </w:rPr>
        <w:t>Personal Property</w:t>
      </w:r>
    </w:p>
    <w:p w:rsidR="00AF070F" w:rsidRPr="00FD3D13" w:rsidRDefault="00AF070F" w:rsidP="00AF070F">
      <w:pPr>
        <w:rPr>
          <w:rFonts w:ascii="Gill Sans MT" w:hAnsi="Gill Sans MT"/>
          <w:sz w:val="28"/>
          <w:szCs w:val="28"/>
        </w:rPr>
      </w:pPr>
      <w:r w:rsidRPr="00FD3D13">
        <w:rPr>
          <w:rFonts w:ascii="Gill Sans MT" w:hAnsi="Gill Sans MT"/>
          <w:sz w:val="28"/>
          <w:szCs w:val="28"/>
        </w:rPr>
        <w:t>Public International Law</w:t>
      </w:r>
    </w:p>
    <w:p w:rsidR="00AF070F" w:rsidRPr="00FD3D13" w:rsidRDefault="00AF070F" w:rsidP="00AF070F">
      <w:pPr>
        <w:rPr>
          <w:rFonts w:ascii="Gill Sans MT" w:hAnsi="Gill Sans MT"/>
          <w:sz w:val="28"/>
          <w:szCs w:val="28"/>
        </w:rPr>
      </w:pPr>
      <w:r w:rsidRPr="00FD3D13">
        <w:rPr>
          <w:rFonts w:ascii="Gill Sans MT" w:hAnsi="Gill Sans MT"/>
          <w:sz w:val="28"/>
          <w:szCs w:val="28"/>
        </w:rPr>
        <w:t xml:space="preserve">Roman </w:t>
      </w:r>
      <w:proofErr w:type="gramStart"/>
      <w:r w:rsidRPr="00FD3D13">
        <w:rPr>
          <w:rFonts w:ascii="Gill Sans MT" w:hAnsi="Gill Sans MT"/>
          <w:sz w:val="28"/>
          <w:szCs w:val="28"/>
        </w:rPr>
        <w:t>Law</w:t>
      </w:r>
      <w:proofErr w:type="gramEnd"/>
      <w:r w:rsidRPr="00FD3D13">
        <w:rPr>
          <w:rFonts w:ascii="Gill Sans MT" w:hAnsi="Gill Sans MT"/>
          <w:sz w:val="28"/>
          <w:szCs w:val="28"/>
        </w:rPr>
        <w:t xml:space="preserve"> (</w:t>
      </w:r>
      <w:proofErr w:type="spellStart"/>
      <w:r w:rsidRPr="00FD3D13">
        <w:rPr>
          <w:rFonts w:ascii="Gill Sans MT" w:hAnsi="Gill Sans MT"/>
          <w:sz w:val="28"/>
          <w:szCs w:val="28"/>
        </w:rPr>
        <w:t>Delict</w:t>
      </w:r>
      <w:proofErr w:type="spellEnd"/>
      <w:r w:rsidRPr="00FD3D13">
        <w:rPr>
          <w:rFonts w:ascii="Gill Sans MT" w:hAnsi="Gill Sans MT"/>
          <w:sz w:val="28"/>
          <w:szCs w:val="28"/>
        </w:rPr>
        <w:t>)</w:t>
      </w:r>
    </w:p>
    <w:p w:rsidR="00AF070F" w:rsidRPr="00FD3D13" w:rsidRDefault="00AF070F" w:rsidP="00AF070F">
      <w:pPr>
        <w:rPr>
          <w:rFonts w:ascii="Gill Sans MT" w:hAnsi="Gill Sans MT"/>
          <w:sz w:val="28"/>
          <w:szCs w:val="28"/>
        </w:rPr>
      </w:pPr>
      <w:r w:rsidRPr="00FD3D13">
        <w:rPr>
          <w:rFonts w:ascii="Gill Sans MT" w:hAnsi="Gill Sans MT"/>
          <w:sz w:val="28"/>
          <w:szCs w:val="28"/>
        </w:rPr>
        <w:t>Taxation Law</w:t>
      </w:r>
    </w:p>
    <w:p w:rsidR="0076049D" w:rsidRPr="00EA6673" w:rsidRDefault="0076049D" w:rsidP="0076049D">
      <w:pPr>
        <w:pStyle w:val="Heading4"/>
        <w:rPr>
          <w:rFonts w:ascii="Gill Sans MT" w:hAnsi="Gill Sans MT"/>
        </w:rPr>
      </w:pPr>
      <w:bookmarkStart w:id="184" w:name="_Toc149448739"/>
      <w:bookmarkStart w:id="185" w:name="_Toc380078655"/>
      <w:r w:rsidRPr="00EA6673">
        <w:rPr>
          <w:rFonts w:ascii="Gill Sans MT" w:hAnsi="Gill Sans MT"/>
        </w:rPr>
        <w:t>Postgraduate</w:t>
      </w:r>
      <w:bookmarkEnd w:id="184"/>
      <w:bookmarkEnd w:id="185"/>
    </w:p>
    <w:p w:rsidR="00AF070F" w:rsidRPr="00AF070F" w:rsidRDefault="00AF070F" w:rsidP="00AF070F">
      <w:pPr>
        <w:pStyle w:val="Heading4"/>
        <w:rPr>
          <w:rFonts w:ascii="Gill Sans MT" w:hAnsi="Gill Sans MT"/>
        </w:rPr>
      </w:pPr>
      <w:bookmarkStart w:id="186" w:name="_Toc380078656"/>
      <w:r w:rsidRPr="00AF070F">
        <w:rPr>
          <w:rFonts w:ascii="Gill Sans MT" w:hAnsi="Gill Sans MT"/>
        </w:rPr>
        <w:t>BCL</w:t>
      </w:r>
      <w:bookmarkEnd w:id="186"/>
    </w:p>
    <w:p w:rsidR="00AF070F" w:rsidRPr="00FD3D13" w:rsidRDefault="00AF070F" w:rsidP="00AF070F">
      <w:pPr>
        <w:rPr>
          <w:rFonts w:ascii="Gill Sans MT" w:hAnsi="Gill Sans MT"/>
          <w:sz w:val="28"/>
          <w:szCs w:val="28"/>
        </w:rPr>
      </w:pPr>
      <w:r w:rsidRPr="00FD3D13">
        <w:rPr>
          <w:rFonts w:ascii="Gill Sans MT" w:hAnsi="Gill Sans MT"/>
          <w:sz w:val="28"/>
          <w:szCs w:val="28"/>
        </w:rPr>
        <w:t>Advanced Property and Trusts</w:t>
      </w:r>
    </w:p>
    <w:p w:rsidR="00AF070F" w:rsidRPr="00FD3D13" w:rsidRDefault="00AF070F" w:rsidP="00AF070F">
      <w:pPr>
        <w:rPr>
          <w:rFonts w:ascii="Gill Sans MT" w:hAnsi="Gill Sans MT"/>
          <w:sz w:val="28"/>
          <w:szCs w:val="28"/>
        </w:rPr>
      </w:pPr>
      <w:r w:rsidRPr="00FD3D13">
        <w:rPr>
          <w:rFonts w:ascii="Gill Sans MT" w:hAnsi="Gill Sans MT"/>
          <w:sz w:val="28"/>
          <w:szCs w:val="28"/>
        </w:rPr>
        <w:t>Commercial Remedies</w:t>
      </w:r>
    </w:p>
    <w:p w:rsidR="00AF070F" w:rsidRPr="00FD3D13" w:rsidRDefault="00AF070F" w:rsidP="00AF070F">
      <w:pPr>
        <w:rPr>
          <w:rFonts w:ascii="Gill Sans MT" w:hAnsi="Gill Sans MT"/>
          <w:sz w:val="28"/>
          <w:szCs w:val="28"/>
        </w:rPr>
      </w:pPr>
      <w:r w:rsidRPr="00FD3D13">
        <w:rPr>
          <w:rFonts w:ascii="Gill Sans MT" w:hAnsi="Gill Sans MT"/>
          <w:sz w:val="28"/>
          <w:szCs w:val="28"/>
        </w:rPr>
        <w:t>Comparative and European Corporate Law</w:t>
      </w:r>
    </w:p>
    <w:p w:rsidR="00AF070F" w:rsidRPr="00FD3D13" w:rsidRDefault="00AF070F" w:rsidP="00AF070F">
      <w:pPr>
        <w:rPr>
          <w:rFonts w:ascii="Gill Sans MT" w:hAnsi="Gill Sans MT"/>
          <w:sz w:val="28"/>
          <w:szCs w:val="28"/>
        </w:rPr>
      </w:pPr>
      <w:r w:rsidRPr="00FD3D13">
        <w:rPr>
          <w:rFonts w:ascii="Gill Sans MT" w:hAnsi="Gill Sans MT"/>
          <w:sz w:val="28"/>
          <w:szCs w:val="28"/>
        </w:rPr>
        <w:t>Comparative and Global Environmental Law</w:t>
      </w:r>
    </w:p>
    <w:p w:rsidR="00AF070F" w:rsidRPr="00FD3D13" w:rsidRDefault="00AF070F" w:rsidP="00AF070F">
      <w:pPr>
        <w:rPr>
          <w:rFonts w:ascii="Gill Sans MT" w:hAnsi="Gill Sans MT"/>
          <w:sz w:val="28"/>
          <w:szCs w:val="28"/>
        </w:rPr>
      </w:pPr>
      <w:r w:rsidRPr="00FD3D13">
        <w:rPr>
          <w:rFonts w:ascii="Gill Sans MT" w:hAnsi="Gill Sans MT"/>
          <w:sz w:val="28"/>
          <w:szCs w:val="28"/>
        </w:rPr>
        <w:t>Comparative Equality Law</w:t>
      </w:r>
    </w:p>
    <w:p w:rsidR="00AF070F" w:rsidRPr="00FD3D13" w:rsidRDefault="00AF070F" w:rsidP="00AF070F">
      <w:pPr>
        <w:rPr>
          <w:rFonts w:ascii="Gill Sans MT" w:hAnsi="Gill Sans MT"/>
          <w:sz w:val="28"/>
          <w:szCs w:val="28"/>
        </w:rPr>
      </w:pPr>
      <w:r w:rsidRPr="00FD3D13">
        <w:rPr>
          <w:rFonts w:ascii="Gill Sans MT" w:hAnsi="Gill Sans MT"/>
          <w:sz w:val="28"/>
          <w:szCs w:val="28"/>
        </w:rPr>
        <w:t>Comparative Human Rights</w:t>
      </w:r>
    </w:p>
    <w:p w:rsidR="00AF070F" w:rsidRPr="00FD3D13" w:rsidRDefault="00AF070F" w:rsidP="00AF070F">
      <w:pPr>
        <w:rPr>
          <w:rFonts w:ascii="Gill Sans MT" w:hAnsi="Gill Sans MT"/>
          <w:sz w:val="28"/>
          <w:szCs w:val="28"/>
        </w:rPr>
      </w:pPr>
      <w:r w:rsidRPr="00FD3D13">
        <w:rPr>
          <w:rFonts w:ascii="Gill Sans MT" w:hAnsi="Gill Sans MT"/>
          <w:sz w:val="28"/>
          <w:szCs w:val="28"/>
        </w:rPr>
        <w:t>Comparative Public Law</w:t>
      </w:r>
    </w:p>
    <w:p w:rsidR="00AF070F" w:rsidRPr="00FD3D13" w:rsidRDefault="00AF070F" w:rsidP="00AF070F">
      <w:pPr>
        <w:rPr>
          <w:rFonts w:ascii="Gill Sans MT" w:hAnsi="Gill Sans MT"/>
          <w:sz w:val="28"/>
          <w:szCs w:val="28"/>
        </w:rPr>
      </w:pPr>
      <w:r w:rsidRPr="00FD3D13">
        <w:rPr>
          <w:rFonts w:ascii="Gill Sans MT" w:hAnsi="Gill Sans MT"/>
          <w:sz w:val="28"/>
          <w:szCs w:val="28"/>
        </w:rPr>
        <w:t>Competition Law</w:t>
      </w:r>
    </w:p>
    <w:p w:rsidR="00AF070F" w:rsidRPr="00FD3D13" w:rsidRDefault="00AF070F" w:rsidP="00AF070F">
      <w:pPr>
        <w:rPr>
          <w:rFonts w:ascii="Gill Sans MT" w:hAnsi="Gill Sans MT"/>
          <w:sz w:val="28"/>
          <w:szCs w:val="28"/>
        </w:rPr>
      </w:pPr>
      <w:r w:rsidRPr="00FD3D13">
        <w:rPr>
          <w:rFonts w:ascii="Gill Sans MT" w:hAnsi="Gill Sans MT"/>
          <w:sz w:val="28"/>
          <w:szCs w:val="28"/>
        </w:rPr>
        <w:t>Conflict of Laws</w:t>
      </w:r>
    </w:p>
    <w:p w:rsidR="00AF070F" w:rsidRPr="00FD3D13" w:rsidRDefault="00AF070F" w:rsidP="00AF070F">
      <w:pPr>
        <w:rPr>
          <w:rFonts w:ascii="Gill Sans MT" w:hAnsi="Gill Sans MT"/>
          <w:sz w:val="28"/>
          <w:szCs w:val="28"/>
        </w:rPr>
      </w:pPr>
      <w:r w:rsidRPr="00FD3D13">
        <w:rPr>
          <w:rFonts w:ascii="Gill Sans MT" w:hAnsi="Gill Sans MT"/>
          <w:sz w:val="28"/>
          <w:szCs w:val="28"/>
        </w:rPr>
        <w:t>Constitutional Principles of the EU</w:t>
      </w:r>
    </w:p>
    <w:p w:rsidR="00AF070F" w:rsidRPr="00FD3D13" w:rsidRDefault="00AF070F" w:rsidP="00AF070F">
      <w:pPr>
        <w:rPr>
          <w:rFonts w:ascii="Gill Sans MT" w:hAnsi="Gill Sans MT"/>
          <w:sz w:val="28"/>
          <w:szCs w:val="28"/>
        </w:rPr>
      </w:pPr>
      <w:r w:rsidRPr="00FD3D13">
        <w:rPr>
          <w:rFonts w:ascii="Gill Sans MT" w:hAnsi="Gill Sans MT"/>
          <w:sz w:val="28"/>
          <w:szCs w:val="28"/>
        </w:rPr>
        <w:t>Constitutional Theory</w:t>
      </w:r>
    </w:p>
    <w:p w:rsidR="00AF070F" w:rsidRPr="00FD3D13" w:rsidRDefault="00AF070F" w:rsidP="00AF070F">
      <w:pPr>
        <w:rPr>
          <w:rFonts w:ascii="Gill Sans MT" w:hAnsi="Gill Sans MT"/>
          <w:sz w:val="28"/>
          <w:szCs w:val="28"/>
        </w:rPr>
      </w:pPr>
      <w:r w:rsidRPr="00FD3D13">
        <w:rPr>
          <w:rFonts w:ascii="Gill Sans MT" w:hAnsi="Gill Sans MT"/>
          <w:sz w:val="28"/>
          <w:szCs w:val="28"/>
        </w:rPr>
        <w:t>Corporate and Business Taxation</w:t>
      </w:r>
    </w:p>
    <w:p w:rsidR="00AF070F" w:rsidRPr="00FD3D13" w:rsidRDefault="00AF070F" w:rsidP="00AF070F">
      <w:pPr>
        <w:rPr>
          <w:rFonts w:ascii="Gill Sans MT" w:hAnsi="Gill Sans MT"/>
          <w:sz w:val="28"/>
          <w:szCs w:val="28"/>
        </w:rPr>
      </w:pPr>
      <w:r w:rsidRPr="00FD3D13">
        <w:rPr>
          <w:rFonts w:ascii="Gill Sans MT" w:hAnsi="Gill Sans MT"/>
          <w:sz w:val="28"/>
          <w:szCs w:val="28"/>
        </w:rPr>
        <w:t>Corporate Finance Law</w:t>
      </w:r>
    </w:p>
    <w:p w:rsidR="00AF070F" w:rsidRPr="00FD3D13" w:rsidRDefault="00AF070F" w:rsidP="00AF070F">
      <w:pPr>
        <w:rPr>
          <w:rFonts w:ascii="Gill Sans MT" w:hAnsi="Gill Sans MT"/>
          <w:sz w:val="28"/>
          <w:szCs w:val="28"/>
        </w:rPr>
      </w:pPr>
      <w:r w:rsidRPr="00FD3D13">
        <w:rPr>
          <w:rFonts w:ascii="Gill Sans MT" w:hAnsi="Gill Sans MT"/>
          <w:sz w:val="28"/>
          <w:szCs w:val="28"/>
        </w:rPr>
        <w:t>Corporate Insolvency Law</w:t>
      </w:r>
    </w:p>
    <w:p w:rsidR="00AF070F" w:rsidRPr="00FD3D13" w:rsidRDefault="00AF070F" w:rsidP="00AF070F">
      <w:pPr>
        <w:rPr>
          <w:rFonts w:ascii="Gill Sans MT" w:hAnsi="Gill Sans MT"/>
          <w:sz w:val="28"/>
          <w:szCs w:val="28"/>
        </w:rPr>
      </w:pPr>
      <w:r w:rsidRPr="00FD3D13">
        <w:rPr>
          <w:rFonts w:ascii="Gill Sans MT" w:hAnsi="Gill Sans MT"/>
          <w:sz w:val="28"/>
          <w:szCs w:val="28"/>
        </w:rPr>
        <w:t>Criminal Justice and Human Rights</w:t>
      </w:r>
    </w:p>
    <w:p w:rsidR="00AF070F" w:rsidRPr="00FD3D13" w:rsidRDefault="00AF070F" w:rsidP="00AF070F">
      <w:pPr>
        <w:rPr>
          <w:rFonts w:ascii="Gill Sans MT" w:hAnsi="Gill Sans MT"/>
          <w:sz w:val="28"/>
          <w:szCs w:val="28"/>
        </w:rPr>
      </w:pPr>
      <w:r w:rsidRPr="00FD3D13">
        <w:rPr>
          <w:rFonts w:ascii="Gill Sans MT" w:hAnsi="Gill Sans MT"/>
          <w:sz w:val="28"/>
          <w:szCs w:val="28"/>
        </w:rPr>
        <w:t>European Business Regulation: the law of the EU's internal market</w:t>
      </w:r>
    </w:p>
    <w:p w:rsidR="00AF070F" w:rsidRPr="00FD3D13" w:rsidRDefault="00AF070F" w:rsidP="00AF070F">
      <w:pPr>
        <w:rPr>
          <w:rFonts w:ascii="Gill Sans MT" w:hAnsi="Gill Sans MT"/>
          <w:sz w:val="28"/>
          <w:szCs w:val="28"/>
        </w:rPr>
      </w:pPr>
      <w:r w:rsidRPr="00FD3D13">
        <w:rPr>
          <w:rFonts w:ascii="Gill Sans MT" w:hAnsi="Gill Sans MT"/>
          <w:sz w:val="28"/>
          <w:szCs w:val="28"/>
        </w:rPr>
        <w:t>European Private Law: Contract</w:t>
      </w:r>
    </w:p>
    <w:p w:rsidR="00AF070F" w:rsidRPr="00FD3D13" w:rsidRDefault="00AF070F" w:rsidP="00AF070F">
      <w:pPr>
        <w:rPr>
          <w:rFonts w:ascii="Gill Sans MT" w:hAnsi="Gill Sans MT"/>
          <w:sz w:val="28"/>
          <w:szCs w:val="28"/>
        </w:rPr>
      </w:pPr>
      <w:r w:rsidRPr="00FD3D13">
        <w:rPr>
          <w:rFonts w:ascii="Gill Sans MT" w:hAnsi="Gill Sans MT"/>
          <w:sz w:val="28"/>
          <w:szCs w:val="28"/>
        </w:rPr>
        <w:t>European Union as an Actor in International Law</w:t>
      </w:r>
    </w:p>
    <w:p w:rsidR="00AF070F" w:rsidRPr="00FD3D13" w:rsidRDefault="00AF070F" w:rsidP="00AF070F">
      <w:pPr>
        <w:rPr>
          <w:rFonts w:ascii="Gill Sans MT" w:hAnsi="Gill Sans MT"/>
          <w:sz w:val="28"/>
          <w:szCs w:val="28"/>
        </w:rPr>
      </w:pPr>
      <w:r w:rsidRPr="00FD3D13">
        <w:rPr>
          <w:rFonts w:ascii="Gill Sans MT" w:hAnsi="Gill Sans MT"/>
          <w:sz w:val="28"/>
          <w:szCs w:val="28"/>
        </w:rPr>
        <w:t>Evidence</w:t>
      </w:r>
    </w:p>
    <w:p w:rsidR="00AF070F" w:rsidRPr="00FD3D13" w:rsidRDefault="00AF070F" w:rsidP="00AF070F">
      <w:pPr>
        <w:rPr>
          <w:rFonts w:ascii="Gill Sans MT" w:hAnsi="Gill Sans MT"/>
          <w:sz w:val="28"/>
          <w:szCs w:val="28"/>
        </w:rPr>
      </w:pPr>
      <w:r w:rsidRPr="00FD3D13">
        <w:rPr>
          <w:rFonts w:ascii="Gill Sans MT" w:hAnsi="Gill Sans MT"/>
          <w:sz w:val="28"/>
          <w:szCs w:val="28"/>
        </w:rPr>
        <w:t>Intellectual Property Law</w:t>
      </w:r>
    </w:p>
    <w:p w:rsidR="00AF070F" w:rsidRPr="00FD3D13" w:rsidRDefault="00AF070F" w:rsidP="00AF070F">
      <w:pPr>
        <w:rPr>
          <w:rFonts w:ascii="Gill Sans MT" w:hAnsi="Gill Sans MT"/>
          <w:sz w:val="28"/>
          <w:szCs w:val="28"/>
        </w:rPr>
      </w:pPr>
      <w:r w:rsidRPr="00FD3D13">
        <w:rPr>
          <w:rFonts w:ascii="Gill Sans MT" w:hAnsi="Gill Sans MT"/>
          <w:sz w:val="28"/>
          <w:szCs w:val="28"/>
        </w:rPr>
        <w:t>International and European Employment Law</w:t>
      </w:r>
    </w:p>
    <w:p w:rsidR="00AF070F" w:rsidRPr="00FD3D13" w:rsidRDefault="00AF070F" w:rsidP="00AF070F">
      <w:pPr>
        <w:rPr>
          <w:rFonts w:ascii="Gill Sans MT" w:hAnsi="Gill Sans MT"/>
          <w:sz w:val="28"/>
          <w:szCs w:val="28"/>
        </w:rPr>
      </w:pPr>
      <w:r w:rsidRPr="00FD3D13">
        <w:rPr>
          <w:rFonts w:ascii="Gill Sans MT" w:hAnsi="Gill Sans MT"/>
          <w:sz w:val="28"/>
          <w:szCs w:val="28"/>
        </w:rPr>
        <w:t>International Commercial Arbitration</w:t>
      </w:r>
    </w:p>
    <w:p w:rsidR="00AF070F" w:rsidRPr="00FD3D13" w:rsidRDefault="00AF070F" w:rsidP="00AF070F">
      <w:pPr>
        <w:rPr>
          <w:rFonts w:ascii="Gill Sans MT" w:hAnsi="Gill Sans MT"/>
          <w:sz w:val="28"/>
          <w:szCs w:val="28"/>
        </w:rPr>
      </w:pPr>
      <w:r w:rsidRPr="00FD3D13">
        <w:rPr>
          <w:rFonts w:ascii="Gill Sans MT" w:hAnsi="Gill Sans MT"/>
          <w:sz w:val="28"/>
          <w:szCs w:val="28"/>
        </w:rPr>
        <w:t>International Criminal Law</w:t>
      </w:r>
    </w:p>
    <w:p w:rsidR="00AF070F" w:rsidRPr="00FD3D13" w:rsidRDefault="00AF070F" w:rsidP="00AF070F">
      <w:pPr>
        <w:rPr>
          <w:rFonts w:ascii="Gill Sans MT" w:hAnsi="Gill Sans MT"/>
          <w:sz w:val="28"/>
          <w:szCs w:val="28"/>
        </w:rPr>
      </w:pPr>
      <w:r w:rsidRPr="00FD3D13">
        <w:rPr>
          <w:rFonts w:ascii="Gill Sans MT" w:hAnsi="Gill Sans MT"/>
          <w:sz w:val="28"/>
          <w:szCs w:val="28"/>
        </w:rPr>
        <w:t>International Dispute Settlement</w:t>
      </w:r>
    </w:p>
    <w:p w:rsidR="00AF070F" w:rsidRPr="00FD3D13" w:rsidRDefault="00AF070F" w:rsidP="00AF070F">
      <w:pPr>
        <w:rPr>
          <w:rFonts w:ascii="Gill Sans MT" w:hAnsi="Gill Sans MT"/>
          <w:sz w:val="28"/>
          <w:szCs w:val="28"/>
        </w:rPr>
      </w:pPr>
      <w:r w:rsidRPr="00FD3D13">
        <w:rPr>
          <w:rFonts w:ascii="Gill Sans MT" w:hAnsi="Gill Sans MT"/>
          <w:sz w:val="28"/>
          <w:szCs w:val="28"/>
        </w:rPr>
        <w:t>International Economic Law</w:t>
      </w:r>
    </w:p>
    <w:p w:rsidR="00AF070F" w:rsidRPr="00FD3D13" w:rsidRDefault="00AF070F" w:rsidP="00AF070F">
      <w:pPr>
        <w:rPr>
          <w:rFonts w:ascii="Gill Sans MT" w:hAnsi="Gill Sans MT"/>
          <w:sz w:val="28"/>
          <w:szCs w:val="28"/>
        </w:rPr>
      </w:pPr>
      <w:r w:rsidRPr="00FD3D13">
        <w:rPr>
          <w:rFonts w:ascii="Gill Sans MT" w:hAnsi="Gill Sans MT"/>
          <w:sz w:val="28"/>
          <w:szCs w:val="28"/>
        </w:rPr>
        <w:t>International Law and Armed Conflict</w:t>
      </w:r>
    </w:p>
    <w:p w:rsidR="00AF070F" w:rsidRPr="00FD3D13" w:rsidRDefault="00AF070F" w:rsidP="00AF070F">
      <w:pPr>
        <w:rPr>
          <w:rFonts w:ascii="Gill Sans MT" w:hAnsi="Gill Sans MT"/>
          <w:sz w:val="28"/>
          <w:szCs w:val="28"/>
        </w:rPr>
      </w:pPr>
      <w:r w:rsidRPr="00FD3D13">
        <w:rPr>
          <w:rFonts w:ascii="Gill Sans MT" w:hAnsi="Gill Sans MT"/>
          <w:sz w:val="28"/>
          <w:szCs w:val="28"/>
        </w:rPr>
        <w:t>International Law of the Sea</w:t>
      </w:r>
    </w:p>
    <w:p w:rsidR="00AF070F" w:rsidRPr="00FD3D13" w:rsidRDefault="00AF070F" w:rsidP="00AF070F">
      <w:pPr>
        <w:rPr>
          <w:rFonts w:ascii="Gill Sans MT" w:hAnsi="Gill Sans MT"/>
          <w:sz w:val="28"/>
          <w:szCs w:val="28"/>
        </w:rPr>
      </w:pPr>
      <w:r w:rsidRPr="00FD3D13">
        <w:rPr>
          <w:rFonts w:ascii="Gill Sans MT" w:hAnsi="Gill Sans MT"/>
          <w:sz w:val="28"/>
          <w:szCs w:val="28"/>
        </w:rPr>
        <w:t>Jurisprudence and Political Theory</w:t>
      </w:r>
    </w:p>
    <w:p w:rsidR="00AF070F" w:rsidRPr="00FD3D13" w:rsidRDefault="00AF070F" w:rsidP="00AF070F">
      <w:pPr>
        <w:rPr>
          <w:rFonts w:ascii="Gill Sans MT" w:hAnsi="Gill Sans MT"/>
          <w:sz w:val="28"/>
          <w:szCs w:val="28"/>
        </w:rPr>
      </w:pPr>
      <w:r w:rsidRPr="00FD3D13">
        <w:rPr>
          <w:rFonts w:ascii="Gill Sans MT" w:hAnsi="Gill Sans MT"/>
          <w:sz w:val="28"/>
          <w:szCs w:val="28"/>
        </w:rPr>
        <w:t>Law and Society in Medieval England</w:t>
      </w:r>
    </w:p>
    <w:p w:rsidR="00AF070F" w:rsidRPr="00FD3D13" w:rsidRDefault="00AF070F" w:rsidP="00AF070F">
      <w:pPr>
        <w:rPr>
          <w:rFonts w:ascii="Gill Sans MT" w:hAnsi="Gill Sans MT"/>
          <w:sz w:val="28"/>
          <w:szCs w:val="28"/>
        </w:rPr>
      </w:pPr>
      <w:r w:rsidRPr="00FD3D13">
        <w:rPr>
          <w:rFonts w:ascii="Gill Sans MT" w:hAnsi="Gill Sans MT"/>
          <w:sz w:val="28"/>
          <w:szCs w:val="28"/>
        </w:rPr>
        <w:t>Law in Society</w:t>
      </w:r>
    </w:p>
    <w:p w:rsidR="00AF070F" w:rsidRPr="00FD3D13" w:rsidRDefault="00AF070F" w:rsidP="00AF070F">
      <w:pPr>
        <w:rPr>
          <w:rFonts w:ascii="Gill Sans MT" w:hAnsi="Gill Sans MT"/>
          <w:sz w:val="28"/>
          <w:szCs w:val="28"/>
        </w:rPr>
      </w:pPr>
      <w:r w:rsidRPr="00FD3D13">
        <w:rPr>
          <w:rFonts w:ascii="Gill Sans MT" w:hAnsi="Gill Sans MT"/>
          <w:sz w:val="28"/>
          <w:szCs w:val="28"/>
        </w:rPr>
        <w:t>Medical Law and Ethics</w:t>
      </w:r>
    </w:p>
    <w:p w:rsidR="00AF070F" w:rsidRPr="00FD3D13" w:rsidRDefault="00AF070F" w:rsidP="00AF070F">
      <w:pPr>
        <w:rPr>
          <w:rFonts w:ascii="Gill Sans MT" w:hAnsi="Gill Sans MT"/>
          <w:sz w:val="28"/>
          <w:szCs w:val="28"/>
        </w:rPr>
      </w:pPr>
      <w:r w:rsidRPr="00FD3D13">
        <w:rPr>
          <w:rFonts w:ascii="Gill Sans MT" w:hAnsi="Gill Sans MT"/>
          <w:sz w:val="28"/>
          <w:szCs w:val="28"/>
        </w:rPr>
        <w:t>Personal Taxation</w:t>
      </w:r>
    </w:p>
    <w:p w:rsidR="00AF070F" w:rsidRPr="00FD3D13" w:rsidRDefault="00AF070F" w:rsidP="00AF070F">
      <w:pPr>
        <w:rPr>
          <w:rFonts w:ascii="Gill Sans MT" w:hAnsi="Gill Sans MT"/>
          <w:sz w:val="28"/>
          <w:szCs w:val="28"/>
        </w:rPr>
      </w:pPr>
      <w:r w:rsidRPr="00FD3D13">
        <w:rPr>
          <w:rFonts w:ascii="Gill Sans MT" w:hAnsi="Gill Sans MT"/>
          <w:sz w:val="28"/>
          <w:szCs w:val="28"/>
        </w:rPr>
        <w:t>Philosophical Foundations of the Common Law</w:t>
      </w:r>
    </w:p>
    <w:p w:rsidR="00AF070F" w:rsidRPr="00FD3D13" w:rsidRDefault="00AF070F" w:rsidP="00AF070F">
      <w:pPr>
        <w:rPr>
          <w:rFonts w:ascii="Gill Sans MT" w:hAnsi="Gill Sans MT"/>
          <w:sz w:val="28"/>
          <w:szCs w:val="28"/>
        </w:rPr>
      </w:pPr>
      <w:r w:rsidRPr="00FD3D13">
        <w:rPr>
          <w:rFonts w:ascii="Gill Sans MT" w:hAnsi="Gill Sans MT"/>
          <w:sz w:val="28"/>
          <w:szCs w:val="28"/>
        </w:rPr>
        <w:t>Principles of Civil Procedure</w:t>
      </w:r>
    </w:p>
    <w:p w:rsidR="00AF070F" w:rsidRPr="00FD3D13" w:rsidRDefault="00AF070F" w:rsidP="00AF070F">
      <w:pPr>
        <w:rPr>
          <w:rFonts w:ascii="Gill Sans MT" w:hAnsi="Gill Sans MT"/>
          <w:sz w:val="28"/>
          <w:szCs w:val="28"/>
        </w:rPr>
      </w:pPr>
      <w:r w:rsidRPr="00FD3D13">
        <w:rPr>
          <w:rFonts w:ascii="Gill Sans MT" w:hAnsi="Gill Sans MT"/>
          <w:sz w:val="28"/>
          <w:szCs w:val="28"/>
        </w:rPr>
        <w:t>Principles of Financial Regulation</w:t>
      </w:r>
    </w:p>
    <w:p w:rsidR="00AF070F" w:rsidRPr="00FD3D13" w:rsidRDefault="00AF070F" w:rsidP="00AF070F">
      <w:pPr>
        <w:rPr>
          <w:rFonts w:ascii="Gill Sans MT" w:hAnsi="Gill Sans MT"/>
          <w:sz w:val="28"/>
          <w:szCs w:val="28"/>
        </w:rPr>
      </w:pPr>
      <w:r w:rsidRPr="00FD3D13">
        <w:rPr>
          <w:rFonts w:ascii="Gill Sans MT" w:hAnsi="Gill Sans MT"/>
          <w:sz w:val="28"/>
          <w:szCs w:val="28"/>
        </w:rPr>
        <w:t>Punishment, Security and the State</w:t>
      </w:r>
    </w:p>
    <w:p w:rsidR="00AF070F" w:rsidRPr="00FD3D13" w:rsidRDefault="00AF070F" w:rsidP="00AF070F">
      <w:pPr>
        <w:rPr>
          <w:rFonts w:ascii="Gill Sans MT" w:hAnsi="Gill Sans MT"/>
          <w:sz w:val="28"/>
          <w:szCs w:val="28"/>
        </w:rPr>
      </w:pPr>
      <w:r w:rsidRPr="00FD3D13">
        <w:rPr>
          <w:rFonts w:ascii="Gill Sans MT" w:hAnsi="Gill Sans MT"/>
          <w:sz w:val="28"/>
          <w:szCs w:val="28"/>
        </w:rPr>
        <w:t>Regulation</w:t>
      </w:r>
    </w:p>
    <w:p w:rsidR="00AF070F" w:rsidRPr="00FD3D13" w:rsidRDefault="00AF070F" w:rsidP="00AF070F">
      <w:pPr>
        <w:rPr>
          <w:rFonts w:ascii="Gill Sans MT" w:hAnsi="Gill Sans MT"/>
          <w:sz w:val="28"/>
          <w:szCs w:val="28"/>
        </w:rPr>
      </w:pPr>
      <w:r w:rsidRPr="00FD3D13">
        <w:rPr>
          <w:rFonts w:ascii="Gill Sans MT" w:hAnsi="Gill Sans MT"/>
          <w:sz w:val="28"/>
          <w:szCs w:val="28"/>
        </w:rPr>
        <w:t>Restitution of Unjust Enrichment</w:t>
      </w:r>
    </w:p>
    <w:p w:rsidR="00AF070F" w:rsidRPr="00FD3D13" w:rsidRDefault="00AF070F" w:rsidP="00AF070F">
      <w:pPr>
        <w:rPr>
          <w:rFonts w:ascii="Gill Sans MT" w:hAnsi="Gill Sans MT"/>
          <w:sz w:val="28"/>
          <w:szCs w:val="28"/>
        </w:rPr>
      </w:pPr>
      <w:r w:rsidRPr="00FD3D13">
        <w:rPr>
          <w:rFonts w:ascii="Gill Sans MT" w:hAnsi="Gill Sans MT"/>
          <w:sz w:val="28"/>
          <w:szCs w:val="28"/>
        </w:rPr>
        <w:t xml:space="preserve">Roman </w:t>
      </w:r>
      <w:proofErr w:type="gramStart"/>
      <w:r w:rsidRPr="00FD3D13">
        <w:rPr>
          <w:rFonts w:ascii="Gill Sans MT" w:hAnsi="Gill Sans MT"/>
          <w:sz w:val="28"/>
          <w:szCs w:val="28"/>
        </w:rPr>
        <w:t>Law</w:t>
      </w:r>
      <w:proofErr w:type="gramEnd"/>
      <w:r w:rsidRPr="00FD3D13">
        <w:rPr>
          <w:rFonts w:ascii="Gill Sans MT" w:hAnsi="Gill Sans MT"/>
          <w:sz w:val="28"/>
          <w:szCs w:val="28"/>
        </w:rPr>
        <w:t xml:space="preserve"> (</w:t>
      </w:r>
      <w:proofErr w:type="spellStart"/>
      <w:r w:rsidRPr="00FD3D13">
        <w:rPr>
          <w:rFonts w:ascii="Gill Sans MT" w:hAnsi="Gill Sans MT"/>
          <w:sz w:val="28"/>
          <w:szCs w:val="28"/>
        </w:rPr>
        <w:t>Delict</w:t>
      </w:r>
      <w:proofErr w:type="spellEnd"/>
      <w:r w:rsidRPr="00FD3D13">
        <w:rPr>
          <w:rFonts w:ascii="Gill Sans MT" w:hAnsi="Gill Sans MT"/>
          <w:sz w:val="28"/>
          <w:szCs w:val="28"/>
        </w:rPr>
        <w:t>)</w:t>
      </w:r>
    </w:p>
    <w:p w:rsidR="00AF070F" w:rsidRPr="00FD3D13" w:rsidRDefault="00AF070F" w:rsidP="00AF070F">
      <w:pPr>
        <w:rPr>
          <w:rFonts w:ascii="Gill Sans MT" w:hAnsi="Gill Sans MT"/>
          <w:sz w:val="28"/>
          <w:szCs w:val="28"/>
        </w:rPr>
      </w:pPr>
      <w:r w:rsidRPr="00FD3D13">
        <w:rPr>
          <w:rFonts w:ascii="Gill Sans MT" w:hAnsi="Gill Sans MT"/>
          <w:sz w:val="28"/>
          <w:szCs w:val="28"/>
        </w:rPr>
        <w:t>The Roman and Civilian Law of Contracts</w:t>
      </w:r>
    </w:p>
    <w:p w:rsidR="00AF070F" w:rsidRPr="00FD3D13" w:rsidRDefault="00AF070F" w:rsidP="00AF070F">
      <w:pPr>
        <w:rPr>
          <w:rFonts w:ascii="Gill Sans MT" w:hAnsi="Gill Sans MT"/>
          <w:sz w:val="28"/>
          <w:szCs w:val="28"/>
        </w:rPr>
      </w:pPr>
      <w:r w:rsidRPr="00FD3D13">
        <w:rPr>
          <w:rFonts w:ascii="Gill Sans MT" w:hAnsi="Gill Sans MT"/>
          <w:sz w:val="28"/>
          <w:szCs w:val="28"/>
        </w:rPr>
        <w:t>Transnational Commercial Law (not offered in 2013-14)</w:t>
      </w:r>
    </w:p>
    <w:p w:rsidR="00AF070F" w:rsidRPr="00AF070F" w:rsidRDefault="00AF070F" w:rsidP="00AF070F">
      <w:pPr>
        <w:pStyle w:val="Heading4"/>
        <w:rPr>
          <w:rFonts w:ascii="Gill Sans MT" w:hAnsi="Gill Sans MT"/>
        </w:rPr>
      </w:pPr>
      <w:bookmarkStart w:id="187" w:name="_Toc380078657"/>
      <w:proofErr w:type="spellStart"/>
      <w:r w:rsidRPr="00AF070F">
        <w:rPr>
          <w:rFonts w:ascii="Gill Sans MT" w:hAnsi="Gill Sans MT"/>
        </w:rPr>
        <w:t>MJur</w:t>
      </w:r>
      <w:bookmarkEnd w:id="187"/>
      <w:proofErr w:type="spellEnd"/>
    </w:p>
    <w:p w:rsidR="00AF070F" w:rsidRPr="00FD3D13" w:rsidRDefault="00AF070F" w:rsidP="00AF070F">
      <w:pPr>
        <w:rPr>
          <w:rFonts w:ascii="Gill Sans MT" w:hAnsi="Gill Sans MT"/>
          <w:sz w:val="28"/>
          <w:szCs w:val="28"/>
        </w:rPr>
      </w:pPr>
      <w:r w:rsidRPr="00FD3D13">
        <w:rPr>
          <w:rFonts w:ascii="Gill Sans MT" w:hAnsi="Gill Sans MT"/>
          <w:sz w:val="28"/>
          <w:szCs w:val="28"/>
        </w:rPr>
        <w:t>Administrative Law (also part of the BA course)</w:t>
      </w:r>
    </w:p>
    <w:p w:rsidR="00AF070F" w:rsidRPr="00FD3D13" w:rsidRDefault="00AF070F" w:rsidP="00AF070F">
      <w:pPr>
        <w:rPr>
          <w:rFonts w:ascii="Gill Sans MT" w:hAnsi="Gill Sans MT"/>
          <w:sz w:val="28"/>
          <w:szCs w:val="28"/>
        </w:rPr>
      </w:pPr>
      <w:r w:rsidRPr="00FD3D13">
        <w:rPr>
          <w:rFonts w:ascii="Gill Sans MT" w:hAnsi="Gill Sans MT"/>
          <w:sz w:val="28"/>
          <w:szCs w:val="28"/>
        </w:rPr>
        <w:t>Constitutional Law</w:t>
      </w:r>
    </w:p>
    <w:p w:rsidR="00AF070F" w:rsidRPr="00FD3D13" w:rsidRDefault="00AF070F" w:rsidP="00AF070F">
      <w:pPr>
        <w:rPr>
          <w:rFonts w:ascii="Gill Sans MT" w:hAnsi="Gill Sans MT"/>
          <w:sz w:val="28"/>
          <w:szCs w:val="28"/>
        </w:rPr>
      </w:pPr>
      <w:r w:rsidRPr="00FD3D13">
        <w:rPr>
          <w:rFonts w:ascii="Gill Sans MT" w:hAnsi="Gill Sans MT"/>
          <w:sz w:val="28"/>
          <w:szCs w:val="28"/>
        </w:rPr>
        <w:t>Contract (also part of the BA course)</w:t>
      </w:r>
    </w:p>
    <w:p w:rsidR="00AF070F" w:rsidRPr="00FD3D13" w:rsidRDefault="00AF070F" w:rsidP="00AF070F">
      <w:pPr>
        <w:rPr>
          <w:rFonts w:ascii="Gill Sans MT" w:hAnsi="Gill Sans MT"/>
          <w:sz w:val="28"/>
          <w:szCs w:val="28"/>
        </w:rPr>
      </w:pPr>
      <w:r w:rsidRPr="00FD3D13">
        <w:rPr>
          <w:rFonts w:ascii="Gill Sans MT" w:hAnsi="Gill Sans MT"/>
          <w:sz w:val="28"/>
          <w:szCs w:val="28"/>
        </w:rPr>
        <w:t>Land Law (also part of the BA course)</w:t>
      </w:r>
    </w:p>
    <w:p w:rsidR="00AF070F" w:rsidRPr="00FD3D13" w:rsidRDefault="00AF070F" w:rsidP="00AF070F">
      <w:pPr>
        <w:rPr>
          <w:rFonts w:ascii="Gill Sans MT" w:hAnsi="Gill Sans MT"/>
          <w:sz w:val="28"/>
          <w:szCs w:val="28"/>
        </w:rPr>
      </w:pPr>
      <w:r w:rsidRPr="00FD3D13">
        <w:rPr>
          <w:rFonts w:ascii="Gill Sans MT" w:hAnsi="Gill Sans MT"/>
          <w:sz w:val="28"/>
          <w:szCs w:val="28"/>
        </w:rPr>
        <w:t>Tort (also part of the BA course)</w:t>
      </w:r>
    </w:p>
    <w:p w:rsidR="00AF070F" w:rsidRPr="00FD3D13" w:rsidRDefault="00AF070F" w:rsidP="00AF070F">
      <w:pPr>
        <w:rPr>
          <w:rFonts w:ascii="Gill Sans MT" w:hAnsi="Gill Sans MT"/>
          <w:sz w:val="28"/>
          <w:szCs w:val="28"/>
        </w:rPr>
      </w:pPr>
      <w:r w:rsidRPr="00FD3D13">
        <w:rPr>
          <w:rFonts w:ascii="Gill Sans MT" w:hAnsi="Gill Sans MT"/>
          <w:sz w:val="28"/>
          <w:szCs w:val="28"/>
        </w:rPr>
        <w:t>Trusts (also part of the BA course)</w:t>
      </w:r>
    </w:p>
    <w:p w:rsidR="00AF070F" w:rsidRPr="00FD3D13" w:rsidRDefault="00AF070F" w:rsidP="00AF070F">
      <w:pPr>
        <w:rPr>
          <w:rFonts w:ascii="Gill Sans MT" w:hAnsi="Gill Sans MT"/>
          <w:sz w:val="28"/>
          <w:szCs w:val="28"/>
        </w:rPr>
      </w:pPr>
      <w:r w:rsidRPr="00FD3D13">
        <w:rPr>
          <w:rFonts w:ascii="Gill Sans MT" w:hAnsi="Gill Sans MT"/>
          <w:sz w:val="28"/>
          <w:szCs w:val="28"/>
        </w:rPr>
        <w:t>Company Law (also part of the BA course)</w:t>
      </w:r>
    </w:p>
    <w:p w:rsidR="00AF070F" w:rsidRPr="00FD3D13" w:rsidRDefault="00AF070F" w:rsidP="00AF070F">
      <w:pPr>
        <w:rPr>
          <w:rFonts w:ascii="Gill Sans MT" w:hAnsi="Gill Sans MT"/>
          <w:sz w:val="28"/>
          <w:szCs w:val="28"/>
        </w:rPr>
      </w:pPr>
      <w:r w:rsidRPr="00FD3D13">
        <w:rPr>
          <w:rFonts w:ascii="Gill Sans MT" w:hAnsi="Gill Sans MT"/>
          <w:sz w:val="28"/>
          <w:szCs w:val="28"/>
        </w:rPr>
        <w:t>Comparative Law: Contract (also part of the BA course)</w:t>
      </w:r>
    </w:p>
    <w:p w:rsidR="00AF070F" w:rsidRPr="00FD3D13" w:rsidRDefault="00AF070F" w:rsidP="00AF070F">
      <w:pPr>
        <w:rPr>
          <w:rFonts w:ascii="Gill Sans MT" w:hAnsi="Gill Sans MT"/>
          <w:sz w:val="28"/>
          <w:szCs w:val="28"/>
        </w:rPr>
      </w:pPr>
      <w:r w:rsidRPr="00FD3D13">
        <w:rPr>
          <w:rFonts w:ascii="Gill Sans MT" w:hAnsi="Gill Sans MT"/>
          <w:sz w:val="28"/>
          <w:szCs w:val="28"/>
        </w:rPr>
        <w:t>Copyright, Patents and Allied Rights (also part of the BA course)</w:t>
      </w:r>
    </w:p>
    <w:p w:rsidR="00AF070F" w:rsidRPr="00FD3D13" w:rsidRDefault="00AF070F" w:rsidP="00AF070F">
      <w:pPr>
        <w:rPr>
          <w:rFonts w:ascii="Gill Sans MT" w:hAnsi="Gill Sans MT"/>
          <w:sz w:val="28"/>
          <w:szCs w:val="28"/>
        </w:rPr>
      </w:pPr>
      <w:r w:rsidRPr="00FD3D13">
        <w:rPr>
          <w:rFonts w:ascii="Gill Sans MT" w:hAnsi="Gill Sans MT"/>
          <w:sz w:val="28"/>
          <w:szCs w:val="28"/>
        </w:rPr>
        <w:t>Copyright, Trade Marks and Allied Rights (also part of the BA course)</w:t>
      </w:r>
    </w:p>
    <w:p w:rsidR="00AF070F" w:rsidRPr="00FD3D13" w:rsidRDefault="00AF070F" w:rsidP="00AF070F">
      <w:pPr>
        <w:rPr>
          <w:rFonts w:ascii="Gill Sans MT" w:hAnsi="Gill Sans MT"/>
          <w:sz w:val="28"/>
          <w:szCs w:val="28"/>
        </w:rPr>
      </w:pPr>
      <w:r w:rsidRPr="00FD3D13">
        <w:rPr>
          <w:rFonts w:ascii="Gill Sans MT" w:hAnsi="Gill Sans MT"/>
          <w:sz w:val="28"/>
          <w:szCs w:val="28"/>
        </w:rPr>
        <w:t>European Human Rights Law (also part of the BA course)</w:t>
      </w:r>
    </w:p>
    <w:p w:rsidR="00AF070F" w:rsidRPr="00FD3D13" w:rsidRDefault="00AF070F" w:rsidP="00AF070F">
      <w:pPr>
        <w:rPr>
          <w:rFonts w:ascii="Gill Sans MT" w:hAnsi="Gill Sans MT"/>
          <w:sz w:val="28"/>
          <w:szCs w:val="28"/>
        </w:rPr>
      </w:pPr>
      <w:r w:rsidRPr="00FD3D13">
        <w:rPr>
          <w:rFonts w:ascii="Gill Sans MT" w:hAnsi="Gill Sans MT"/>
          <w:sz w:val="28"/>
          <w:szCs w:val="28"/>
        </w:rPr>
        <w:t>Family Law (also part of the BA course)</w:t>
      </w:r>
    </w:p>
    <w:p w:rsidR="00AF070F" w:rsidRPr="00FD3D13" w:rsidRDefault="00AF070F" w:rsidP="00AF070F">
      <w:pPr>
        <w:rPr>
          <w:rFonts w:ascii="Gill Sans MT" w:hAnsi="Gill Sans MT"/>
          <w:sz w:val="28"/>
          <w:szCs w:val="28"/>
        </w:rPr>
      </w:pPr>
      <w:r w:rsidRPr="00FD3D13">
        <w:rPr>
          <w:rFonts w:ascii="Gill Sans MT" w:hAnsi="Gill Sans MT"/>
          <w:sz w:val="28"/>
          <w:szCs w:val="28"/>
        </w:rPr>
        <w:t>Patents, Trade Marks and Allied Rights (also part of the BA course)</w:t>
      </w:r>
    </w:p>
    <w:p w:rsidR="00AF070F" w:rsidRPr="00FD3D13" w:rsidRDefault="00AF070F" w:rsidP="00AF070F">
      <w:pPr>
        <w:rPr>
          <w:rFonts w:ascii="Gill Sans MT" w:hAnsi="Gill Sans MT"/>
          <w:sz w:val="28"/>
          <w:szCs w:val="28"/>
        </w:rPr>
      </w:pPr>
      <w:r w:rsidRPr="00FD3D13">
        <w:rPr>
          <w:rFonts w:ascii="Gill Sans MT" w:hAnsi="Gill Sans MT"/>
          <w:sz w:val="28"/>
          <w:szCs w:val="28"/>
        </w:rPr>
        <w:t>Public International Law (also part of the BA course)</w:t>
      </w:r>
    </w:p>
    <w:p w:rsidR="00AF070F" w:rsidRPr="00FD3D13" w:rsidRDefault="00AF070F" w:rsidP="00AF070F">
      <w:pPr>
        <w:rPr>
          <w:rFonts w:ascii="Gill Sans MT" w:hAnsi="Gill Sans MT"/>
          <w:sz w:val="28"/>
          <w:szCs w:val="28"/>
        </w:rPr>
      </w:pPr>
      <w:r w:rsidRPr="00FD3D13">
        <w:rPr>
          <w:rFonts w:ascii="Gill Sans MT" w:hAnsi="Gill Sans MT"/>
          <w:sz w:val="28"/>
          <w:szCs w:val="28"/>
        </w:rPr>
        <w:t>Advanced Property and Trusts</w:t>
      </w:r>
    </w:p>
    <w:p w:rsidR="00AF070F" w:rsidRPr="00FD3D13" w:rsidRDefault="00AF070F" w:rsidP="00AF070F">
      <w:pPr>
        <w:rPr>
          <w:rFonts w:ascii="Gill Sans MT" w:hAnsi="Gill Sans MT"/>
          <w:sz w:val="28"/>
          <w:szCs w:val="28"/>
        </w:rPr>
      </w:pPr>
      <w:r w:rsidRPr="00FD3D13">
        <w:rPr>
          <w:rFonts w:ascii="Gill Sans MT" w:hAnsi="Gill Sans MT"/>
          <w:sz w:val="28"/>
          <w:szCs w:val="28"/>
        </w:rPr>
        <w:t>Commercial Remedies</w:t>
      </w:r>
    </w:p>
    <w:p w:rsidR="00AF070F" w:rsidRPr="00FD3D13" w:rsidRDefault="00AF070F" w:rsidP="00AF070F">
      <w:pPr>
        <w:rPr>
          <w:rFonts w:ascii="Gill Sans MT" w:hAnsi="Gill Sans MT"/>
          <w:sz w:val="28"/>
          <w:szCs w:val="28"/>
        </w:rPr>
      </w:pPr>
      <w:r w:rsidRPr="00FD3D13">
        <w:rPr>
          <w:rFonts w:ascii="Gill Sans MT" w:hAnsi="Gill Sans MT"/>
          <w:sz w:val="28"/>
          <w:szCs w:val="28"/>
        </w:rPr>
        <w:t>Comparative and European Corporate Law</w:t>
      </w:r>
    </w:p>
    <w:p w:rsidR="00AF070F" w:rsidRPr="00FD3D13" w:rsidRDefault="00AF070F" w:rsidP="00AF070F">
      <w:pPr>
        <w:rPr>
          <w:rFonts w:ascii="Gill Sans MT" w:hAnsi="Gill Sans MT"/>
          <w:sz w:val="28"/>
          <w:szCs w:val="28"/>
        </w:rPr>
      </w:pPr>
      <w:r w:rsidRPr="00FD3D13">
        <w:rPr>
          <w:rFonts w:ascii="Gill Sans MT" w:hAnsi="Gill Sans MT"/>
          <w:sz w:val="28"/>
          <w:szCs w:val="28"/>
        </w:rPr>
        <w:t>Comparative and Global Environmental Law</w:t>
      </w:r>
    </w:p>
    <w:p w:rsidR="00AF070F" w:rsidRPr="00FD3D13" w:rsidRDefault="00AF070F" w:rsidP="00AF070F">
      <w:pPr>
        <w:rPr>
          <w:rFonts w:ascii="Gill Sans MT" w:hAnsi="Gill Sans MT"/>
          <w:sz w:val="28"/>
          <w:szCs w:val="28"/>
        </w:rPr>
      </w:pPr>
      <w:r w:rsidRPr="00FD3D13">
        <w:rPr>
          <w:rFonts w:ascii="Gill Sans MT" w:hAnsi="Gill Sans MT"/>
          <w:sz w:val="28"/>
          <w:szCs w:val="28"/>
        </w:rPr>
        <w:t xml:space="preserve">Comparative Equality Law </w:t>
      </w:r>
    </w:p>
    <w:p w:rsidR="00AF070F" w:rsidRPr="00FD3D13" w:rsidRDefault="00AF070F" w:rsidP="00AF070F">
      <w:pPr>
        <w:rPr>
          <w:rFonts w:ascii="Gill Sans MT" w:hAnsi="Gill Sans MT"/>
          <w:sz w:val="28"/>
          <w:szCs w:val="28"/>
        </w:rPr>
      </w:pPr>
      <w:r w:rsidRPr="00FD3D13">
        <w:rPr>
          <w:rFonts w:ascii="Gill Sans MT" w:hAnsi="Gill Sans MT"/>
          <w:sz w:val="28"/>
          <w:szCs w:val="28"/>
        </w:rPr>
        <w:t>Comparative Human Rights</w:t>
      </w:r>
    </w:p>
    <w:p w:rsidR="00AF070F" w:rsidRPr="00FD3D13" w:rsidRDefault="00AF070F" w:rsidP="00AF070F">
      <w:pPr>
        <w:rPr>
          <w:rFonts w:ascii="Gill Sans MT" w:hAnsi="Gill Sans MT"/>
          <w:sz w:val="28"/>
          <w:szCs w:val="28"/>
        </w:rPr>
      </w:pPr>
      <w:r w:rsidRPr="00FD3D13">
        <w:rPr>
          <w:rFonts w:ascii="Gill Sans MT" w:hAnsi="Gill Sans MT"/>
          <w:sz w:val="28"/>
          <w:szCs w:val="28"/>
        </w:rPr>
        <w:t>Comparative Public Law</w:t>
      </w:r>
    </w:p>
    <w:p w:rsidR="00AF070F" w:rsidRPr="00FD3D13" w:rsidRDefault="00AF070F" w:rsidP="00AF070F">
      <w:pPr>
        <w:rPr>
          <w:rFonts w:ascii="Gill Sans MT" w:hAnsi="Gill Sans MT"/>
          <w:sz w:val="28"/>
          <w:szCs w:val="28"/>
        </w:rPr>
      </w:pPr>
      <w:r w:rsidRPr="00FD3D13">
        <w:rPr>
          <w:rFonts w:ascii="Gill Sans MT" w:hAnsi="Gill Sans MT"/>
          <w:sz w:val="28"/>
          <w:szCs w:val="28"/>
        </w:rPr>
        <w:t>Competition Law</w:t>
      </w:r>
    </w:p>
    <w:p w:rsidR="00AF070F" w:rsidRPr="00FD3D13" w:rsidRDefault="00AF070F" w:rsidP="00AF070F">
      <w:pPr>
        <w:rPr>
          <w:rFonts w:ascii="Gill Sans MT" w:hAnsi="Gill Sans MT"/>
          <w:sz w:val="28"/>
          <w:szCs w:val="28"/>
        </w:rPr>
      </w:pPr>
      <w:r w:rsidRPr="00FD3D13">
        <w:rPr>
          <w:rFonts w:ascii="Gill Sans MT" w:hAnsi="Gill Sans MT"/>
          <w:sz w:val="28"/>
          <w:szCs w:val="28"/>
        </w:rPr>
        <w:t>Conflict of Laws</w:t>
      </w:r>
    </w:p>
    <w:p w:rsidR="00AF070F" w:rsidRPr="00FD3D13" w:rsidRDefault="00AF070F" w:rsidP="00AF070F">
      <w:pPr>
        <w:rPr>
          <w:rFonts w:ascii="Gill Sans MT" w:hAnsi="Gill Sans MT"/>
          <w:sz w:val="28"/>
          <w:szCs w:val="28"/>
        </w:rPr>
      </w:pPr>
      <w:r w:rsidRPr="00FD3D13">
        <w:rPr>
          <w:rFonts w:ascii="Gill Sans MT" w:hAnsi="Gill Sans MT"/>
          <w:sz w:val="28"/>
          <w:szCs w:val="28"/>
        </w:rPr>
        <w:t>Constitutional Principles of the EU</w:t>
      </w:r>
    </w:p>
    <w:p w:rsidR="00AF070F" w:rsidRPr="00FD3D13" w:rsidRDefault="00AF070F" w:rsidP="00AF070F">
      <w:pPr>
        <w:rPr>
          <w:rFonts w:ascii="Gill Sans MT" w:hAnsi="Gill Sans MT"/>
          <w:sz w:val="28"/>
          <w:szCs w:val="28"/>
        </w:rPr>
      </w:pPr>
      <w:r w:rsidRPr="00FD3D13">
        <w:rPr>
          <w:rFonts w:ascii="Gill Sans MT" w:hAnsi="Gill Sans MT"/>
          <w:sz w:val="28"/>
          <w:szCs w:val="28"/>
        </w:rPr>
        <w:t>Constitutional Theory</w:t>
      </w:r>
    </w:p>
    <w:p w:rsidR="00AF070F" w:rsidRPr="00FD3D13" w:rsidRDefault="00AF070F" w:rsidP="00AF070F">
      <w:pPr>
        <w:rPr>
          <w:rFonts w:ascii="Gill Sans MT" w:hAnsi="Gill Sans MT"/>
          <w:sz w:val="28"/>
          <w:szCs w:val="28"/>
        </w:rPr>
      </w:pPr>
      <w:r w:rsidRPr="00FD3D13">
        <w:rPr>
          <w:rFonts w:ascii="Gill Sans MT" w:hAnsi="Gill Sans MT"/>
          <w:sz w:val="28"/>
          <w:szCs w:val="28"/>
        </w:rPr>
        <w:t>Corporate and Business Taxation</w:t>
      </w:r>
    </w:p>
    <w:p w:rsidR="00AF070F" w:rsidRPr="00FD3D13" w:rsidRDefault="00AF070F" w:rsidP="00AF070F">
      <w:pPr>
        <w:rPr>
          <w:rFonts w:ascii="Gill Sans MT" w:hAnsi="Gill Sans MT"/>
          <w:sz w:val="28"/>
          <w:szCs w:val="28"/>
        </w:rPr>
      </w:pPr>
      <w:r w:rsidRPr="00FD3D13">
        <w:rPr>
          <w:rFonts w:ascii="Gill Sans MT" w:hAnsi="Gill Sans MT"/>
          <w:sz w:val="28"/>
          <w:szCs w:val="28"/>
        </w:rPr>
        <w:t>Corporate Finance Law</w:t>
      </w:r>
    </w:p>
    <w:p w:rsidR="00AF070F" w:rsidRPr="00FD3D13" w:rsidRDefault="00AF070F" w:rsidP="00AF070F">
      <w:pPr>
        <w:rPr>
          <w:rFonts w:ascii="Gill Sans MT" w:hAnsi="Gill Sans MT"/>
          <w:sz w:val="28"/>
          <w:szCs w:val="28"/>
        </w:rPr>
      </w:pPr>
      <w:r w:rsidRPr="00FD3D13">
        <w:rPr>
          <w:rFonts w:ascii="Gill Sans MT" w:hAnsi="Gill Sans MT"/>
          <w:sz w:val="28"/>
          <w:szCs w:val="28"/>
        </w:rPr>
        <w:t>Corporate Insolvency Law</w:t>
      </w:r>
    </w:p>
    <w:p w:rsidR="00AF070F" w:rsidRPr="00FD3D13" w:rsidRDefault="00AF070F" w:rsidP="00AF070F">
      <w:pPr>
        <w:rPr>
          <w:rFonts w:ascii="Gill Sans MT" w:hAnsi="Gill Sans MT"/>
          <w:sz w:val="28"/>
          <w:szCs w:val="28"/>
        </w:rPr>
      </w:pPr>
      <w:r w:rsidRPr="00FD3D13">
        <w:rPr>
          <w:rFonts w:ascii="Gill Sans MT" w:hAnsi="Gill Sans MT"/>
          <w:sz w:val="28"/>
          <w:szCs w:val="28"/>
        </w:rPr>
        <w:t>Criminal Justice and Human Rights</w:t>
      </w:r>
    </w:p>
    <w:p w:rsidR="00AF070F" w:rsidRPr="00FD3D13" w:rsidRDefault="00AF070F" w:rsidP="00AF070F">
      <w:pPr>
        <w:rPr>
          <w:rFonts w:ascii="Gill Sans MT" w:hAnsi="Gill Sans MT"/>
          <w:sz w:val="28"/>
          <w:szCs w:val="28"/>
        </w:rPr>
      </w:pPr>
      <w:r w:rsidRPr="00FD3D13">
        <w:rPr>
          <w:rFonts w:ascii="Gill Sans MT" w:hAnsi="Gill Sans MT"/>
          <w:sz w:val="28"/>
          <w:szCs w:val="28"/>
        </w:rPr>
        <w:t>European Business Regulation: the law of the EU's internal market</w:t>
      </w:r>
    </w:p>
    <w:p w:rsidR="00AF070F" w:rsidRPr="00FD3D13" w:rsidRDefault="00AF070F" w:rsidP="00AF070F">
      <w:pPr>
        <w:rPr>
          <w:rFonts w:ascii="Gill Sans MT" w:hAnsi="Gill Sans MT"/>
          <w:sz w:val="28"/>
          <w:szCs w:val="28"/>
        </w:rPr>
      </w:pPr>
      <w:r w:rsidRPr="00FD3D13">
        <w:rPr>
          <w:rFonts w:ascii="Gill Sans MT" w:hAnsi="Gill Sans MT"/>
          <w:sz w:val="28"/>
          <w:szCs w:val="28"/>
        </w:rPr>
        <w:t>European Private Law: Contract</w:t>
      </w:r>
    </w:p>
    <w:p w:rsidR="00AF070F" w:rsidRPr="00FD3D13" w:rsidRDefault="00AF070F" w:rsidP="00AF070F">
      <w:pPr>
        <w:rPr>
          <w:rFonts w:ascii="Gill Sans MT" w:hAnsi="Gill Sans MT"/>
          <w:sz w:val="28"/>
          <w:szCs w:val="28"/>
        </w:rPr>
      </w:pPr>
      <w:r w:rsidRPr="00FD3D13">
        <w:rPr>
          <w:rFonts w:ascii="Gill Sans MT" w:hAnsi="Gill Sans MT"/>
          <w:sz w:val="28"/>
          <w:szCs w:val="28"/>
        </w:rPr>
        <w:t xml:space="preserve">European Union as an Actor in International Law </w:t>
      </w:r>
    </w:p>
    <w:p w:rsidR="00AF070F" w:rsidRPr="00FD3D13" w:rsidRDefault="00AF070F" w:rsidP="00AF070F">
      <w:pPr>
        <w:rPr>
          <w:rFonts w:ascii="Gill Sans MT" w:hAnsi="Gill Sans MT"/>
          <w:sz w:val="28"/>
          <w:szCs w:val="28"/>
        </w:rPr>
      </w:pPr>
      <w:r w:rsidRPr="00FD3D13">
        <w:rPr>
          <w:rFonts w:ascii="Gill Sans MT" w:hAnsi="Gill Sans MT"/>
          <w:sz w:val="28"/>
          <w:szCs w:val="28"/>
        </w:rPr>
        <w:t>Evidence</w:t>
      </w:r>
    </w:p>
    <w:p w:rsidR="00AF070F" w:rsidRPr="00FD3D13" w:rsidRDefault="00AF070F" w:rsidP="00AF070F">
      <w:pPr>
        <w:rPr>
          <w:rFonts w:ascii="Gill Sans MT" w:hAnsi="Gill Sans MT"/>
          <w:sz w:val="28"/>
          <w:szCs w:val="28"/>
        </w:rPr>
      </w:pPr>
      <w:r w:rsidRPr="00FD3D13">
        <w:rPr>
          <w:rFonts w:ascii="Gill Sans MT" w:hAnsi="Gill Sans MT"/>
          <w:sz w:val="28"/>
          <w:szCs w:val="28"/>
        </w:rPr>
        <w:t>Intellectual Property Law</w:t>
      </w:r>
    </w:p>
    <w:p w:rsidR="00AF070F" w:rsidRPr="00FD3D13" w:rsidRDefault="00AF070F" w:rsidP="00AF070F">
      <w:pPr>
        <w:rPr>
          <w:rFonts w:ascii="Gill Sans MT" w:hAnsi="Gill Sans MT"/>
          <w:sz w:val="28"/>
          <w:szCs w:val="28"/>
        </w:rPr>
      </w:pPr>
      <w:r w:rsidRPr="00FD3D13">
        <w:rPr>
          <w:rFonts w:ascii="Gill Sans MT" w:hAnsi="Gill Sans MT"/>
          <w:sz w:val="28"/>
          <w:szCs w:val="28"/>
        </w:rPr>
        <w:t>International and European Employment Law</w:t>
      </w:r>
    </w:p>
    <w:p w:rsidR="00AF070F" w:rsidRPr="00FD3D13" w:rsidRDefault="00AF070F" w:rsidP="00AF070F">
      <w:pPr>
        <w:rPr>
          <w:rFonts w:ascii="Gill Sans MT" w:hAnsi="Gill Sans MT"/>
          <w:sz w:val="28"/>
          <w:szCs w:val="28"/>
        </w:rPr>
      </w:pPr>
      <w:r w:rsidRPr="00FD3D13">
        <w:rPr>
          <w:rFonts w:ascii="Gill Sans MT" w:hAnsi="Gill Sans MT"/>
          <w:sz w:val="28"/>
          <w:szCs w:val="28"/>
        </w:rPr>
        <w:t>International Commercial Arbitration</w:t>
      </w:r>
    </w:p>
    <w:p w:rsidR="00AF070F" w:rsidRPr="00FD3D13" w:rsidRDefault="00AF070F" w:rsidP="00AF070F">
      <w:pPr>
        <w:rPr>
          <w:rFonts w:ascii="Gill Sans MT" w:hAnsi="Gill Sans MT"/>
          <w:sz w:val="28"/>
          <w:szCs w:val="28"/>
        </w:rPr>
      </w:pPr>
      <w:r w:rsidRPr="00FD3D13">
        <w:rPr>
          <w:rFonts w:ascii="Gill Sans MT" w:hAnsi="Gill Sans MT"/>
          <w:sz w:val="28"/>
          <w:szCs w:val="28"/>
        </w:rPr>
        <w:t>International Criminal Law</w:t>
      </w:r>
    </w:p>
    <w:p w:rsidR="00AF070F" w:rsidRPr="00FD3D13" w:rsidRDefault="00AF070F" w:rsidP="00AF070F">
      <w:pPr>
        <w:rPr>
          <w:rFonts w:ascii="Gill Sans MT" w:hAnsi="Gill Sans MT"/>
          <w:sz w:val="28"/>
          <w:szCs w:val="28"/>
        </w:rPr>
      </w:pPr>
      <w:r w:rsidRPr="00FD3D13">
        <w:rPr>
          <w:rFonts w:ascii="Gill Sans MT" w:hAnsi="Gill Sans MT"/>
          <w:sz w:val="28"/>
          <w:szCs w:val="28"/>
        </w:rPr>
        <w:t>International Dispute Settlement</w:t>
      </w:r>
    </w:p>
    <w:p w:rsidR="00AF070F" w:rsidRPr="00FD3D13" w:rsidRDefault="00AF070F" w:rsidP="00AF070F">
      <w:pPr>
        <w:rPr>
          <w:rFonts w:ascii="Gill Sans MT" w:hAnsi="Gill Sans MT"/>
          <w:sz w:val="28"/>
          <w:szCs w:val="28"/>
        </w:rPr>
      </w:pPr>
      <w:r w:rsidRPr="00FD3D13">
        <w:rPr>
          <w:rFonts w:ascii="Gill Sans MT" w:hAnsi="Gill Sans MT"/>
          <w:sz w:val="28"/>
          <w:szCs w:val="28"/>
        </w:rPr>
        <w:t>International Economic Law</w:t>
      </w:r>
    </w:p>
    <w:p w:rsidR="00AF070F" w:rsidRPr="00FD3D13" w:rsidRDefault="00AF070F" w:rsidP="00AF070F">
      <w:pPr>
        <w:rPr>
          <w:rFonts w:ascii="Gill Sans MT" w:hAnsi="Gill Sans MT"/>
          <w:sz w:val="28"/>
          <w:szCs w:val="28"/>
        </w:rPr>
      </w:pPr>
      <w:r w:rsidRPr="00FD3D13">
        <w:rPr>
          <w:rFonts w:ascii="Gill Sans MT" w:hAnsi="Gill Sans MT"/>
          <w:sz w:val="28"/>
          <w:szCs w:val="28"/>
        </w:rPr>
        <w:t>International Law and Armed Conflict</w:t>
      </w:r>
    </w:p>
    <w:p w:rsidR="00AF070F" w:rsidRPr="00FD3D13" w:rsidRDefault="00AF070F" w:rsidP="00AF070F">
      <w:pPr>
        <w:rPr>
          <w:rFonts w:ascii="Gill Sans MT" w:hAnsi="Gill Sans MT"/>
          <w:sz w:val="28"/>
          <w:szCs w:val="28"/>
        </w:rPr>
      </w:pPr>
      <w:r w:rsidRPr="00FD3D13">
        <w:rPr>
          <w:rFonts w:ascii="Gill Sans MT" w:hAnsi="Gill Sans MT"/>
          <w:sz w:val="28"/>
          <w:szCs w:val="28"/>
        </w:rPr>
        <w:t>International Law of the Sea</w:t>
      </w:r>
    </w:p>
    <w:p w:rsidR="00AF070F" w:rsidRPr="00FD3D13" w:rsidRDefault="00AF070F" w:rsidP="00AF070F">
      <w:pPr>
        <w:rPr>
          <w:rFonts w:ascii="Gill Sans MT" w:hAnsi="Gill Sans MT"/>
          <w:sz w:val="28"/>
          <w:szCs w:val="28"/>
        </w:rPr>
      </w:pPr>
      <w:r w:rsidRPr="00FD3D13">
        <w:rPr>
          <w:rFonts w:ascii="Gill Sans MT" w:hAnsi="Gill Sans MT"/>
          <w:sz w:val="28"/>
          <w:szCs w:val="28"/>
        </w:rPr>
        <w:t>Jurisprudence and Political Theory</w:t>
      </w:r>
    </w:p>
    <w:p w:rsidR="00AF070F" w:rsidRPr="00FD3D13" w:rsidRDefault="00AF070F" w:rsidP="00AF070F">
      <w:pPr>
        <w:rPr>
          <w:rFonts w:ascii="Gill Sans MT" w:hAnsi="Gill Sans MT"/>
          <w:sz w:val="28"/>
          <w:szCs w:val="28"/>
        </w:rPr>
      </w:pPr>
      <w:r w:rsidRPr="00FD3D13">
        <w:rPr>
          <w:rFonts w:ascii="Gill Sans MT" w:hAnsi="Gill Sans MT"/>
          <w:sz w:val="28"/>
          <w:szCs w:val="28"/>
        </w:rPr>
        <w:t>Law and Society in Medieval England</w:t>
      </w:r>
    </w:p>
    <w:p w:rsidR="00AF070F" w:rsidRPr="00FD3D13" w:rsidRDefault="00AF070F" w:rsidP="00AF070F">
      <w:pPr>
        <w:rPr>
          <w:rFonts w:ascii="Gill Sans MT" w:hAnsi="Gill Sans MT"/>
          <w:sz w:val="28"/>
          <w:szCs w:val="28"/>
        </w:rPr>
      </w:pPr>
      <w:r w:rsidRPr="00FD3D13">
        <w:rPr>
          <w:rFonts w:ascii="Gill Sans MT" w:hAnsi="Gill Sans MT"/>
          <w:sz w:val="28"/>
          <w:szCs w:val="28"/>
        </w:rPr>
        <w:t>Law in Society</w:t>
      </w:r>
    </w:p>
    <w:p w:rsidR="00AF070F" w:rsidRPr="00FD3D13" w:rsidRDefault="00AF070F" w:rsidP="00AF070F">
      <w:pPr>
        <w:rPr>
          <w:rFonts w:ascii="Gill Sans MT" w:hAnsi="Gill Sans MT"/>
          <w:sz w:val="28"/>
          <w:szCs w:val="28"/>
        </w:rPr>
      </w:pPr>
      <w:r w:rsidRPr="00FD3D13">
        <w:rPr>
          <w:rFonts w:ascii="Gill Sans MT" w:hAnsi="Gill Sans MT"/>
          <w:sz w:val="28"/>
          <w:szCs w:val="28"/>
        </w:rPr>
        <w:t>Medical Law and Ethics</w:t>
      </w:r>
    </w:p>
    <w:p w:rsidR="00AF070F" w:rsidRPr="00FD3D13" w:rsidRDefault="00AF070F" w:rsidP="00AF070F">
      <w:pPr>
        <w:rPr>
          <w:rFonts w:ascii="Gill Sans MT" w:hAnsi="Gill Sans MT"/>
          <w:sz w:val="28"/>
          <w:szCs w:val="28"/>
        </w:rPr>
      </w:pPr>
      <w:r w:rsidRPr="00FD3D13">
        <w:rPr>
          <w:rFonts w:ascii="Gill Sans MT" w:hAnsi="Gill Sans MT"/>
          <w:sz w:val="28"/>
          <w:szCs w:val="28"/>
        </w:rPr>
        <w:t>Personal Taxation</w:t>
      </w:r>
    </w:p>
    <w:p w:rsidR="00AF070F" w:rsidRPr="00FD3D13" w:rsidRDefault="00AF070F" w:rsidP="00AF070F">
      <w:pPr>
        <w:rPr>
          <w:rFonts w:ascii="Gill Sans MT" w:hAnsi="Gill Sans MT"/>
          <w:sz w:val="28"/>
          <w:szCs w:val="28"/>
        </w:rPr>
      </w:pPr>
      <w:r w:rsidRPr="00FD3D13">
        <w:rPr>
          <w:rFonts w:ascii="Gill Sans MT" w:hAnsi="Gill Sans MT"/>
          <w:sz w:val="28"/>
          <w:szCs w:val="28"/>
        </w:rPr>
        <w:t>Philosophical Foundations of the Common Law</w:t>
      </w:r>
    </w:p>
    <w:p w:rsidR="00AF070F" w:rsidRPr="00FD3D13" w:rsidRDefault="00AF070F" w:rsidP="00AF070F">
      <w:pPr>
        <w:rPr>
          <w:rFonts w:ascii="Gill Sans MT" w:hAnsi="Gill Sans MT"/>
          <w:sz w:val="28"/>
          <w:szCs w:val="28"/>
        </w:rPr>
      </w:pPr>
      <w:r w:rsidRPr="00FD3D13">
        <w:rPr>
          <w:rFonts w:ascii="Gill Sans MT" w:hAnsi="Gill Sans MT"/>
          <w:sz w:val="28"/>
          <w:szCs w:val="28"/>
        </w:rPr>
        <w:t>Principles of Civil Procedure</w:t>
      </w:r>
    </w:p>
    <w:p w:rsidR="00AF070F" w:rsidRPr="00FD3D13" w:rsidRDefault="00AF070F" w:rsidP="00AF070F">
      <w:pPr>
        <w:rPr>
          <w:rFonts w:ascii="Gill Sans MT" w:hAnsi="Gill Sans MT"/>
          <w:sz w:val="28"/>
          <w:szCs w:val="28"/>
        </w:rPr>
      </w:pPr>
      <w:r w:rsidRPr="00FD3D13">
        <w:rPr>
          <w:rFonts w:ascii="Gill Sans MT" w:hAnsi="Gill Sans MT"/>
          <w:sz w:val="28"/>
          <w:szCs w:val="28"/>
        </w:rPr>
        <w:t>Principles of Financial Regulation</w:t>
      </w:r>
    </w:p>
    <w:p w:rsidR="00AF070F" w:rsidRPr="00FD3D13" w:rsidRDefault="00AF070F" w:rsidP="00AF070F">
      <w:pPr>
        <w:rPr>
          <w:rFonts w:ascii="Gill Sans MT" w:hAnsi="Gill Sans MT"/>
          <w:sz w:val="28"/>
          <w:szCs w:val="28"/>
        </w:rPr>
      </w:pPr>
      <w:r w:rsidRPr="00FD3D13">
        <w:rPr>
          <w:rFonts w:ascii="Gill Sans MT" w:hAnsi="Gill Sans MT"/>
          <w:sz w:val="28"/>
          <w:szCs w:val="28"/>
        </w:rPr>
        <w:t>Punishment, Security and the State</w:t>
      </w:r>
    </w:p>
    <w:p w:rsidR="00AF070F" w:rsidRPr="00FD3D13" w:rsidRDefault="00AF070F" w:rsidP="00AF070F">
      <w:pPr>
        <w:rPr>
          <w:rFonts w:ascii="Gill Sans MT" w:hAnsi="Gill Sans MT"/>
          <w:sz w:val="28"/>
          <w:szCs w:val="28"/>
        </w:rPr>
      </w:pPr>
      <w:r w:rsidRPr="00FD3D13">
        <w:rPr>
          <w:rFonts w:ascii="Gill Sans MT" w:hAnsi="Gill Sans MT"/>
          <w:sz w:val="28"/>
          <w:szCs w:val="28"/>
        </w:rPr>
        <w:t>Regulation</w:t>
      </w:r>
    </w:p>
    <w:p w:rsidR="00AF070F" w:rsidRPr="00FD3D13" w:rsidRDefault="00AF070F" w:rsidP="00AF070F">
      <w:pPr>
        <w:rPr>
          <w:rFonts w:ascii="Gill Sans MT" w:hAnsi="Gill Sans MT"/>
          <w:sz w:val="28"/>
          <w:szCs w:val="28"/>
        </w:rPr>
      </w:pPr>
      <w:r w:rsidRPr="00FD3D13">
        <w:rPr>
          <w:rFonts w:ascii="Gill Sans MT" w:hAnsi="Gill Sans MT"/>
          <w:sz w:val="28"/>
          <w:szCs w:val="28"/>
        </w:rPr>
        <w:t>Restitution of Unjust Enrichment</w:t>
      </w:r>
    </w:p>
    <w:p w:rsidR="00AF070F" w:rsidRPr="00FD3D13" w:rsidRDefault="00AF070F" w:rsidP="00AF070F">
      <w:pPr>
        <w:rPr>
          <w:rFonts w:ascii="Gill Sans MT" w:hAnsi="Gill Sans MT"/>
          <w:sz w:val="28"/>
          <w:szCs w:val="28"/>
        </w:rPr>
      </w:pPr>
      <w:r w:rsidRPr="00FD3D13">
        <w:rPr>
          <w:rFonts w:ascii="Gill Sans MT" w:hAnsi="Gill Sans MT"/>
          <w:sz w:val="28"/>
          <w:szCs w:val="28"/>
        </w:rPr>
        <w:t xml:space="preserve">Roman </w:t>
      </w:r>
      <w:proofErr w:type="gramStart"/>
      <w:r w:rsidRPr="00FD3D13">
        <w:rPr>
          <w:rFonts w:ascii="Gill Sans MT" w:hAnsi="Gill Sans MT"/>
          <w:sz w:val="28"/>
          <w:szCs w:val="28"/>
        </w:rPr>
        <w:t>Law</w:t>
      </w:r>
      <w:proofErr w:type="gramEnd"/>
      <w:r w:rsidRPr="00FD3D13">
        <w:rPr>
          <w:rFonts w:ascii="Gill Sans MT" w:hAnsi="Gill Sans MT"/>
          <w:sz w:val="28"/>
          <w:szCs w:val="28"/>
        </w:rPr>
        <w:t xml:space="preserve"> (</w:t>
      </w:r>
      <w:proofErr w:type="spellStart"/>
      <w:r w:rsidRPr="00FD3D13">
        <w:rPr>
          <w:rFonts w:ascii="Gill Sans MT" w:hAnsi="Gill Sans MT"/>
          <w:sz w:val="28"/>
          <w:szCs w:val="28"/>
        </w:rPr>
        <w:t>Delict</w:t>
      </w:r>
      <w:proofErr w:type="spellEnd"/>
      <w:r w:rsidRPr="00FD3D13">
        <w:rPr>
          <w:rFonts w:ascii="Gill Sans MT" w:hAnsi="Gill Sans MT"/>
          <w:sz w:val="28"/>
          <w:szCs w:val="28"/>
        </w:rPr>
        <w:t>)</w:t>
      </w:r>
    </w:p>
    <w:p w:rsidR="00AF070F" w:rsidRPr="00FD3D13" w:rsidRDefault="00AF070F" w:rsidP="00AF070F">
      <w:pPr>
        <w:rPr>
          <w:rFonts w:ascii="Gill Sans MT" w:hAnsi="Gill Sans MT"/>
          <w:sz w:val="28"/>
          <w:szCs w:val="28"/>
        </w:rPr>
      </w:pPr>
      <w:r w:rsidRPr="00FD3D13">
        <w:rPr>
          <w:rFonts w:ascii="Gill Sans MT" w:hAnsi="Gill Sans MT"/>
          <w:sz w:val="28"/>
          <w:szCs w:val="28"/>
        </w:rPr>
        <w:t>The Roman and Civilian Law of Contracts</w:t>
      </w:r>
    </w:p>
    <w:p w:rsidR="00AF070F" w:rsidRPr="00FD3D13" w:rsidRDefault="00AF070F" w:rsidP="00AF070F">
      <w:pPr>
        <w:rPr>
          <w:rFonts w:ascii="Gill Sans MT" w:hAnsi="Gill Sans MT"/>
          <w:sz w:val="28"/>
          <w:szCs w:val="28"/>
        </w:rPr>
      </w:pPr>
      <w:r w:rsidRPr="00FD3D13">
        <w:rPr>
          <w:rFonts w:ascii="Gill Sans MT" w:hAnsi="Gill Sans MT"/>
          <w:sz w:val="28"/>
          <w:szCs w:val="28"/>
        </w:rPr>
        <w:t xml:space="preserve">Transnational Commercial Law </w:t>
      </w:r>
    </w:p>
    <w:p w:rsidR="00AF070F" w:rsidRPr="00AF070F" w:rsidRDefault="00AF070F" w:rsidP="00AF070F">
      <w:pPr>
        <w:pStyle w:val="Heading4"/>
        <w:rPr>
          <w:rFonts w:ascii="Gill Sans MT" w:hAnsi="Gill Sans MT"/>
        </w:rPr>
      </w:pPr>
      <w:bookmarkStart w:id="188" w:name="_Toc380078658"/>
      <w:r w:rsidRPr="00AF070F">
        <w:rPr>
          <w:rFonts w:ascii="Gill Sans MT" w:hAnsi="Gill Sans MT"/>
        </w:rPr>
        <w:t>MSc (Master's in Law and Finance)</w:t>
      </w:r>
      <w:bookmarkEnd w:id="188"/>
    </w:p>
    <w:p w:rsidR="00AF070F" w:rsidRPr="00FD3D13" w:rsidRDefault="00AF070F" w:rsidP="00AF070F">
      <w:pPr>
        <w:rPr>
          <w:rFonts w:ascii="Gill Sans MT" w:hAnsi="Gill Sans MT"/>
          <w:sz w:val="28"/>
          <w:szCs w:val="28"/>
        </w:rPr>
      </w:pPr>
      <w:r w:rsidRPr="00FD3D13">
        <w:rPr>
          <w:rFonts w:ascii="Gill Sans MT" w:hAnsi="Gill Sans MT"/>
          <w:sz w:val="28"/>
          <w:szCs w:val="28"/>
        </w:rPr>
        <w:t>Finance I</w:t>
      </w:r>
    </w:p>
    <w:p w:rsidR="00AF070F" w:rsidRPr="00FD3D13" w:rsidRDefault="00AF070F" w:rsidP="00AF070F">
      <w:pPr>
        <w:rPr>
          <w:rFonts w:ascii="Gill Sans MT" w:hAnsi="Gill Sans MT"/>
          <w:sz w:val="28"/>
          <w:szCs w:val="28"/>
        </w:rPr>
      </w:pPr>
      <w:r w:rsidRPr="00FD3D13">
        <w:rPr>
          <w:rFonts w:ascii="Gill Sans MT" w:hAnsi="Gill Sans MT"/>
          <w:sz w:val="28"/>
          <w:szCs w:val="28"/>
        </w:rPr>
        <w:t>Finance II</w:t>
      </w:r>
    </w:p>
    <w:p w:rsidR="00AF070F" w:rsidRPr="00FD3D13" w:rsidRDefault="00AF070F" w:rsidP="00AF070F">
      <w:pPr>
        <w:rPr>
          <w:rFonts w:ascii="Gill Sans MT" w:hAnsi="Gill Sans MT"/>
          <w:sz w:val="28"/>
          <w:szCs w:val="28"/>
        </w:rPr>
      </w:pPr>
      <w:r w:rsidRPr="00FD3D13">
        <w:rPr>
          <w:rFonts w:ascii="Gill Sans MT" w:hAnsi="Gill Sans MT"/>
          <w:sz w:val="28"/>
          <w:szCs w:val="28"/>
        </w:rPr>
        <w:t>First Principles of Financial Economics</w:t>
      </w:r>
    </w:p>
    <w:p w:rsidR="00AF070F" w:rsidRPr="00FD3D13" w:rsidRDefault="00AF070F" w:rsidP="00AF070F">
      <w:pPr>
        <w:rPr>
          <w:rFonts w:ascii="Gill Sans MT" w:hAnsi="Gill Sans MT"/>
          <w:sz w:val="28"/>
          <w:szCs w:val="28"/>
        </w:rPr>
      </w:pPr>
      <w:r w:rsidRPr="00FD3D13">
        <w:rPr>
          <w:rFonts w:ascii="Gill Sans MT" w:hAnsi="Gill Sans MT"/>
          <w:sz w:val="28"/>
          <w:szCs w:val="28"/>
        </w:rPr>
        <w:t>Law and Economics of Corporate Transactions</w:t>
      </w:r>
    </w:p>
    <w:p w:rsidR="00AF070F" w:rsidRPr="00FD3D13" w:rsidRDefault="00AF070F" w:rsidP="00AF070F">
      <w:pPr>
        <w:rPr>
          <w:rFonts w:ascii="Gill Sans MT" w:hAnsi="Gill Sans MT"/>
          <w:sz w:val="28"/>
          <w:szCs w:val="28"/>
        </w:rPr>
      </w:pPr>
      <w:r w:rsidRPr="00FD3D13">
        <w:rPr>
          <w:rFonts w:ascii="Gill Sans MT" w:hAnsi="Gill Sans MT"/>
          <w:sz w:val="28"/>
          <w:szCs w:val="28"/>
        </w:rPr>
        <w:t>Comparative and European Corporate Law</w:t>
      </w:r>
    </w:p>
    <w:p w:rsidR="00AF070F" w:rsidRPr="00FD3D13" w:rsidRDefault="00AF070F" w:rsidP="00AF070F">
      <w:pPr>
        <w:rPr>
          <w:rFonts w:ascii="Gill Sans MT" w:hAnsi="Gill Sans MT"/>
          <w:sz w:val="28"/>
          <w:szCs w:val="28"/>
        </w:rPr>
      </w:pPr>
      <w:r w:rsidRPr="00FD3D13">
        <w:rPr>
          <w:rFonts w:ascii="Gill Sans MT" w:hAnsi="Gill Sans MT"/>
          <w:sz w:val="28"/>
          <w:szCs w:val="28"/>
        </w:rPr>
        <w:t>Competition Law</w:t>
      </w:r>
    </w:p>
    <w:p w:rsidR="00AF070F" w:rsidRPr="00FD3D13" w:rsidRDefault="00AF070F" w:rsidP="00AF070F">
      <w:pPr>
        <w:rPr>
          <w:rFonts w:ascii="Gill Sans MT" w:hAnsi="Gill Sans MT"/>
          <w:sz w:val="28"/>
          <w:szCs w:val="28"/>
        </w:rPr>
      </w:pPr>
      <w:r w:rsidRPr="00FD3D13">
        <w:rPr>
          <w:rFonts w:ascii="Gill Sans MT" w:hAnsi="Gill Sans MT"/>
          <w:sz w:val="28"/>
          <w:szCs w:val="28"/>
        </w:rPr>
        <w:t>Conflict of Laws</w:t>
      </w:r>
    </w:p>
    <w:p w:rsidR="00AF070F" w:rsidRPr="00FD3D13" w:rsidRDefault="00AF070F" w:rsidP="00AF070F">
      <w:pPr>
        <w:rPr>
          <w:rFonts w:ascii="Gill Sans MT" w:hAnsi="Gill Sans MT"/>
          <w:sz w:val="28"/>
          <w:szCs w:val="28"/>
        </w:rPr>
      </w:pPr>
      <w:r w:rsidRPr="00FD3D13">
        <w:rPr>
          <w:rFonts w:ascii="Gill Sans MT" w:hAnsi="Gill Sans MT"/>
          <w:sz w:val="28"/>
          <w:szCs w:val="28"/>
        </w:rPr>
        <w:t>Corporate and Business Taxation</w:t>
      </w:r>
    </w:p>
    <w:p w:rsidR="00AF070F" w:rsidRPr="00FD3D13" w:rsidRDefault="00AF070F" w:rsidP="00AF070F">
      <w:pPr>
        <w:rPr>
          <w:rFonts w:ascii="Gill Sans MT" w:hAnsi="Gill Sans MT"/>
          <w:sz w:val="28"/>
          <w:szCs w:val="28"/>
        </w:rPr>
      </w:pPr>
      <w:r w:rsidRPr="00FD3D13">
        <w:rPr>
          <w:rFonts w:ascii="Gill Sans MT" w:hAnsi="Gill Sans MT"/>
          <w:sz w:val="28"/>
          <w:szCs w:val="28"/>
        </w:rPr>
        <w:t>Corporate Finance Law</w:t>
      </w:r>
    </w:p>
    <w:p w:rsidR="00AF070F" w:rsidRPr="00FD3D13" w:rsidRDefault="00AF070F" w:rsidP="00AF070F">
      <w:pPr>
        <w:rPr>
          <w:rFonts w:ascii="Gill Sans MT" w:hAnsi="Gill Sans MT"/>
          <w:sz w:val="28"/>
          <w:szCs w:val="28"/>
        </w:rPr>
      </w:pPr>
      <w:r w:rsidRPr="00FD3D13">
        <w:rPr>
          <w:rFonts w:ascii="Gill Sans MT" w:hAnsi="Gill Sans MT"/>
          <w:sz w:val="28"/>
          <w:szCs w:val="28"/>
        </w:rPr>
        <w:t>Corporate Insolvency Law</w:t>
      </w:r>
    </w:p>
    <w:p w:rsidR="00AF070F" w:rsidRPr="00FD3D13" w:rsidRDefault="00AF070F" w:rsidP="00AF070F">
      <w:pPr>
        <w:rPr>
          <w:rFonts w:ascii="Gill Sans MT" w:hAnsi="Gill Sans MT"/>
          <w:sz w:val="28"/>
          <w:szCs w:val="28"/>
        </w:rPr>
      </w:pPr>
      <w:r w:rsidRPr="00FD3D13">
        <w:rPr>
          <w:rFonts w:ascii="Gill Sans MT" w:hAnsi="Gill Sans MT"/>
          <w:sz w:val="28"/>
          <w:szCs w:val="28"/>
        </w:rPr>
        <w:t>European Business Regulation: the law of the EU's internal market</w:t>
      </w:r>
    </w:p>
    <w:p w:rsidR="00AF070F" w:rsidRPr="00FD3D13" w:rsidRDefault="00AF070F" w:rsidP="00AF070F">
      <w:pPr>
        <w:rPr>
          <w:rFonts w:ascii="Gill Sans MT" w:hAnsi="Gill Sans MT"/>
          <w:sz w:val="28"/>
          <w:szCs w:val="28"/>
        </w:rPr>
      </w:pPr>
      <w:r w:rsidRPr="00FD3D13">
        <w:rPr>
          <w:rFonts w:ascii="Gill Sans MT" w:hAnsi="Gill Sans MT"/>
          <w:sz w:val="28"/>
          <w:szCs w:val="28"/>
        </w:rPr>
        <w:t>Intellectual Property Law</w:t>
      </w:r>
    </w:p>
    <w:p w:rsidR="00AF070F" w:rsidRPr="00FD3D13" w:rsidRDefault="00AF070F" w:rsidP="00AF070F">
      <w:pPr>
        <w:rPr>
          <w:rFonts w:ascii="Gill Sans MT" w:hAnsi="Gill Sans MT"/>
          <w:sz w:val="28"/>
          <w:szCs w:val="28"/>
        </w:rPr>
      </w:pPr>
      <w:r w:rsidRPr="00FD3D13">
        <w:rPr>
          <w:rFonts w:ascii="Gill Sans MT" w:hAnsi="Gill Sans MT"/>
          <w:sz w:val="28"/>
          <w:szCs w:val="28"/>
        </w:rPr>
        <w:t>International Economic Law</w:t>
      </w:r>
    </w:p>
    <w:p w:rsidR="00AF070F" w:rsidRPr="00FD3D13" w:rsidRDefault="00AF070F" w:rsidP="00AF070F">
      <w:pPr>
        <w:rPr>
          <w:rFonts w:ascii="Gill Sans MT" w:hAnsi="Gill Sans MT"/>
          <w:sz w:val="28"/>
          <w:szCs w:val="28"/>
        </w:rPr>
      </w:pPr>
      <w:r w:rsidRPr="00FD3D13">
        <w:rPr>
          <w:rFonts w:ascii="Gill Sans MT" w:hAnsi="Gill Sans MT"/>
          <w:sz w:val="28"/>
          <w:szCs w:val="28"/>
        </w:rPr>
        <w:t>Principles of Financial Regulation</w:t>
      </w:r>
    </w:p>
    <w:p w:rsidR="00AF070F" w:rsidRPr="00FD3D13" w:rsidRDefault="00AF070F" w:rsidP="00AF070F">
      <w:pPr>
        <w:rPr>
          <w:rFonts w:ascii="Gill Sans MT" w:hAnsi="Gill Sans MT"/>
          <w:sz w:val="28"/>
          <w:szCs w:val="28"/>
        </w:rPr>
      </w:pPr>
      <w:r w:rsidRPr="00FD3D13">
        <w:rPr>
          <w:rFonts w:ascii="Gill Sans MT" w:hAnsi="Gill Sans MT"/>
          <w:sz w:val="28"/>
          <w:szCs w:val="28"/>
        </w:rPr>
        <w:t>Regulation</w:t>
      </w:r>
    </w:p>
    <w:p w:rsidR="00AF070F" w:rsidRPr="00FD3D13" w:rsidRDefault="00AF070F" w:rsidP="00AF070F">
      <w:pPr>
        <w:rPr>
          <w:rFonts w:ascii="Gill Sans MT" w:hAnsi="Gill Sans MT"/>
          <w:sz w:val="28"/>
          <w:szCs w:val="28"/>
        </w:rPr>
      </w:pPr>
      <w:r w:rsidRPr="00FD3D13">
        <w:rPr>
          <w:rFonts w:ascii="Gill Sans MT" w:hAnsi="Gill Sans MT"/>
          <w:sz w:val="28"/>
          <w:szCs w:val="28"/>
        </w:rPr>
        <w:t xml:space="preserve">Transnational Commercial Law </w:t>
      </w:r>
    </w:p>
    <w:p w:rsidR="00AF070F" w:rsidRPr="00AF070F" w:rsidRDefault="00AF070F" w:rsidP="00AF070F">
      <w:pPr>
        <w:pStyle w:val="Heading4"/>
        <w:rPr>
          <w:rFonts w:ascii="Gill Sans MT" w:hAnsi="Gill Sans MT"/>
        </w:rPr>
      </w:pPr>
      <w:bookmarkStart w:id="189" w:name="_Toc380078659"/>
      <w:r w:rsidRPr="00AF070F">
        <w:rPr>
          <w:rFonts w:ascii="Gill Sans MT" w:hAnsi="Gill Sans MT"/>
        </w:rPr>
        <w:t>MSc</w:t>
      </w:r>
      <w:bookmarkEnd w:id="189"/>
    </w:p>
    <w:p w:rsidR="00AF070F" w:rsidRPr="00FD3D13" w:rsidRDefault="00AF070F" w:rsidP="00AF070F">
      <w:pPr>
        <w:rPr>
          <w:rFonts w:ascii="Gill Sans MT" w:hAnsi="Gill Sans MT"/>
          <w:sz w:val="28"/>
          <w:szCs w:val="28"/>
        </w:rPr>
      </w:pPr>
      <w:r w:rsidRPr="00FD3D13">
        <w:rPr>
          <w:rFonts w:ascii="Gill Sans MT" w:hAnsi="Gill Sans MT"/>
          <w:sz w:val="28"/>
          <w:szCs w:val="28"/>
        </w:rPr>
        <w:t>Criminology and Criminal Justice</w:t>
      </w:r>
    </w:p>
    <w:p w:rsidR="00AF070F" w:rsidRPr="00FD3D13" w:rsidRDefault="00AF070F" w:rsidP="00AF070F">
      <w:pPr>
        <w:rPr>
          <w:rFonts w:ascii="Gill Sans MT" w:hAnsi="Gill Sans MT"/>
          <w:sz w:val="28"/>
          <w:szCs w:val="28"/>
        </w:rPr>
      </w:pPr>
      <w:r w:rsidRPr="00FD3D13">
        <w:rPr>
          <w:rFonts w:ascii="Gill Sans MT" w:hAnsi="Gill Sans MT"/>
          <w:sz w:val="28"/>
          <w:szCs w:val="28"/>
        </w:rPr>
        <w:t>Criminology and Criminal Justice (Research Methods)</w:t>
      </w:r>
    </w:p>
    <w:p w:rsidR="0041088B" w:rsidRPr="00FD3D13" w:rsidRDefault="00AF070F">
      <w:pPr>
        <w:rPr>
          <w:rFonts w:ascii="Gill Sans MT" w:hAnsi="Gill Sans MT" w:cs="Tunga"/>
          <w:sz w:val="28"/>
          <w:szCs w:val="28"/>
        </w:rPr>
      </w:pPr>
      <w:r w:rsidRPr="00FD3D13">
        <w:rPr>
          <w:rFonts w:ascii="Gill Sans MT" w:hAnsi="Gill Sans MT"/>
          <w:sz w:val="28"/>
          <w:szCs w:val="28"/>
        </w:rPr>
        <w:t>International Human Rights Law</w:t>
      </w:r>
    </w:p>
    <w:p w:rsidR="0000620A" w:rsidRPr="00EA6673" w:rsidRDefault="0000620A" w:rsidP="0000620A">
      <w:pPr>
        <w:pStyle w:val="Heading2"/>
        <w:rPr>
          <w:rFonts w:ascii="Gill Sans MT" w:hAnsi="Gill Sans MT"/>
          <w:i w:val="0"/>
          <w:iCs w:val="0"/>
        </w:rPr>
      </w:pPr>
      <w:r w:rsidRPr="00EA6673">
        <w:rPr>
          <w:rFonts w:ascii="Gill Sans MT" w:hAnsi="Gill Sans MT" w:cs="Tunga"/>
        </w:rPr>
        <w:br w:type="page"/>
      </w:r>
      <w:bookmarkStart w:id="190" w:name="_Toc378597893"/>
      <w:bookmarkStart w:id="191" w:name="_Toc380078660"/>
      <w:r w:rsidRPr="00EA6673">
        <w:rPr>
          <w:rFonts w:ascii="Gill Sans MT" w:hAnsi="Gill Sans MT"/>
          <w:i w:val="0"/>
          <w:iCs w:val="0"/>
        </w:rPr>
        <w:t xml:space="preserve">Appendix </w:t>
      </w:r>
      <w:r w:rsidR="002210DE">
        <w:rPr>
          <w:rFonts w:ascii="Gill Sans MT" w:hAnsi="Gill Sans MT"/>
          <w:i w:val="0"/>
          <w:iCs w:val="0"/>
        </w:rPr>
        <w:t>3</w:t>
      </w:r>
      <w:bookmarkEnd w:id="190"/>
      <w:bookmarkEnd w:id="191"/>
    </w:p>
    <w:p w:rsidR="0000620A" w:rsidRPr="00EA6673" w:rsidRDefault="00FE577A" w:rsidP="0000620A">
      <w:pPr>
        <w:pStyle w:val="Heading3"/>
        <w:rPr>
          <w:rFonts w:ascii="Gill Sans MT" w:hAnsi="Gill Sans MT"/>
          <w:sz w:val="28"/>
          <w:szCs w:val="28"/>
        </w:rPr>
      </w:pPr>
      <w:bookmarkStart w:id="192" w:name="_Toc378597894"/>
      <w:bookmarkStart w:id="193" w:name="_Toc380078661"/>
      <w:r w:rsidRPr="00EA6673">
        <w:rPr>
          <w:rFonts w:ascii="Gill Sans MT" w:hAnsi="Gill Sans MT"/>
          <w:sz w:val="28"/>
          <w:szCs w:val="28"/>
        </w:rPr>
        <w:t xml:space="preserve">Collection Policy for </w:t>
      </w:r>
      <w:proofErr w:type="gramStart"/>
      <w:r w:rsidR="005F634F" w:rsidRPr="00EA6673">
        <w:rPr>
          <w:rFonts w:ascii="Gill Sans MT" w:hAnsi="Gill Sans MT"/>
          <w:sz w:val="28"/>
          <w:szCs w:val="28"/>
        </w:rPr>
        <w:t>Law</w:t>
      </w:r>
      <w:bookmarkEnd w:id="192"/>
      <w:r w:rsidR="0000620A" w:rsidRPr="00EA6673">
        <w:rPr>
          <w:rFonts w:ascii="Gill Sans MT" w:hAnsi="Gill Sans MT"/>
          <w:sz w:val="28"/>
          <w:szCs w:val="28"/>
        </w:rPr>
        <w:t xml:space="preserve"> </w:t>
      </w:r>
      <w:r w:rsidR="005031FA">
        <w:rPr>
          <w:rFonts w:ascii="Gill Sans MT" w:hAnsi="Gill Sans MT"/>
          <w:sz w:val="28"/>
          <w:szCs w:val="28"/>
        </w:rPr>
        <w:t>:</w:t>
      </w:r>
      <w:proofErr w:type="gramEnd"/>
      <w:r w:rsidR="005031FA">
        <w:rPr>
          <w:rFonts w:ascii="Gill Sans MT" w:hAnsi="Gill Sans MT"/>
          <w:sz w:val="28"/>
          <w:szCs w:val="28"/>
        </w:rPr>
        <w:t xml:space="preserve"> Summary</w:t>
      </w:r>
      <w:bookmarkEnd w:id="193"/>
    </w:p>
    <w:p w:rsidR="00FE577A" w:rsidRPr="00EA6673" w:rsidRDefault="00FE577A" w:rsidP="007D3B51">
      <w:pPr>
        <w:spacing w:before="180" w:after="120"/>
        <w:rPr>
          <w:rFonts w:ascii="Gill Sans MT" w:hAnsi="Gill Sans MT"/>
          <w:b/>
          <w:sz w:val="28"/>
          <w:szCs w:val="28"/>
        </w:rPr>
      </w:pPr>
      <w:r w:rsidRPr="00EA6673">
        <w:rPr>
          <w:rFonts w:ascii="Gill Sans MT" w:hAnsi="Gill Sans MT"/>
          <w:b/>
          <w:sz w:val="28"/>
          <w:szCs w:val="28"/>
        </w:rPr>
        <w:t>Overview</w:t>
      </w:r>
    </w:p>
    <w:p w:rsidR="00FE577A" w:rsidRPr="00EA6673" w:rsidRDefault="00FE577A" w:rsidP="007D3B51">
      <w:pPr>
        <w:spacing w:before="180" w:after="120"/>
        <w:ind w:left="360"/>
        <w:rPr>
          <w:rFonts w:ascii="Gill Sans MT" w:hAnsi="Gill Sans MT"/>
          <w:sz w:val="28"/>
          <w:szCs w:val="28"/>
        </w:rPr>
      </w:pPr>
      <w:r w:rsidRPr="00EA6673">
        <w:rPr>
          <w:rFonts w:ascii="Gill Sans MT" w:hAnsi="Gill Sans MT"/>
          <w:sz w:val="28"/>
          <w:szCs w:val="28"/>
        </w:rPr>
        <w:t>General coverage and purpose of the Library</w:t>
      </w:r>
    </w:p>
    <w:p w:rsidR="00FE577A" w:rsidRPr="00EA6673" w:rsidRDefault="00FE577A" w:rsidP="007D3B51">
      <w:pPr>
        <w:spacing w:before="180" w:after="120"/>
        <w:ind w:left="1080"/>
        <w:rPr>
          <w:rFonts w:ascii="Gill Sans MT" w:hAnsi="Gill Sans MT"/>
          <w:sz w:val="28"/>
          <w:szCs w:val="28"/>
        </w:rPr>
      </w:pPr>
      <w:r w:rsidRPr="00EA6673">
        <w:rPr>
          <w:rFonts w:ascii="Gill Sans MT" w:hAnsi="Gill Sans MT"/>
          <w:sz w:val="28"/>
          <w:szCs w:val="28"/>
        </w:rPr>
        <w:t xml:space="preserve">The Bodleian Law Library develops its collections primarily in support of the research and teaching activities of the Law Faculty.  The Library also covers closely related or inter-disciplinary subjects not actively researched in other departments and liaises with the </w:t>
      </w:r>
      <w:r w:rsidR="00203945" w:rsidRPr="00EA6673">
        <w:rPr>
          <w:rFonts w:ascii="Gill Sans MT" w:hAnsi="Gill Sans MT"/>
          <w:sz w:val="28"/>
          <w:szCs w:val="28"/>
        </w:rPr>
        <w:t>Bodleian Social Science Library</w:t>
      </w:r>
      <w:r w:rsidRPr="00EA6673">
        <w:rPr>
          <w:rFonts w:ascii="Gill Sans MT" w:hAnsi="Gill Sans MT"/>
          <w:sz w:val="28"/>
          <w:szCs w:val="28"/>
        </w:rPr>
        <w:t xml:space="preserve"> in developing Criminology and Socio-legal collections.</w:t>
      </w:r>
    </w:p>
    <w:p w:rsidR="00FE577A" w:rsidRPr="00EA6673" w:rsidRDefault="00FE577A" w:rsidP="007D3B51">
      <w:pPr>
        <w:spacing w:before="180" w:after="120"/>
        <w:ind w:left="1080"/>
        <w:rPr>
          <w:rFonts w:ascii="Gill Sans MT" w:hAnsi="Gill Sans MT"/>
          <w:sz w:val="28"/>
          <w:szCs w:val="28"/>
        </w:rPr>
      </w:pPr>
      <w:r w:rsidRPr="00EA6673">
        <w:rPr>
          <w:rFonts w:ascii="Gill Sans MT" w:hAnsi="Gill Sans MT"/>
          <w:sz w:val="28"/>
          <w:szCs w:val="28"/>
        </w:rPr>
        <w:t xml:space="preserve">The Law Library’s collection </w:t>
      </w:r>
      <w:proofErr w:type="gramStart"/>
      <w:r w:rsidRPr="00EA6673">
        <w:rPr>
          <w:rFonts w:ascii="Gill Sans MT" w:hAnsi="Gill Sans MT"/>
          <w:sz w:val="28"/>
          <w:szCs w:val="28"/>
        </w:rPr>
        <w:t>is catalogued</w:t>
      </w:r>
      <w:proofErr w:type="gramEnd"/>
      <w:r w:rsidRPr="00EA6673">
        <w:rPr>
          <w:rFonts w:ascii="Gill Sans MT" w:hAnsi="Gill Sans MT"/>
          <w:sz w:val="28"/>
          <w:szCs w:val="28"/>
        </w:rPr>
        <w:t xml:space="preserve"> on </w:t>
      </w:r>
      <w:r w:rsidR="00915020" w:rsidRPr="00EA6673">
        <w:rPr>
          <w:rFonts w:ascii="Gill Sans MT" w:hAnsi="Gill Sans MT"/>
          <w:sz w:val="28"/>
          <w:szCs w:val="28"/>
        </w:rPr>
        <w:t>SOLO</w:t>
      </w:r>
      <w:r w:rsidRPr="00EA6673">
        <w:rPr>
          <w:rFonts w:ascii="Gill Sans MT" w:hAnsi="Gill Sans MT"/>
          <w:sz w:val="28"/>
          <w:szCs w:val="28"/>
        </w:rPr>
        <w:t>, the online library catalogue.</w:t>
      </w:r>
    </w:p>
    <w:p w:rsidR="00FE577A" w:rsidRPr="00EA6673" w:rsidRDefault="00FE577A" w:rsidP="007D3B51">
      <w:pPr>
        <w:spacing w:before="180" w:after="120"/>
        <w:ind w:left="360"/>
        <w:rPr>
          <w:rFonts w:ascii="Gill Sans MT" w:hAnsi="Gill Sans MT"/>
          <w:sz w:val="28"/>
          <w:szCs w:val="28"/>
        </w:rPr>
      </w:pPr>
      <w:r w:rsidRPr="00EA6673">
        <w:rPr>
          <w:rFonts w:ascii="Gill Sans MT" w:hAnsi="Gill Sans MT"/>
          <w:sz w:val="28"/>
          <w:szCs w:val="28"/>
        </w:rPr>
        <w:t>Legal deposit</w:t>
      </w:r>
    </w:p>
    <w:p w:rsidR="00FE577A" w:rsidRPr="00EA6673" w:rsidRDefault="00FE577A" w:rsidP="007D3B51">
      <w:pPr>
        <w:spacing w:before="180" w:after="120"/>
        <w:ind w:left="1080"/>
        <w:rPr>
          <w:rFonts w:ascii="Gill Sans MT" w:hAnsi="Gill Sans MT"/>
          <w:i/>
          <w:sz w:val="28"/>
          <w:szCs w:val="28"/>
        </w:rPr>
      </w:pPr>
      <w:r w:rsidRPr="00EA6673">
        <w:rPr>
          <w:rFonts w:ascii="Gill Sans MT" w:hAnsi="Gill Sans MT"/>
          <w:sz w:val="28"/>
          <w:szCs w:val="28"/>
        </w:rPr>
        <w:t xml:space="preserve">The Law Library holds the Bodleian’s collection of law books and serials.  From 2006, legal deposit socio-legal and criminology </w:t>
      </w:r>
      <w:r w:rsidR="00365E9F" w:rsidRPr="00EA6673">
        <w:rPr>
          <w:rFonts w:ascii="Gill Sans MT" w:hAnsi="Gill Sans MT"/>
          <w:sz w:val="28"/>
          <w:szCs w:val="28"/>
        </w:rPr>
        <w:t xml:space="preserve">teaching </w:t>
      </w:r>
      <w:r w:rsidRPr="00EA6673">
        <w:rPr>
          <w:rFonts w:ascii="Gill Sans MT" w:hAnsi="Gill Sans MT"/>
          <w:sz w:val="28"/>
          <w:szCs w:val="28"/>
        </w:rPr>
        <w:t xml:space="preserve">materials are located in the </w:t>
      </w:r>
      <w:r w:rsidR="00203945" w:rsidRPr="00EA6673">
        <w:rPr>
          <w:rFonts w:ascii="Gill Sans MT" w:hAnsi="Gill Sans MT"/>
          <w:sz w:val="28"/>
          <w:szCs w:val="28"/>
        </w:rPr>
        <w:t>Bodleian Social Science Library</w:t>
      </w:r>
      <w:r w:rsidRPr="00EA6673">
        <w:rPr>
          <w:rFonts w:ascii="Gill Sans MT" w:hAnsi="Gill Sans MT"/>
          <w:sz w:val="28"/>
          <w:szCs w:val="28"/>
        </w:rPr>
        <w:t>.</w:t>
      </w:r>
      <w:r w:rsidRPr="00EA6673">
        <w:rPr>
          <w:rFonts w:ascii="Gill Sans MT" w:hAnsi="Gill Sans MT"/>
          <w:i/>
          <w:sz w:val="28"/>
          <w:szCs w:val="28"/>
        </w:rPr>
        <w:t xml:space="preserve"> </w:t>
      </w:r>
    </w:p>
    <w:p w:rsidR="00FE577A" w:rsidRPr="00EA6673" w:rsidRDefault="00FE577A" w:rsidP="007D3B51">
      <w:pPr>
        <w:spacing w:before="180" w:after="120"/>
        <w:ind w:left="360"/>
        <w:rPr>
          <w:rFonts w:ascii="Gill Sans MT" w:hAnsi="Gill Sans MT"/>
          <w:sz w:val="28"/>
          <w:szCs w:val="28"/>
        </w:rPr>
      </w:pPr>
      <w:r w:rsidRPr="00EA6673">
        <w:rPr>
          <w:rFonts w:ascii="Gill Sans MT" w:hAnsi="Gill Sans MT"/>
          <w:sz w:val="28"/>
          <w:szCs w:val="28"/>
        </w:rPr>
        <w:t>Electronic resources</w:t>
      </w:r>
    </w:p>
    <w:p w:rsidR="00FE577A" w:rsidRPr="00EA6673" w:rsidRDefault="00FE577A" w:rsidP="007D3B51">
      <w:pPr>
        <w:spacing w:before="180" w:after="120"/>
        <w:ind w:left="1080"/>
        <w:rPr>
          <w:rFonts w:ascii="Gill Sans MT" w:hAnsi="Gill Sans MT"/>
          <w:sz w:val="28"/>
          <w:szCs w:val="28"/>
        </w:rPr>
      </w:pPr>
      <w:r w:rsidRPr="00EA6673">
        <w:rPr>
          <w:rFonts w:ascii="Gill Sans MT" w:hAnsi="Gill Sans MT"/>
          <w:sz w:val="28"/>
          <w:szCs w:val="28"/>
        </w:rPr>
        <w:t xml:space="preserve">A wide range of electronic sources </w:t>
      </w:r>
      <w:proofErr w:type="gramStart"/>
      <w:r w:rsidRPr="00EA6673">
        <w:rPr>
          <w:rFonts w:ascii="Gill Sans MT" w:hAnsi="Gill Sans MT"/>
          <w:sz w:val="28"/>
          <w:szCs w:val="28"/>
        </w:rPr>
        <w:t>are made</w:t>
      </w:r>
      <w:proofErr w:type="gramEnd"/>
      <w:r w:rsidRPr="00EA6673">
        <w:rPr>
          <w:rFonts w:ascii="Gill Sans MT" w:hAnsi="Gill Sans MT"/>
          <w:sz w:val="28"/>
          <w:szCs w:val="28"/>
        </w:rPr>
        <w:t xml:space="preserve"> available in support of teaching and research.  </w:t>
      </w:r>
    </w:p>
    <w:p w:rsidR="00365E9F" w:rsidRPr="00EA6673" w:rsidRDefault="00365E9F" w:rsidP="007D3B51">
      <w:pPr>
        <w:spacing w:before="180" w:after="120"/>
        <w:ind w:left="1080"/>
        <w:rPr>
          <w:rFonts w:ascii="Gill Sans MT" w:hAnsi="Gill Sans MT"/>
          <w:sz w:val="28"/>
          <w:szCs w:val="28"/>
        </w:rPr>
      </w:pPr>
      <w:r w:rsidRPr="00EA6673">
        <w:rPr>
          <w:rFonts w:ascii="Gill Sans MT" w:hAnsi="Gill Sans MT"/>
          <w:sz w:val="28"/>
          <w:szCs w:val="28"/>
        </w:rPr>
        <w:t xml:space="preserve">Solo </w:t>
      </w:r>
      <w:r w:rsidR="00FE577A" w:rsidRPr="00EA6673">
        <w:rPr>
          <w:rFonts w:ascii="Gill Sans MT" w:hAnsi="Gill Sans MT"/>
          <w:sz w:val="28"/>
          <w:szCs w:val="28"/>
        </w:rPr>
        <w:t xml:space="preserve">is the interface for </w:t>
      </w:r>
      <w:r w:rsidRPr="00EA6673">
        <w:rPr>
          <w:rFonts w:ascii="Gill Sans MT" w:hAnsi="Gill Sans MT"/>
          <w:sz w:val="28"/>
          <w:szCs w:val="28"/>
        </w:rPr>
        <w:t xml:space="preserve">print and </w:t>
      </w:r>
      <w:r w:rsidR="00FE577A" w:rsidRPr="00EA6673">
        <w:rPr>
          <w:rFonts w:ascii="Gill Sans MT" w:hAnsi="Gill Sans MT"/>
          <w:sz w:val="28"/>
          <w:szCs w:val="28"/>
        </w:rPr>
        <w:t>electronic resources</w:t>
      </w:r>
      <w:r w:rsidRPr="00EA6673">
        <w:rPr>
          <w:rFonts w:ascii="Gill Sans MT" w:hAnsi="Gill Sans MT"/>
          <w:sz w:val="28"/>
          <w:szCs w:val="28"/>
        </w:rPr>
        <w:t>.</w:t>
      </w:r>
    </w:p>
    <w:p w:rsidR="00FE577A" w:rsidRPr="00EA6673" w:rsidRDefault="00FE577A" w:rsidP="007D3B51">
      <w:pPr>
        <w:spacing w:before="180" w:after="120"/>
        <w:ind w:left="1080"/>
        <w:rPr>
          <w:rFonts w:ascii="Gill Sans MT" w:hAnsi="Gill Sans MT"/>
          <w:sz w:val="28"/>
          <w:szCs w:val="28"/>
        </w:rPr>
      </w:pPr>
      <w:r w:rsidRPr="00EA6673">
        <w:rPr>
          <w:rFonts w:ascii="Gill Sans MT" w:hAnsi="Gill Sans MT"/>
          <w:sz w:val="28"/>
          <w:szCs w:val="28"/>
        </w:rPr>
        <w:t>An alternative route of accessing legal databases is via the Law Library’s website.</w:t>
      </w:r>
    </w:p>
    <w:p w:rsidR="00FE577A" w:rsidRPr="00EA6673" w:rsidRDefault="00FE577A" w:rsidP="007D3B51">
      <w:pPr>
        <w:spacing w:before="180" w:after="120"/>
        <w:ind w:left="360"/>
        <w:rPr>
          <w:rFonts w:ascii="Gill Sans MT" w:hAnsi="Gill Sans MT"/>
          <w:sz w:val="28"/>
          <w:szCs w:val="28"/>
        </w:rPr>
      </w:pPr>
      <w:r w:rsidRPr="00EA6673">
        <w:rPr>
          <w:rFonts w:ascii="Gill Sans MT" w:hAnsi="Gill Sans MT"/>
          <w:sz w:val="28"/>
          <w:szCs w:val="28"/>
        </w:rPr>
        <w:t>Languages</w:t>
      </w:r>
    </w:p>
    <w:p w:rsidR="00FE577A" w:rsidRPr="00EA6673" w:rsidRDefault="00FE577A" w:rsidP="007D3B51">
      <w:pPr>
        <w:spacing w:before="180" w:after="120"/>
        <w:ind w:left="1080"/>
        <w:rPr>
          <w:rFonts w:ascii="Gill Sans MT" w:hAnsi="Gill Sans MT"/>
          <w:sz w:val="28"/>
          <w:szCs w:val="28"/>
        </w:rPr>
      </w:pPr>
      <w:r w:rsidRPr="00EA6673">
        <w:rPr>
          <w:rFonts w:ascii="Gill Sans MT" w:hAnsi="Gill Sans MT"/>
          <w:sz w:val="28"/>
          <w:szCs w:val="28"/>
        </w:rPr>
        <w:t xml:space="preserve">The Law Library primarily purchases English language material.  However there is no restriction by language as to what </w:t>
      </w:r>
      <w:proofErr w:type="gramStart"/>
      <w:r w:rsidRPr="00EA6673">
        <w:rPr>
          <w:rFonts w:ascii="Gill Sans MT" w:hAnsi="Gill Sans MT"/>
          <w:sz w:val="28"/>
          <w:szCs w:val="28"/>
        </w:rPr>
        <w:t>can be added</w:t>
      </w:r>
      <w:proofErr w:type="gramEnd"/>
      <w:r w:rsidRPr="00EA6673">
        <w:rPr>
          <w:rFonts w:ascii="Gill Sans MT" w:hAnsi="Gill Sans MT"/>
          <w:sz w:val="28"/>
          <w:szCs w:val="28"/>
        </w:rPr>
        <w:t xml:space="preserve"> to the collection, for example primary materials are purchased in the vernacular. </w:t>
      </w:r>
    </w:p>
    <w:p w:rsidR="00AF371F" w:rsidRPr="00EA6673" w:rsidRDefault="00AF371F" w:rsidP="00AF371F">
      <w:pPr>
        <w:spacing w:before="180" w:after="120"/>
        <w:ind w:left="360"/>
        <w:rPr>
          <w:rFonts w:ascii="Gill Sans MT" w:hAnsi="Gill Sans MT"/>
          <w:sz w:val="28"/>
          <w:szCs w:val="28"/>
        </w:rPr>
      </w:pPr>
      <w:r w:rsidRPr="00EA6673">
        <w:rPr>
          <w:rFonts w:ascii="Gill Sans MT" w:hAnsi="Gill Sans MT"/>
          <w:sz w:val="28"/>
          <w:szCs w:val="28"/>
        </w:rPr>
        <w:t xml:space="preserve">Bodleian Libraries Collection Management </w:t>
      </w:r>
    </w:p>
    <w:p w:rsidR="00AF371F" w:rsidRPr="00EA6673" w:rsidRDefault="00AF371F" w:rsidP="00AF371F">
      <w:pPr>
        <w:spacing w:before="180" w:after="120"/>
        <w:ind w:left="1080"/>
        <w:rPr>
          <w:rFonts w:ascii="Gill Sans MT" w:hAnsi="Gill Sans MT"/>
          <w:sz w:val="28"/>
          <w:szCs w:val="28"/>
        </w:rPr>
      </w:pPr>
      <w:r w:rsidRPr="00EA6673">
        <w:rPr>
          <w:rFonts w:ascii="Gill Sans MT" w:hAnsi="Gill Sans MT"/>
          <w:sz w:val="28"/>
          <w:szCs w:val="28"/>
        </w:rPr>
        <w:t xml:space="preserve">Bodleian Libraries has several Collection Management Policy Documents which refer to all subjects and collections.  These are available on the web. </w:t>
      </w:r>
    </w:p>
    <w:p w:rsidR="005031FA" w:rsidRDefault="005031FA">
      <w:pPr>
        <w:rPr>
          <w:rFonts w:ascii="Gill Sans MT" w:hAnsi="Gill Sans MT"/>
          <w:sz w:val="28"/>
          <w:szCs w:val="28"/>
        </w:rPr>
      </w:pPr>
      <w:r>
        <w:rPr>
          <w:rFonts w:ascii="Gill Sans MT" w:hAnsi="Gill Sans MT"/>
          <w:sz w:val="28"/>
          <w:szCs w:val="28"/>
        </w:rPr>
        <w:br w:type="page"/>
      </w:r>
    </w:p>
    <w:p w:rsidR="00FE577A" w:rsidRPr="00EA6673" w:rsidRDefault="00FE577A" w:rsidP="007D3B51">
      <w:pPr>
        <w:spacing w:before="180" w:after="120"/>
        <w:rPr>
          <w:rFonts w:ascii="Gill Sans MT" w:hAnsi="Gill Sans MT"/>
          <w:b/>
          <w:sz w:val="28"/>
          <w:szCs w:val="28"/>
        </w:rPr>
      </w:pPr>
      <w:r w:rsidRPr="00EA6673">
        <w:rPr>
          <w:rFonts w:ascii="Gill Sans MT" w:hAnsi="Gill Sans MT"/>
          <w:b/>
          <w:sz w:val="28"/>
          <w:szCs w:val="28"/>
        </w:rPr>
        <w:t xml:space="preserve">Teaching collections </w:t>
      </w:r>
    </w:p>
    <w:p w:rsidR="00FE577A" w:rsidRPr="00EA6673" w:rsidRDefault="00FE577A" w:rsidP="007D3B51">
      <w:pPr>
        <w:spacing w:before="180" w:after="120"/>
        <w:ind w:left="360"/>
        <w:rPr>
          <w:rFonts w:ascii="Gill Sans MT" w:hAnsi="Gill Sans MT"/>
          <w:sz w:val="28"/>
          <w:szCs w:val="28"/>
        </w:rPr>
      </w:pPr>
      <w:r w:rsidRPr="00EA6673">
        <w:rPr>
          <w:rFonts w:ascii="Gill Sans MT" w:hAnsi="Gill Sans MT"/>
          <w:sz w:val="28"/>
          <w:szCs w:val="28"/>
        </w:rPr>
        <w:t>Text books</w:t>
      </w:r>
    </w:p>
    <w:p w:rsidR="00FE577A" w:rsidRPr="00EA6673" w:rsidRDefault="00FE577A" w:rsidP="007D3B51">
      <w:pPr>
        <w:spacing w:before="180" w:after="120"/>
        <w:ind w:left="1080"/>
        <w:rPr>
          <w:rFonts w:ascii="Gill Sans MT" w:hAnsi="Gill Sans MT"/>
          <w:sz w:val="28"/>
          <w:szCs w:val="28"/>
        </w:rPr>
      </w:pPr>
      <w:r w:rsidRPr="00EA6673">
        <w:rPr>
          <w:rFonts w:ascii="Gill Sans MT" w:hAnsi="Gill Sans MT"/>
          <w:sz w:val="28"/>
          <w:szCs w:val="28"/>
        </w:rPr>
        <w:t xml:space="preserve">Teaching collections acquired by purchase or legal deposit.  Copies of key texts </w:t>
      </w:r>
      <w:proofErr w:type="gramStart"/>
      <w:r w:rsidRPr="00EA6673">
        <w:rPr>
          <w:rFonts w:ascii="Gill Sans MT" w:hAnsi="Gill Sans MT"/>
          <w:sz w:val="28"/>
          <w:szCs w:val="28"/>
        </w:rPr>
        <w:t>are kept</w:t>
      </w:r>
      <w:proofErr w:type="gramEnd"/>
      <w:r w:rsidRPr="00EA6673">
        <w:rPr>
          <w:rFonts w:ascii="Gill Sans MT" w:hAnsi="Gill Sans MT"/>
          <w:sz w:val="28"/>
          <w:szCs w:val="28"/>
        </w:rPr>
        <w:t xml:space="preserve"> at the Reserve Desk.  Teaching collections for law are supplemented by college libraries whilst the </w:t>
      </w:r>
      <w:r w:rsidR="00203945" w:rsidRPr="00EA6673">
        <w:rPr>
          <w:rFonts w:ascii="Gill Sans MT" w:hAnsi="Gill Sans MT"/>
          <w:sz w:val="28"/>
          <w:szCs w:val="28"/>
        </w:rPr>
        <w:t>Bodleian Social Science Library</w:t>
      </w:r>
      <w:r w:rsidRPr="00EA6673">
        <w:rPr>
          <w:rFonts w:ascii="Gill Sans MT" w:hAnsi="Gill Sans MT"/>
          <w:sz w:val="28"/>
          <w:szCs w:val="28"/>
        </w:rPr>
        <w:t xml:space="preserve"> holds criminology and socio-legal teaching materials.</w:t>
      </w:r>
    </w:p>
    <w:p w:rsidR="00FE577A" w:rsidRPr="00EA6673" w:rsidRDefault="00FE577A" w:rsidP="007D3B51">
      <w:pPr>
        <w:spacing w:before="180" w:after="120"/>
        <w:ind w:left="360"/>
        <w:rPr>
          <w:rFonts w:ascii="Gill Sans MT" w:hAnsi="Gill Sans MT"/>
          <w:sz w:val="28"/>
          <w:szCs w:val="28"/>
        </w:rPr>
      </w:pPr>
      <w:r w:rsidRPr="00EA6673">
        <w:rPr>
          <w:rFonts w:ascii="Gill Sans MT" w:hAnsi="Gill Sans MT"/>
          <w:sz w:val="28"/>
          <w:szCs w:val="28"/>
        </w:rPr>
        <w:t>Levels of provision</w:t>
      </w:r>
    </w:p>
    <w:p w:rsidR="00FE577A" w:rsidRPr="00EA6673" w:rsidRDefault="00FE577A" w:rsidP="007D3B51">
      <w:pPr>
        <w:spacing w:before="180" w:after="120"/>
        <w:ind w:left="1080"/>
        <w:rPr>
          <w:rFonts w:ascii="Gill Sans MT" w:hAnsi="Gill Sans MT"/>
          <w:sz w:val="28"/>
          <w:szCs w:val="28"/>
        </w:rPr>
      </w:pPr>
      <w:r w:rsidRPr="00EA6673">
        <w:rPr>
          <w:rFonts w:ascii="Gill Sans MT" w:hAnsi="Gill Sans MT"/>
          <w:sz w:val="28"/>
          <w:szCs w:val="28"/>
        </w:rPr>
        <w:t xml:space="preserve">Multiple copies of key texts </w:t>
      </w:r>
      <w:proofErr w:type="gramStart"/>
      <w:r w:rsidRPr="00EA6673">
        <w:rPr>
          <w:rFonts w:ascii="Gill Sans MT" w:hAnsi="Gill Sans MT"/>
          <w:sz w:val="28"/>
          <w:szCs w:val="28"/>
        </w:rPr>
        <w:t>are purchased</w:t>
      </w:r>
      <w:proofErr w:type="gramEnd"/>
      <w:r w:rsidRPr="00EA6673">
        <w:rPr>
          <w:rFonts w:ascii="Gill Sans MT" w:hAnsi="Gill Sans MT"/>
          <w:sz w:val="28"/>
          <w:szCs w:val="28"/>
        </w:rPr>
        <w:t xml:space="preserve"> depending on class size.</w:t>
      </w:r>
    </w:p>
    <w:p w:rsidR="00FE577A" w:rsidRPr="00EA6673" w:rsidRDefault="00FE577A" w:rsidP="007D3B51">
      <w:pPr>
        <w:spacing w:before="180" w:after="120"/>
        <w:rPr>
          <w:rFonts w:ascii="Gill Sans MT" w:hAnsi="Gill Sans MT"/>
          <w:b/>
          <w:sz w:val="28"/>
          <w:szCs w:val="28"/>
        </w:rPr>
      </w:pPr>
      <w:r w:rsidRPr="00EA6673">
        <w:rPr>
          <w:rFonts w:ascii="Gill Sans MT" w:hAnsi="Gill Sans MT"/>
          <w:b/>
          <w:sz w:val="28"/>
          <w:szCs w:val="28"/>
        </w:rPr>
        <w:t>Research collections</w:t>
      </w:r>
    </w:p>
    <w:p w:rsidR="00FE577A" w:rsidRPr="00EA6673" w:rsidRDefault="00FE577A" w:rsidP="007D3B51">
      <w:pPr>
        <w:spacing w:before="180" w:after="120"/>
        <w:ind w:left="360"/>
        <w:rPr>
          <w:rFonts w:ascii="Gill Sans MT" w:hAnsi="Gill Sans MT"/>
          <w:sz w:val="28"/>
          <w:szCs w:val="28"/>
        </w:rPr>
      </w:pPr>
      <w:r w:rsidRPr="00EA6673">
        <w:rPr>
          <w:rFonts w:ascii="Gill Sans MT" w:hAnsi="Gill Sans MT"/>
          <w:sz w:val="28"/>
          <w:szCs w:val="28"/>
        </w:rPr>
        <w:t>Research books</w:t>
      </w:r>
    </w:p>
    <w:p w:rsidR="00FE577A" w:rsidRPr="00EA6673" w:rsidRDefault="00FE577A" w:rsidP="007D3B51">
      <w:pPr>
        <w:spacing w:before="180" w:after="120"/>
        <w:ind w:left="1080"/>
        <w:rPr>
          <w:rFonts w:ascii="Gill Sans MT" w:hAnsi="Gill Sans MT"/>
          <w:sz w:val="28"/>
          <w:szCs w:val="28"/>
        </w:rPr>
      </w:pPr>
      <w:r w:rsidRPr="00EA6673">
        <w:rPr>
          <w:rFonts w:ascii="Gill Sans MT" w:hAnsi="Gill Sans MT"/>
          <w:sz w:val="28"/>
          <w:szCs w:val="28"/>
        </w:rPr>
        <w:t>Bodleian Law Library holds the University’s law research collection.</w:t>
      </w:r>
    </w:p>
    <w:p w:rsidR="00FE577A" w:rsidRPr="00EA6673" w:rsidRDefault="00FE577A" w:rsidP="007D3B51">
      <w:pPr>
        <w:spacing w:before="180" w:after="120"/>
        <w:ind w:left="360"/>
        <w:rPr>
          <w:rFonts w:ascii="Gill Sans MT" w:hAnsi="Gill Sans MT"/>
          <w:sz w:val="28"/>
          <w:szCs w:val="28"/>
        </w:rPr>
      </w:pPr>
      <w:r w:rsidRPr="00EA6673">
        <w:rPr>
          <w:rFonts w:ascii="Gill Sans MT" w:hAnsi="Gill Sans MT"/>
          <w:sz w:val="28"/>
          <w:szCs w:val="28"/>
        </w:rPr>
        <w:t>Monograph serials / standing-orders</w:t>
      </w:r>
    </w:p>
    <w:p w:rsidR="00FE577A" w:rsidRPr="00EA6673" w:rsidRDefault="00FE577A" w:rsidP="007D3B51">
      <w:pPr>
        <w:spacing w:before="180" w:after="120"/>
        <w:ind w:left="1080"/>
        <w:rPr>
          <w:rFonts w:ascii="Gill Sans MT" w:hAnsi="Gill Sans MT"/>
          <w:sz w:val="28"/>
          <w:szCs w:val="28"/>
        </w:rPr>
      </w:pPr>
      <w:r w:rsidRPr="00EA6673">
        <w:rPr>
          <w:rFonts w:ascii="Gill Sans MT" w:hAnsi="Gill Sans MT"/>
          <w:sz w:val="28"/>
          <w:szCs w:val="28"/>
        </w:rPr>
        <w:t xml:space="preserve">Key UK and foreign jurisdictions text books </w:t>
      </w:r>
      <w:proofErr w:type="gramStart"/>
      <w:r w:rsidRPr="00EA6673">
        <w:rPr>
          <w:rFonts w:ascii="Gill Sans MT" w:hAnsi="Gill Sans MT"/>
          <w:sz w:val="28"/>
          <w:szCs w:val="28"/>
        </w:rPr>
        <w:t>are acquired</w:t>
      </w:r>
      <w:proofErr w:type="gramEnd"/>
      <w:r w:rsidRPr="00EA6673">
        <w:rPr>
          <w:rFonts w:ascii="Gill Sans MT" w:hAnsi="Gill Sans MT"/>
          <w:sz w:val="28"/>
          <w:szCs w:val="28"/>
        </w:rPr>
        <w:t>.</w:t>
      </w:r>
    </w:p>
    <w:p w:rsidR="00FE577A" w:rsidRPr="00EA6673" w:rsidRDefault="00FE577A" w:rsidP="007D3B51">
      <w:pPr>
        <w:spacing w:before="180" w:after="120"/>
        <w:ind w:left="360"/>
        <w:rPr>
          <w:rFonts w:ascii="Gill Sans MT" w:hAnsi="Gill Sans MT"/>
          <w:sz w:val="28"/>
          <w:szCs w:val="28"/>
        </w:rPr>
      </w:pPr>
      <w:r w:rsidRPr="00EA6673">
        <w:rPr>
          <w:rFonts w:ascii="Gill Sans MT" w:hAnsi="Gill Sans MT"/>
          <w:sz w:val="28"/>
          <w:szCs w:val="28"/>
        </w:rPr>
        <w:t xml:space="preserve">Journals </w:t>
      </w:r>
    </w:p>
    <w:p w:rsidR="00FE577A" w:rsidRPr="00EA6673" w:rsidRDefault="00FE577A" w:rsidP="007D3B51">
      <w:pPr>
        <w:spacing w:before="180" w:after="120"/>
        <w:ind w:left="1080"/>
        <w:rPr>
          <w:rFonts w:ascii="Gill Sans MT" w:hAnsi="Gill Sans MT"/>
          <w:sz w:val="28"/>
          <w:szCs w:val="28"/>
        </w:rPr>
      </w:pPr>
      <w:r w:rsidRPr="00EA6673">
        <w:rPr>
          <w:rFonts w:ascii="Gill Sans MT" w:hAnsi="Gill Sans MT"/>
          <w:sz w:val="28"/>
          <w:szCs w:val="28"/>
        </w:rPr>
        <w:t xml:space="preserve">Key UK and foreign jurisdictions journals in print and online </w:t>
      </w:r>
      <w:proofErr w:type="gramStart"/>
      <w:r w:rsidRPr="00EA6673">
        <w:rPr>
          <w:rFonts w:ascii="Gill Sans MT" w:hAnsi="Gill Sans MT"/>
          <w:sz w:val="28"/>
          <w:szCs w:val="28"/>
        </w:rPr>
        <w:t>are acquired</w:t>
      </w:r>
      <w:proofErr w:type="gramEnd"/>
      <w:r w:rsidRPr="00EA6673">
        <w:rPr>
          <w:rFonts w:ascii="Gill Sans MT" w:hAnsi="Gill Sans MT"/>
          <w:sz w:val="28"/>
          <w:szCs w:val="28"/>
        </w:rPr>
        <w:t>.</w:t>
      </w:r>
    </w:p>
    <w:p w:rsidR="00FE577A" w:rsidRPr="00EA6673" w:rsidRDefault="00FE577A" w:rsidP="007D3B51">
      <w:pPr>
        <w:spacing w:before="180" w:after="120"/>
        <w:rPr>
          <w:rFonts w:ascii="Gill Sans MT" w:hAnsi="Gill Sans MT"/>
          <w:b/>
          <w:sz w:val="28"/>
          <w:szCs w:val="28"/>
        </w:rPr>
      </w:pPr>
      <w:r w:rsidRPr="00EA6673">
        <w:rPr>
          <w:rFonts w:ascii="Gill Sans MT" w:hAnsi="Gill Sans MT"/>
          <w:b/>
          <w:sz w:val="28"/>
          <w:szCs w:val="28"/>
        </w:rPr>
        <w:t>Special Collections</w:t>
      </w:r>
    </w:p>
    <w:p w:rsidR="00FE577A" w:rsidRPr="00EA6673" w:rsidRDefault="00FE577A" w:rsidP="007D3B51">
      <w:pPr>
        <w:spacing w:before="180" w:after="120"/>
        <w:ind w:left="360"/>
        <w:rPr>
          <w:rFonts w:ascii="Gill Sans MT" w:hAnsi="Gill Sans MT"/>
          <w:sz w:val="28"/>
          <w:szCs w:val="28"/>
        </w:rPr>
      </w:pPr>
      <w:r w:rsidRPr="00EA6673">
        <w:rPr>
          <w:rFonts w:ascii="Gill Sans MT" w:hAnsi="Gill Sans MT"/>
          <w:sz w:val="28"/>
          <w:szCs w:val="28"/>
        </w:rPr>
        <w:t xml:space="preserve">The Bodleian Law Library houses the European Documentation Centre (EDC); the </w:t>
      </w:r>
      <w:proofErr w:type="spellStart"/>
      <w:r w:rsidRPr="00EA6673">
        <w:rPr>
          <w:rFonts w:ascii="Gill Sans MT" w:hAnsi="Gill Sans MT"/>
          <w:sz w:val="28"/>
          <w:szCs w:val="28"/>
        </w:rPr>
        <w:t>Viner</w:t>
      </w:r>
      <w:proofErr w:type="spellEnd"/>
      <w:r w:rsidRPr="00EA6673">
        <w:rPr>
          <w:rFonts w:ascii="Gill Sans MT" w:hAnsi="Gill Sans MT"/>
          <w:sz w:val="28"/>
          <w:szCs w:val="28"/>
        </w:rPr>
        <w:t xml:space="preserve"> Collection; the Bandar Collection; and the Kahn-Freund Labour Law collection.</w:t>
      </w:r>
    </w:p>
    <w:p w:rsidR="00FE577A" w:rsidRPr="00EA6673" w:rsidRDefault="00FE577A" w:rsidP="007D3B51">
      <w:pPr>
        <w:spacing w:before="180" w:after="120"/>
        <w:rPr>
          <w:rFonts w:ascii="Gill Sans MT" w:hAnsi="Gill Sans MT"/>
          <w:b/>
          <w:sz w:val="28"/>
          <w:szCs w:val="28"/>
        </w:rPr>
      </w:pPr>
      <w:r w:rsidRPr="00EA6673">
        <w:rPr>
          <w:rFonts w:ascii="Gill Sans MT" w:hAnsi="Gill Sans MT"/>
          <w:b/>
          <w:sz w:val="28"/>
          <w:szCs w:val="28"/>
        </w:rPr>
        <w:t>Subject coverage of selected purchased material</w:t>
      </w:r>
    </w:p>
    <w:p w:rsidR="00FE577A" w:rsidRPr="00EA6673" w:rsidRDefault="00FE577A" w:rsidP="007D3B51">
      <w:pPr>
        <w:spacing w:before="180" w:after="120"/>
        <w:ind w:left="360"/>
        <w:rPr>
          <w:rFonts w:ascii="Gill Sans MT" w:hAnsi="Gill Sans MT"/>
          <w:sz w:val="28"/>
          <w:szCs w:val="28"/>
        </w:rPr>
      </w:pPr>
      <w:r w:rsidRPr="00EA6673">
        <w:rPr>
          <w:rFonts w:ascii="Gill Sans MT" w:hAnsi="Gill Sans MT"/>
          <w:sz w:val="28"/>
          <w:szCs w:val="28"/>
        </w:rPr>
        <w:t>All key legal topics are collected excluding ecclesiastical and canon law.</w:t>
      </w:r>
    </w:p>
    <w:p w:rsidR="00FE577A" w:rsidRPr="00EA6673" w:rsidRDefault="00FE577A" w:rsidP="007D3B51">
      <w:pPr>
        <w:tabs>
          <w:tab w:val="num" w:pos="360"/>
        </w:tabs>
        <w:spacing w:before="180" w:after="120"/>
        <w:rPr>
          <w:rFonts w:ascii="Gill Sans MT" w:hAnsi="Gill Sans MT"/>
          <w:sz w:val="28"/>
          <w:szCs w:val="28"/>
        </w:rPr>
      </w:pPr>
    </w:p>
    <w:p w:rsidR="00FE577A" w:rsidRPr="00EA6673" w:rsidRDefault="00FE577A" w:rsidP="007D3B51">
      <w:pPr>
        <w:spacing w:before="180" w:after="120"/>
        <w:rPr>
          <w:rFonts w:ascii="Gill Sans MT" w:hAnsi="Gill Sans MT"/>
          <w:b/>
          <w:sz w:val="28"/>
          <w:szCs w:val="28"/>
        </w:rPr>
      </w:pPr>
      <w:r w:rsidRPr="00EA6673">
        <w:rPr>
          <w:rFonts w:ascii="Gill Sans MT" w:hAnsi="Gill Sans MT"/>
          <w:b/>
          <w:sz w:val="28"/>
          <w:szCs w:val="28"/>
        </w:rPr>
        <w:t>Name of subject consultant(s) responsible for collections</w:t>
      </w:r>
    </w:p>
    <w:p w:rsidR="00FE577A" w:rsidRPr="00EA6673" w:rsidRDefault="00FE577A" w:rsidP="007D3B51">
      <w:pPr>
        <w:spacing w:before="180" w:after="120"/>
        <w:ind w:left="360"/>
        <w:rPr>
          <w:rFonts w:ascii="Gill Sans MT" w:hAnsi="Gill Sans MT"/>
          <w:sz w:val="28"/>
          <w:szCs w:val="28"/>
        </w:rPr>
      </w:pPr>
      <w:r w:rsidRPr="00EA6673">
        <w:rPr>
          <w:rFonts w:ascii="Gill Sans MT" w:hAnsi="Gill Sans MT"/>
          <w:sz w:val="28"/>
          <w:szCs w:val="28"/>
        </w:rPr>
        <w:t>Helen Garner – Information Resources &amp; Collection Management Librarian</w:t>
      </w:r>
    </w:p>
    <w:p w:rsidR="00FE577A" w:rsidRPr="00EA6673" w:rsidRDefault="00FE577A" w:rsidP="007D3B51">
      <w:pPr>
        <w:spacing w:before="180" w:after="120"/>
        <w:ind w:left="360"/>
        <w:rPr>
          <w:rFonts w:ascii="Gill Sans MT" w:hAnsi="Gill Sans MT"/>
          <w:sz w:val="28"/>
          <w:szCs w:val="28"/>
        </w:rPr>
      </w:pPr>
      <w:r w:rsidRPr="00EA6673">
        <w:rPr>
          <w:rFonts w:ascii="Gill Sans MT" w:hAnsi="Gill Sans MT"/>
          <w:sz w:val="28"/>
          <w:szCs w:val="28"/>
        </w:rPr>
        <w:t xml:space="preserve">Elizabeth Wells – </w:t>
      </w:r>
      <w:r w:rsidR="00365E9F" w:rsidRPr="00EA6673">
        <w:rPr>
          <w:rFonts w:ascii="Gill Sans MT" w:hAnsi="Gill Sans MT"/>
          <w:sz w:val="28"/>
          <w:szCs w:val="28"/>
        </w:rPr>
        <w:t>Foreign, Comparative, &amp; International Law Librarian</w:t>
      </w:r>
      <w:r w:rsidRPr="00EA6673">
        <w:rPr>
          <w:rFonts w:ascii="Gill Sans MT" w:hAnsi="Gill Sans MT"/>
          <w:sz w:val="28"/>
          <w:szCs w:val="28"/>
        </w:rPr>
        <w:t>; Law, Criminology and Socio-legal Studies Subject Consultant</w:t>
      </w:r>
    </w:p>
    <w:p w:rsidR="00FE577A" w:rsidRPr="00EA6673" w:rsidRDefault="00FE577A" w:rsidP="007D3B51">
      <w:pPr>
        <w:tabs>
          <w:tab w:val="num" w:pos="360"/>
        </w:tabs>
        <w:spacing w:before="180" w:after="120"/>
        <w:rPr>
          <w:rFonts w:ascii="Gill Sans MT" w:hAnsi="Gill Sans MT"/>
          <w:sz w:val="28"/>
          <w:szCs w:val="28"/>
        </w:rPr>
      </w:pPr>
    </w:p>
    <w:p w:rsidR="0000620A" w:rsidRPr="00EA6673" w:rsidRDefault="0000620A">
      <w:pPr>
        <w:rPr>
          <w:rFonts w:ascii="Gill Sans MT" w:hAnsi="Gill Sans MT" w:cs="Tunga"/>
          <w:sz w:val="28"/>
          <w:szCs w:val="28"/>
        </w:rPr>
      </w:pPr>
    </w:p>
    <w:p w:rsidR="0000620A" w:rsidRPr="00EA6673" w:rsidRDefault="0000620A" w:rsidP="0000620A">
      <w:pPr>
        <w:pStyle w:val="Heading2"/>
        <w:rPr>
          <w:rFonts w:ascii="Gill Sans MT" w:hAnsi="Gill Sans MT"/>
          <w:i w:val="0"/>
          <w:iCs w:val="0"/>
        </w:rPr>
      </w:pPr>
      <w:r w:rsidRPr="00EA6673">
        <w:rPr>
          <w:rFonts w:ascii="Gill Sans MT" w:hAnsi="Gill Sans MT" w:cs="Tunga"/>
        </w:rPr>
        <w:br w:type="page"/>
      </w:r>
      <w:bookmarkStart w:id="194" w:name="_Toc378597895"/>
      <w:bookmarkStart w:id="195" w:name="_Toc380078662"/>
      <w:r w:rsidRPr="00EA6673">
        <w:rPr>
          <w:rFonts w:ascii="Gill Sans MT" w:hAnsi="Gill Sans MT"/>
          <w:i w:val="0"/>
          <w:iCs w:val="0"/>
        </w:rPr>
        <w:t xml:space="preserve">Appendix </w:t>
      </w:r>
      <w:r w:rsidR="002210DE">
        <w:rPr>
          <w:rFonts w:ascii="Gill Sans MT" w:hAnsi="Gill Sans MT"/>
          <w:i w:val="0"/>
          <w:iCs w:val="0"/>
        </w:rPr>
        <w:t>4</w:t>
      </w:r>
      <w:bookmarkEnd w:id="194"/>
      <w:bookmarkEnd w:id="195"/>
    </w:p>
    <w:p w:rsidR="0000620A" w:rsidRPr="00EA6673" w:rsidRDefault="0000620A" w:rsidP="0000620A">
      <w:pPr>
        <w:pStyle w:val="Heading3"/>
        <w:rPr>
          <w:rFonts w:ascii="Gill Sans MT" w:hAnsi="Gill Sans MT"/>
          <w:sz w:val="28"/>
          <w:szCs w:val="28"/>
        </w:rPr>
      </w:pPr>
      <w:bookmarkStart w:id="196" w:name="_Toc378597896"/>
      <w:bookmarkStart w:id="197" w:name="_Toc380078663"/>
      <w:r w:rsidRPr="00EA6673">
        <w:rPr>
          <w:rFonts w:ascii="Gill Sans MT" w:hAnsi="Gill Sans MT"/>
          <w:sz w:val="28"/>
          <w:szCs w:val="28"/>
        </w:rPr>
        <w:t>Collection Policy</w:t>
      </w:r>
      <w:r w:rsidR="00FE577A" w:rsidRPr="00EA6673">
        <w:rPr>
          <w:rFonts w:ascii="Gill Sans MT" w:hAnsi="Gill Sans MT"/>
          <w:sz w:val="28"/>
          <w:szCs w:val="28"/>
        </w:rPr>
        <w:t xml:space="preserve"> for </w:t>
      </w:r>
      <w:proofErr w:type="gramStart"/>
      <w:r w:rsidR="00FE577A" w:rsidRPr="00EA6673">
        <w:rPr>
          <w:rFonts w:ascii="Gill Sans MT" w:hAnsi="Gill Sans MT"/>
          <w:sz w:val="28"/>
          <w:szCs w:val="28"/>
        </w:rPr>
        <w:t>Criminology</w:t>
      </w:r>
      <w:bookmarkEnd w:id="196"/>
      <w:r w:rsidR="005031FA" w:rsidRPr="00EA6673">
        <w:rPr>
          <w:rFonts w:ascii="Gill Sans MT" w:hAnsi="Gill Sans MT"/>
          <w:sz w:val="28"/>
          <w:szCs w:val="28"/>
        </w:rPr>
        <w:t xml:space="preserve"> </w:t>
      </w:r>
      <w:r w:rsidR="005031FA">
        <w:rPr>
          <w:rFonts w:ascii="Gill Sans MT" w:hAnsi="Gill Sans MT"/>
          <w:sz w:val="28"/>
          <w:szCs w:val="28"/>
        </w:rPr>
        <w:t>:</w:t>
      </w:r>
      <w:proofErr w:type="gramEnd"/>
      <w:r w:rsidR="005031FA">
        <w:rPr>
          <w:rFonts w:ascii="Gill Sans MT" w:hAnsi="Gill Sans MT"/>
          <w:sz w:val="28"/>
          <w:szCs w:val="28"/>
        </w:rPr>
        <w:t xml:space="preserve"> Summary</w:t>
      </w:r>
      <w:bookmarkEnd w:id="197"/>
    </w:p>
    <w:p w:rsidR="007D3B51" w:rsidRPr="00EA6673" w:rsidRDefault="007D3B51" w:rsidP="007D3B51">
      <w:pPr>
        <w:spacing w:before="180" w:after="120"/>
        <w:rPr>
          <w:rFonts w:ascii="Gill Sans MT" w:hAnsi="Gill Sans MT"/>
          <w:b/>
          <w:sz w:val="28"/>
          <w:szCs w:val="28"/>
        </w:rPr>
      </w:pPr>
      <w:r w:rsidRPr="00EA6673">
        <w:rPr>
          <w:rFonts w:ascii="Gill Sans MT" w:hAnsi="Gill Sans MT"/>
          <w:b/>
          <w:sz w:val="28"/>
          <w:szCs w:val="28"/>
        </w:rPr>
        <w:t>Overview</w:t>
      </w:r>
    </w:p>
    <w:p w:rsidR="007D3B51" w:rsidRPr="00EA6673" w:rsidRDefault="007D3B51" w:rsidP="007D3B51">
      <w:pPr>
        <w:spacing w:before="180" w:after="120"/>
        <w:ind w:left="360"/>
        <w:rPr>
          <w:rFonts w:ascii="Gill Sans MT" w:hAnsi="Gill Sans MT"/>
          <w:sz w:val="28"/>
          <w:szCs w:val="28"/>
        </w:rPr>
      </w:pPr>
      <w:r w:rsidRPr="00EA6673">
        <w:rPr>
          <w:rFonts w:ascii="Gill Sans MT" w:hAnsi="Gill Sans MT"/>
          <w:sz w:val="28"/>
          <w:szCs w:val="28"/>
        </w:rPr>
        <w:t>General coverage and purpose of the collection</w:t>
      </w:r>
    </w:p>
    <w:p w:rsidR="007D3B51" w:rsidRPr="00EA6673" w:rsidRDefault="007D3B51" w:rsidP="007D3B51">
      <w:pPr>
        <w:spacing w:before="180" w:after="120"/>
        <w:ind w:left="1080"/>
        <w:rPr>
          <w:rFonts w:ascii="Gill Sans MT" w:hAnsi="Gill Sans MT"/>
          <w:sz w:val="28"/>
          <w:szCs w:val="28"/>
        </w:rPr>
      </w:pPr>
      <w:r w:rsidRPr="00EA6673">
        <w:rPr>
          <w:rFonts w:ascii="Gill Sans MT" w:hAnsi="Gill Sans MT" w:cs="Tahoma"/>
          <w:sz w:val="28"/>
          <w:szCs w:val="28"/>
        </w:rPr>
        <w:t>The primary purpose of the Criminology collection is to serve the teaching and research needs of staff and students of the Criminology department across the range of topics encompassed within criminology</w:t>
      </w:r>
      <w:r w:rsidRPr="00EA6673">
        <w:rPr>
          <w:rFonts w:ascii="Gill Sans MT" w:hAnsi="Gill Sans MT"/>
          <w:sz w:val="28"/>
          <w:szCs w:val="28"/>
        </w:rPr>
        <w:t xml:space="preserve">.  </w:t>
      </w:r>
    </w:p>
    <w:p w:rsidR="007D3B51" w:rsidRPr="00EA6673" w:rsidRDefault="007D3B51" w:rsidP="007D3B51">
      <w:pPr>
        <w:spacing w:before="180" w:after="120"/>
        <w:ind w:left="1080"/>
        <w:rPr>
          <w:rFonts w:ascii="Gill Sans MT" w:hAnsi="Gill Sans MT"/>
          <w:sz w:val="28"/>
          <w:szCs w:val="28"/>
        </w:rPr>
      </w:pPr>
      <w:r w:rsidRPr="00EA6673">
        <w:rPr>
          <w:rFonts w:ascii="Gill Sans MT" w:hAnsi="Gill Sans MT"/>
          <w:sz w:val="28"/>
          <w:szCs w:val="28"/>
        </w:rPr>
        <w:t xml:space="preserve">The collection </w:t>
      </w:r>
      <w:proofErr w:type="gramStart"/>
      <w:r w:rsidRPr="00EA6673">
        <w:rPr>
          <w:rFonts w:ascii="Gill Sans MT" w:hAnsi="Gill Sans MT"/>
          <w:sz w:val="28"/>
          <w:szCs w:val="28"/>
        </w:rPr>
        <w:t>is catalogued</w:t>
      </w:r>
      <w:proofErr w:type="gramEnd"/>
      <w:r w:rsidRPr="00EA6673">
        <w:rPr>
          <w:rFonts w:ascii="Gill Sans MT" w:hAnsi="Gill Sans MT"/>
          <w:sz w:val="28"/>
          <w:szCs w:val="28"/>
        </w:rPr>
        <w:t xml:space="preserve"> on </w:t>
      </w:r>
      <w:r w:rsidR="00915020" w:rsidRPr="00EA6673">
        <w:rPr>
          <w:rFonts w:ascii="Gill Sans MT" w:hAnsi="Gill Sans MT"/>
          <w:sz w:val="28"/>
          <w:szCs w:val="28"/>
        </w:rPr>
        <w:t>SOLO</w:t>
      </w:r>
      <w:r w:rsidRPr="00EA6673">
        <w:rPr>
          <w:rFonts w:ascii="Gill Sans MT" w:hAnsi="Gill Sans MT"/>
          <w:sz w:val="28"/>
          <w:szCs w:val="28"/>
        </w:rPr>
        <w:t>, the online library catalogue.</w:t>
      </w:r>
    </w:p>
    <w:p w:rsidR="007D3B51" w:rsidRPr="00EA6673" w:rsidRDefault="007D3B51" w:rsidP="007D3B51">
      <w:pPr>
        <w:spacing w:before="180" w:after="120"/>
        <w:ind w:left="360"/>
        <w:rPr>
          <w:rFonts w:ascii="Gill Sans MT" w:hAnsi="Gill Sans MT"/>
          <w:sz w:val="28"/>
          <w:szCs w:val="28"/>
        </w:rPr>
      </w:pPr>
      <w:r w:rsidRPr="00EA6673">
        <w:rPr>
          <w:rFonts w:ascii="Gill Sans MT" w:hAnsi="Gill Sans MT"/>
          <w:sz w:val="28"/>
          <w:szCs w:val="28"/>
        </w:rPr>
        <w:t>Legal deposit</w:t>
      </w:r>
    </w:p>
    <w:p w:rsidR="007D3B51" w:rsidRPr="00EA6673" w:rsidRDefault="007D3B51" w:rsidP="007D3B51">
      <w:pPr>
        <w:spacing w:before="180" w:after="120"/>
        <w:ind w:left="1080"/>
        <w:rPr>
          <w:rFonts w:ascii="Gill Sans MT" w:hAnsi="Gill Sans MT"/>
          <w:sz w:val="28"/>
          <w:szCs w:val="28"/>
        </w:rPr>
      </w:pPr>
      <w:r w:rsidRPr="00EA6673">
        <w:rPr>
          <w:rFonts w:ascii="Gill Sans MT" w:hAnsi="Gill Sans MT"/>
          <w:sz w:val="28"/>
          <w:szCs w:val="28"/>
        </w:rPr>
        <w:t xml:space="preserve">From 2006, legal deposit criminology materials </w:t>
      </w:r>
      <w:r w:rsidR="00365E9F" w:rsidRPr="00EA6673">
        <w:rPr>
          <w:rFonts w:ascii="Gill Sans MT" w:hAnsi="Gill Sans MT"/>
          <w:sz w:val="28"/>
          <w:szCs w:val="28"/>
        </w:rPr>
        <w:t xml:space="preserve">for teaching purposes </w:t>
      </w:r>
      <w:r w:rsidRPr="00EA6673">
        <w:rPr>
          <w:rFonts w:ascii="Gill Sans MT" w:hAnsi="Gill Sans MT"/>
          <w:sz w:val="28"/>
          <w:szCs w:val="28"/>
        </w:rPr>
        <w:t xml:space="preserve">are located in the </w:t>
      </w:r>
      <w:r w:rsidR="00203945" w:rsidRPr="00EA6673">
        <w:rPr>
          <w:rFonts w:ascii="Gill Sans MT" w:hAnsi="Gill Sans MT"/>
          <w:sz w:val="28"/>
          <w:szCs w:val="28"/>
        </w:rPr>
        <w:t>Bodleian Social Science Library</w:t>
      </w:r>
      <w:r w:rsidRPr="00EA6673">
        <w:rPr>
          <w:rFonts w:ascii="Gill Sans MT" w:hAnsi="Gill Sans MT"/>
          <w:sz w:val="28"/>
          <w:szCs w:val="28"/>
        </w:rPr>
        <w:t>.</w:t>
      </w:r>
      <w:r w:rsidRPr="00EA6673">
        <w:rPr>
          <w:rFonts w:ascii="Gill Sans MT" w:hAnsi="Gill Sans MT"/>
          <w:i/>
          <w:sz w:val="28"/>
          <w:szCs w:val="28"/>
        </w:rPr>
        <w:t xml:space="preserve">  </w:t>
      </w:r>
      <w:r w:rsidRPr="00EA6673">
        <w:rPr>
          <w:rFonts w:ascii="Gill Sans MT" w:hAnsi="Gill Sans MT"/>
          <w:sz w:val="28"/>
          <w:szCs w:val="28"/>
        </w:rPr>
        <w:t xml:space="preserve">The Bodleian Law Library </w:t>
      </w:r>
      <w:r w:rsidR="00365E9F" w:rsidRPr="00EA6673">
        <w:rPr>
          <w:rFonts w:ascii="Gill Sans MT" w:hAnsi="Gill Sans MT"/>
          <w:sz w:val="28"/>
          <w:szCs w:val="28"/>
        </w:rPr>
        <w:t xml:space="preserve">continues to collect materials for </w:t>
      </w:r>
      <w:r w:rsidRPr="00EA6673">
        <w:rPr>
          <w:rFonts w:ascii="Gill Sans MT" w:hAnsi="Gill Sans MT"/>
          <w:sz w:val="28"/>
          <w:szCs w:val="28"/>
        </w:rPr>
        <w:t>research</w:t>
      </w:r>
      <w:r w:rsidR="00365E9F" w:rsidRPr="00EA6673">
        <w:rPr>
          <w:rFonts w:ascii="Gill Sans MT" w:hAnsi="Gill Sans MT"/>
          <w:sz w:val="28"/>
          <w:szCs w:val="28"/>
        </w:rPr>
        <w:t>.</w:t>
      </w:r>
      <w:r w:rsidRPr="00EA6673">
        <w:rPr>
          <w:rFonts w:ascii="Gill Sans MT" w:hAnsi="Gill Sans MT"/>
          <w:sz w:val="28"/>
          <w:szCs w:val="28"/>
        </w:rPr>
        <w:t xml:space="preserve"> </w:t>
      </w:r>
    </w:p>
    <w:p w:rsidR="007D3B51" w:rsidRPr="00EA6673" w:rsidRDefault="007D3B51" w:rsidP="007D3B51">
      <w:pPr>
        <w:spacing w:before="180" w:after="120"/>
        <w:ind w:left="360"/>
        <w:rPr>
          <w:rFonts w:ascii="Gill Sans MT" w:hAnsi="Gill Sans MT"/>
          <w:sz w:val="28"/>
          <w:szCs w:val="28"/>
        </w:rPr>
      </w:pPr>
      <w:r w:rsidRPr="00EA6673">
        <w:rPr>
          <w:rFonts w:ascii="Gill Sans MT" w:hAnsi="Gill Sans MT"/>
          <w:sz w:val="28"/>
          <w:szCs w:val="28"/>
        </w:rPr>
        <w:t>Electronic resources</w:t>
      </w:r>
    </w:p>
    <w:p w:rsidR="007D3B51" w:rsidRPr="00EA6673" w:rsidRDefault="007D3B51" w:rsidP="007D3B51">
      <w:pPr>
        <w:spacing w:before="180" w:after="120"/>
        <w:ind w:left="1080"/>
        <w:rPr>
          <w:rFonts w:ascii="Gill Sans MT" w:hAnsi="Gill Sans MT"/>
          <w:sz w:val="28"/>
          <w:szCs w:val="28"/>
        </w:rPr>
      </w:pPr>
      <w:r w:rsidRPr="00EA6673">
        <w:rPr>
          <w:rFonts w:ascii="Gill Sans MT" w:hAnsi="Gill Sans MT"/>
          <w:sz w:val="28"/>
          <w:szCs w:val="28"/>
        </w:rPr>
        <w:t xml:space="preserve">A wide range of electronic sources </w:t>
      </w:r>
      <w:proofErr w:type="gramStart"/>
      <w:r w:rsidRPr="00EA6673">
        <w:rPr>
          <w:rFonts w:ascii="Gill Sans MT" w:hAnsi="Gill Sans MT"/>
          <w:sz w:val="28"/>
          <w:szCs w:val="28"/>
        </w:rPr>
        <w:t>are made</w:t>
      </w:r>
      <w:proofErr w:type="gramEnd"/>
      <w:r w:rsidRPr="00EA6673">
        <w:rPr>
          <w:rFonts w:ascii="Gill Sans MT" w:hAnsi="Gill Sans MT"/>
          <w:sz w:val="28"/>
          <w:szCs w:val="28"/>
        </w:rPr>
        <w:t xml:space="preserve"> available in support of teaching and research.  </w:t>
      </w:r>
    </w:p>
    <w:p w:rsidR="007D3B51" w:rsidRPr="00EA6673" w:rsidRDefault="00AF371F" w:rsidP="007D3B51">
      <w:pPr>
        <w:spacing w:before="180" w:after="120"/>
        <w:ind w:left="1080"/>
        <w:rPr>
          <w:rFonts w:ascii="Gill Sans MT" w:hAnsi="Gill Sans MT"/>
          <w:sz w:val="28"/>
          <w:szCs w:val="28"/>
        </w:rPr>
      </w:pPr>
      <w:r w:rsidRPr="00EA6673">
        <w:rPr>
          <w:rFonts w:ascii="Gill Sans MT" w:hAnsi="Gill Sans MT"/>
          <w:sz w:val="28"/>
          <w:szCs w:val="28"/>
        </w:rPr>
        <w:t>Solo</w:t>
      </w:r>
      <w:r w:rsidR="007D3B51" w:rsidRPr="00EA6673">
        <w:rPr>
          <w:rFonts w:ascii="Gill Sans MT" w:hAnsi="Gill Sans MT"/>
          <w:sz w:val="28"/>
          <w:szCs w:val="28"/>
        </w:rPr>
        <w:t xml:space="preserve"> is the interface for electronic resources.  </w:t>
      </w:r>
    </w:p>
    <w:p w:rsidR="007D3B51" w:rsidRPr="00EA6673" w:rsidRDefault="007D3B51" w:rsidP="007D3B51">
      <w:pPr>
        <w:spacing w:before="180" w:after="120"/>
        <w:ind w:left="360"/>
        <w:rPr>
          <w:rFonts w:ascii="Gill Sans MT" w:hAnsi="Gill Sans MT"/>
          <w:sz w:val="28"/>
          <w:szCs w:val="28"/>
        </w:rPr>
      </w:pPr>
      <w:r w:rsidRPr="00EA6673">
        <w:rPr>
          <w:rFonts w:ascii="Gill Sans MT" w:hAnsi="Gill Sans MT"/>
          <w:sz w:val="28"/>
          <w:szCs w:val="28"/>
        </w:rPr>
        <w:t>Languages</w:t>
      </w:r>
    </w:p>
    <w:p w:rsidR="007D3B51" w:rsidRPr="00EA6673" w:rsidRDefault="007D3B51" w:rsidP="007D3B51">
      <w:pPr>
        <w:spacing w:before="180" w:after="120"/>
        <w:ind w:left="1080"/>
        <w:rPr>
          <w:rFonts w:ascii="Gill Sans MT" w:hAnsi="Gill Sans MT"/>
          <w:sz w:val="28"/>
          <w:szCs w:val="28"/>
        </w:rPr>
      </w:pPr>
      <w:r w:rsidRPr="00EA6673">
        <w:rPr>
          <w:rFonts w:ascii="Gill Sans MT" w:hAnsi="Gill Sans MT"/>
          <w:sz w:val="28"/>
          <w:szCs w:val="28"/>
        </w:rPr>
        <w:t xml:space="preserve">English is the preferred language, but no language </w:t>
      </w:r>
      <w:proofErr w:type="gramStart"/>
      <w:r w:rsidRPr="00EA6673">
        <w:rPr>
          <w:rFonts w:ascii="Gill Sans MT" w:hAnsi="Gill Sans MT"/>
          <w:sz w:val="28"/>
          <w:szCs w:val="28"/>
        </w:rPr>
        <w:t>is excluded</w:t>
      </w:r>
      <w:proofErr w:type="gramEnd"/>
      <w:r w:rsidRPr="00EA6673">
        <w:rPr>
          <w:rFonts w:ascii="Gill Sans MT" w:hAnsi="Gill Sans MT"/>
          <w:sz w:val="28"/>
          <w:szCs w:val="28"/>
        </w:rPr>
        <w:t xml:space="preserve">.  Materials in other languages </w:t>
      </w:r>
      <w:proofErr w:type="gramStart"/>
      <w:r w:rsidRPr="00EA6673">
        <w:rPr>
          <w:rFonts w:ascii="Gill Sans MT" w:hAnsi="Gill Sans MT"/>
          <w:sz w:val="28"/>
          <w:szCs w:val="28"/>
        </w:rPr>
        <w:t>will be selectively acquired</w:t>
      </w:r>
      <w:proofErr w:type="gramEnd"/>
      <w:r w:rsidRPr="00EA6673">
        <w:rPr>
          <w:rFonts w:ascii="Gill Sans MT" w:hAnsi="Gill Sans MT"/>
          <w:sz w:val="28"/>
          <w:szCs w:val="28"/>
        </w:rPr>
        <w:t xml:space="preserve"> in consultation with other area studies subject consultants.</w:t>
      </w:r>
    </w:p>
    <w:p w:rsidR="007D3B51" w:rsidRPr="00EA6673" w:rsidRDefault="00203945" w:rsidP="007D3B51">
      <w:pPr>
        <w:spacing w:before="180" w:after="120"/>
        <w:ind w:left="360"/>
        <w:rPr>
          <w:rFonts w:ascii="Gill Sans MT" w:hAnsi="Gill Sans MT"/>
          <w:sz w:val="28"/>
          <w:szCs w:val="28"/>
        </w:rPr>
      </w:pPr>
      <w:r w:rsidRPr="00EA6673">
        <w:rPr>
          <w:rFonts w:ascii="Gill Sans MT" w:hAnsi="Gill Sans MT"/>
          <w:sz w:val="28"/>
          <w:szCs w:val="28"/>
        </w:rPr>
        <w:t xml:space="preserve">Bodleian Libraries </w:t>
      </w:r>
      <w:r w:rsidR="007D3B51" w:rsidRPr="00EA6673">
        <w:rPr>
          <w:rFonts w:ascii="Gill Sans MT" w:hAnsi="Gill Sans MT"/>
          <w:sz w:val="28"/>
          <w:szCs w:val="28"/>
        </w:rPr>
        <w:t xml:space="preserve">Collection Management </w:t>
      </w:r>
    </w:p>
    <w:p w:rsidR="007D3B51" w:rsidRPr="00EA6673" w:rsidRDefault="00203945" w:rsidP="007D3B51">
      <w:pPr>
        <w:spacing w:before="180" w:after="120"/>
        <w:ind w:left="1080"/>
        <w:rPr>
          <w:rFonts w:ascii="Gill Sans MT" w:hAnsi="Gill Sans MT"/>
          <w:sz w:val="28"/>
          <w:szCs w:val="28"/>
        </w:rPr>
      </w:pPr>
      <w:r w:rsidRPr="00EA6673">
        <w:rPr>
          <w:rFonts w:ascii="Gill Sans MT" w:hAnsi="Gill Sans MT"/>
          <w:sz w:val="28"/>
          <w:szCs w:val="28"/>
        </w:rPr>
        <w:t xml:space="preserve">Bodleian Libraries </w:t>
      </w:r>
      <w:r w:rsidR="007D3B51" w:rsidRPr="00EA6673">
        <w:rPr>
          <w:rFonts w:ascii="Gill Sans MT" w:hAnsi="Gill Sans MT"/>
          <w:sz w:val="28"/>
          <w:szCs w:val="28"/>
        </w:rPr>
        <w:t xml:space="preserve">has several Collection Management Policy Documents which refer to all subjects and collections.  These are available on the web. </w:t>
      </w:r>
    </w:p>
    <w:p w:rsidR="007D3B51" w:rsidRPr="00EA6673" w:rsidRDefault="007D3B51" w:rsidP="007D3B51">
      <w:pPr>
        <w:spacing w:before="180" w:after="120"/>
        <w:ind w:left="1080"/>
        <w:rPr>
          <w:rFonts w:ascii="Gill Sans MT" w:hAnsi="Gill Sans MT"/>
          <w:sz w:val="28"/>
          <w:szCs w:val="28"/>
        </w:rPr>
      </w:pPr>
    </w:p>
    <w:p w:rsidR="007D3B51" w:rsidRPr="00EA6673" w:rsidRDefault="007D3B51" w:rsidP="007D3B51">
      <w:pPr>
        <w:spacing w:before="180" w:after="120"/>
        <w:rPr>
          <w:rFonts w:ascii="Gill Sans MT" w:hAnsi="Gill Sans MT"/>
          <w:b/>
          <w:sz w:val="28"/>
          <w:szCs w:val="28"/>
        </w:rPr>
      </w:pPr>
      <w:r w:rsidRPr="00EA6673">
        <w:rPr>
          <w:rFonts w:ascii="Gill Sans MT" w:hAnsi="Gill Sans MT"/>
          <w:b/>
          <w:sz w:val="28"/>
          <w:szCs w:val="28"/>
        </w:rPr>
        <w:t xml:space="preserve">Teaching collections </w:t>
      </w:r>
    </w:p>
    <w:p w:rsidR="007D3B51" w:rsidRPr="00EA6673" w:rsidRDefault="007D3B51" w:rsidP="007D3B51">
      <w:pPr>
        <w:spacing w:before="180" w:after="120"/>
        <w:ind w:left="360"/>
        <w:rPr>
          <w:rFonts w:ascii="Gill Sans MT" w:hAnsi="Gill Sans MT"/>
          <w:sz w:val="28"/>
          <w:szCs w:val="28"/>
        </w:rPr>
      </w:pPr>
      <w:r w:rsidRPr="00EA6673">
        <w:rPr>
          <w:rFonts w:ascii="Gill Sans MT" w:hAnsi="Gill Sans MT"/>
          <w:sz w:val="28"/>
          <w:szCs w:val="28"/>
        </w:rPr>
        <w:t>Text books</w:t>
      </w:r>
    </w:p>
    <w:p w:rsidR="005031FA" w:rsidRDefault="007D3B51" w:rsidP="007D3B51">
      <w:pPr>
        <w:spacing w:before="180" w:after="120"/>
        <w:ind w:left="1080"/>
        <w:rPr>
          <w:rFonts w:ascii="Gill Sans MT" w:hAnsi="Gill Sans MT" w:cs="Tahoma"/>
          <w:sz w:val="28"/>
          <w:szCs w:val="28"/>
        </w:rPr>
      </w:pPr>
      <w:r w:rsidRPr="00EA6673">
        <w:rPr>
          <w:rFonts w:ascii="Gill Sans MT" w:hAnsi="Gill Sans MT" w:cs="Tahoma"/>
          <w:sz w:val="28"/>
          <w:szCs w:val="28"/>
        </w:rPr>
        <w:t xml:space="preserve">Text books </w:t>
      </w:r>
      <w:proofErr w:type="gramStart"/>
      <w:r w:rsidRPr="00EA6673">
        <w:rPr>
          <w:rFonts w:ascii="Gill Sans MT" w:hAnsi="Gill Sans MT" w:cs="Tahoma"/>
          <w:sz w:val="28"/>
          <w:szCs w:val="28"/>
        </w:rPr>
        <w:t>are collected</w:t>
      </w:r>
      <w:proofErr w:type="gramEnd"/>
      <w:r w:rsidRPr="00EA6673">
        <w:rPr>
          <w:rFonts w:ascii="Gill Sans MT" w:hAnsi="Gill Sans MT" w:cs="Tahoma"/>
          <w:sz w:val="28"/>
          <w:szCs w:val="28"/>
        </w:rPr>
        <w:t xml:space="preserve"> by the </w:t>
      </w:r>
      <w:r w:rsidR="00203945" w:rsidRPr="00EA6673">
        <w:rPr>
          <w:rFonts w:ascii="Gill Sans MT" w:hAnsi="Gill Sans MT" w:cs="Tahoma"/>
          <w:sz w:val="28"/>
          <w:szCs w:val="28"/>
        </w:rPr>
        <w:t>Bodleian Social Science Library</w:t>
      </w:r>
      <w:r w:rsidRPr="00EA6673">
        <w:rPr>
          <w:rFonts w:ascii="Gill Sans MT" w:hAnsi="Gill Sans MT" w:cs="Tahoma"/>
          <w:sz w:val="28"/>
          <w:szCs w:val="28"/>
        </w:rPr>
        <w:t xml:space="preserve"> to support teaching and independent study.  </w:t>
      </w:r>
    </w:p>
    <w:p w:rsidR="005031FA" w:rsidRDefault="005031FA">
      <w:pPr>
        <w:rPr>
          <w:rFonts w:ascii="Gill Sans MT" w:hAnsi="Gill Sans MT" w:cs="Tahoma"/>
          <w:sz w:val="28"/>
          <w:szCs w:val="28"/>
        </w:rPr>
      </w:pPr>
      <w:r>
        <w:rPr>
          <w:rFonts w:ascii="Gill Sans MT" w:hAnsi="Gill Sans MT" w:cs="Tahoma"/>
          <w:sz w:val="28"/>
          <w:szCs w:val="28"/>
        </w:rPr>
        <w:br w:type="page"/>
      </w:r>
    </w:p>
    <w:p w:rsidR="007D3B51" w:rsidRPr="00EA6673" w:rsidRDefault="007D3B51" w:rsidP="007D3B51">
      <w:pPr>
        <w:spacing w:before="180" w:after="120"/>
        <w:ind w:left="360"/>
        <w:rPr>
          <w:rFonts w:ascii="Gill Sans MT" w:hAnsi="Gill Sans MT"/>
          <w:sz w:val="28"/>
          <w:szCs w:val="28"/>
        </w:rPr>
      </w:pPr>
      <w:r w:rsidRPr="00EA6673">
        <w:rPr>
          <w:rFonts w:ascii="Gill Sans MT" w:hAnsi="Gill Sans MT"/>
          <w:sz w:val="28"/>
          <w:szCs w:val="28"/>
        </w:rPr>
        <w:t>Journals</w:t>
      </w:r>
    </w:p>
    <w:p w:rsidR="007D3B51" w:rsidRPr="00EA6673" w:rsidRDefault="007D3B51" w:rsidP="007D3B51">
      <w:pPr>
        <w:spacing w:before="180" w:after="120"/>
        <w:ind w:left="1080"/>
        <w:rPr>
          <w:rFonts w:ascii="Gill Sans MT" w:hAnsi="Gill Sans MT" w:cs="Tahoma"/>
          <w:sz w:val="28"/>
          <w:szCs w:val="28"/>
        </w:rPr>
      </w:pPr>
      <w:r w:rsidRPr="00EA6673">
        <w:rPr>
          <w:rFonts w:ascii="Gill Sans MT" w:hAnsi="Gill Sans MT" w:cs="Tahoma"/>
          <w:sz w:val="28"/>
          <w:szCs w:val="28"/>
        </w:rPr>
        <w:t xml:space="preserve">A selection of specialised journals </w:t>
      </w:r>
      <w:proofErr w:type="gramStart"/>
      <w:r w:rsidRPr="00EA6673">
        <w:rPr>
          <w:rFonts w:ascii="Gill Sans MT" w:hAnsi="Gill Sans MT" w:cs="Tahoma"/>
          <w:sz w:val="28"/>
          <w:szCs w:val="28"/>
        </w:rPr>
        <w:t>are collected and maintained</w:t>
      </w:r>
      <w:proofErr w:type="gramEnd"/>
      <w:r w:rsidRPr="00EA6673">
        <w:rPr>
          <w:rFonts w:ascii="Gill Sans MT" w:hAnsi="Gill Sans MT" w:cs="Tahoma"/>
          <w:sz w:val="28"/>
          <w:szCs w:val="28"/>
        </w:rPr>
        <w:t xml:space="preserve">.  The </w:t>
      </w:r>
      <w:r w:rsidR="00203945" w:rsidRPr="00EA6673">
        <w:rPr>
          <w:rFonts w:ascii="Gill Sans MT" w:hAnsi="Gill Sans MT" w:cs="Tahoma"/>
          <w:sz w:val="28"/>
          <w:szCs w:val="28"/>
        </w:rPr>
        <w:t>Bodleian Social Science Library</w:t>
      </w:r>
      <w:r w:rsidRPr="00EA6673">
        <w:rPr>
          <w:rFonts w:ascii="Gill Sans MT" w:hAnsi="Gill Sans MT" w:cs="Tahoma"/>
          <w:sz w:val="28"/>
          <w:szCs w:val="28"/>
        </w:rPr>
        <w:t xml:space="preserve"> holds the main collection of criminology journals whist the Law Library retains key titles.</w:t>
      </w:r>
    </w:p>
    <w:p w:rsidR="007D3B51" w:rsidRPr="00EA6673" w:rsidRDefault="007D3B51" w:rsidP="007D3B51">
      <w:pPr>
        <w:spacing w:before="180" w:after="120"/>
        <w:rPr>
          <w:rFonts w:ascii="Gill Sans MT" w:hAnsi="Gill Sans MT"/>
          <w:b/>
          <w:sz w:val="28"/>
          <w:szCs w:val="28"/>
        </w:rPr>
      </w:pPr>
      <w:r w:rsidRPr="00EA6673">
        <w:rPr>
          <w:rFonts w:ascii="Gill Sans MT" w:hAnsi="Gill Sans MT"/>
          <w:b/>
          <w:sz w:val="28"/>
          <w:szCs w:val="28"/>
        </w:rPr>
        <w:t>Research collections</w:t>
      </w:r>
    </w:p>
    <w:p w:rsidR="007D3B51" w:rsidRPr="00EA6673" w:rsidRDefault="007D3B51" w:rsidP="007D3B51">
      <w:pPr>
        <w:spacing w:before="180" w:after="120"/>
        <w:ind w:left="360"/>
        <w:rPr>
          <w:rFonts w:ascii="Gill Sans MT" w:hAnsi="Gill Sans MT"/>
          <w:sz w:val="28"/>
          <w:szCs w:val="28"/>
        </w:rPr>
      </w:pPr>
      <w:r w:rsidRPr="00EA6673">
        <w:rPr>
          <w:rFonts w:ascii="Gill Sans MT" w:hAnsi="Gill Sans MT"/>
          <w:sz w:val="28"/>
          <w:szCs w:val="28"/>
        </w:rPr>
        <w:t>Research books</w:t>
      </w:r>
    </w:p>
    <w:p w:rsidR="007D3B51" w:rsidRPr="00EA6673" w:rsidRDefault="007D3B51" w:rsidP="007D3B51">
      <w:pPr>
        <w:spacing w:before="180" w:after="120"/>
        <w:ind w:left="1080"/>
        <w:rPr>
          <w:rFonts w:ascii="Gill Sans MT" w:hAnsi="Gill Sans MT"/>
          <w:sz w:val="28"/>
          <w:szCs w:val="28"/>
        </w:rPr>
      </w:pPr>
      <w:r w:rsidRPr="00EA6673">
        <w:rPr>
          <w:rFonts w:ascii="Gill Sans MT" w:hAnsi="Gill Sans MT"/>
          <w:sz w:val="28"/>
          <w:szCs w:val="28"/>
        </w:rPr>
        <w:t xml:space="preserve">Bodleian Law Library holds the University’s research collection.  </w:t>
      </w:r>
    </w:p>
    <w:p w:rsidR="007D3B51" w:rsidRPr="00EA6673" w:rsidRDefault="007D3B51" w:rsidP="007D3B51">
      <w:pPr>
        <w:spacing w:before="180" w:after="120"/>
        <w:ind w:left="360"/>
        <w:rPr>
          <w:rFonts w:ascii="Gill Sans MT" w:hAnsi="Gill Sans MT"/>
          <w:sz w:val="28"/>
          <w:szCs w:val="28"/>
        </w:rPr>
      </w:pPr>
      <w:r w:rsidRPr="00EA6673">
        <w:rPr>
          <w:rFonts w:ascii="Gill Sans MT" w:hAnsi="Gill Sans MT"/>
          <w:sz w:val="28"/>
          <w:szCs w:val="28"/>
        </w:rPr>
        <w:t>Journals</w:t>
      </w:r>
    </w:p>
    <w:p w:rsidR="007D3B51" w:rsidRPr="00EA6673" w:rsidRDefault="007D3B51" w:rsidP="007D3B51">
      <w:pPr>
        <w:spacing w:before="180" w:after="120"/>
        <w:ind w:left="1080"/>
        <w:rPr>
          <w:rFonts w:ascii="Gill Sans MT" w:hAnsi="Gill Sans MT"/>
          <w:sz w:val="28"/>
          <w:szCs w:val="28"/>
        </w:rPr>
      </w:pPr>
      <w:r w:rsidRPr="00EA6673">
        <w:rPr>
          <w:rFonts w:ascii="Gill Sans MT" w:hAnsi="Gill Sans MT"/>
          <w:sz w:val="28"/>
          <w:szCs w:val="28"/>
        </w:rPr>
        <w:t xml:space="preserve">Key UK and foreign jurisdictions journals in print and online </w:t>
      </w:r>
      <w:proofErr w:type="gramStart"/>
      <w:r w:rsidRPr="00EA6673">
        <w:rPr>
          <w:rFonts w:ascii="Gill Sans MT" w:hAnsi="Gill Sans MT"/>
          <w:sz w:val="28"/>
          <w:szCs w:val="28"/>
        </w:rPr>
        <w:t>are acquired</w:t>
      </w:r>
      <w:proofErr w:type="gramEnd"/>
      <w:r w:rsidRPr="00EA6673">
        <w:rPr>
          <w:rFonts w:ascii="Gill Sans MT" w:hAnsi="Gill Sans MT"/>
          <w:sz w:val="28"/>
          <w:szCs w:val="28"/>
        </w:rPr>
        <w:t>.</w:t>
      </w:r>
    </w:p>
    <w:p w:rsidR="007D3B51" w:rsidRPr="00EA6673" w:rsidRDefault="007D3B51" w:rsidP="007D3B51">
      <w:pPr>
        <w:spacing w:before="180" w:after="120"/>
        <w:rPr>
          <w:rFonts w:ascii="Gill Sans MT" w:hAnsi="Gill Sans MT"/>
          <w:b/>
          <w:sz w:val="28"/>
          <w:szCs w:val="28"/>
        </w:rPr>
      </w:pPr>
      <w:r w:rsidRPr="00EA6673">
        <w:rPr>
          <w:rFonts w:ascii="Gill Sans MT" w:hAnsi="Gill Sans MT"/>
          <w:b/>
          <w:sz w:val="28"/>
          <w:szCs w:val="28"/>
        </w:rPr>
        <w:t>Subject coverage of selected purchased material</w:t>
      </w:r>
    </w:p>
    <w:p w:rsidR="007D3B51" w:rsidRPr="00EA6673" w:rsidRDefault="007D3B51" w:rsidP="007D3B51">
      <w:pPr>
        <w:spacing w:before="180" w:after="120"/>
        <w:ind w:left="360"/>
        <w:rPr>
          <w:rFonts w:ascii="Gill Sans MT" w:hAnsi="Gill Sans MT"/>
          <w:sz w:val="28"/>
          <w:szCs w:val="28"/>
        </w:rPr>
      </w:pPr>
      <w:r w:rsidRPr="00EA6673">
        <w:rPr>
          <w:rFonts w:ascii="Gill Sans MT" w:hAnsi="Gill Sans MT"/>
          <w:sz w:val="28"/>
          <w:szCs w:val="28"/>
        </w:rPr>
        <w:t>All aspects of criminology are collected.</w:t>
      </w:r>
    </w:p>
    <w:p w:rsidR="007D3B51" w:rsidRPr="00EA6673" w:rsidRDefault="007D3B51" w:rsidP="007D3B51">
      <w:pPr>
        <w:tabs>
          <w:tab w:val="num" w:pos="360"/>
        </w:tabs>
        <w:spacing w:before="180" w:after="120"/>
        <w:rPr>
          <w:rFonts w:ascii="Gill Sans MT" w:hAnsi="Gill Sans MT"/>
          <w:sz w:val="28"/>
          <w:szCs w:val="28"/>
        </w:rPr>
      </w:pPr>
    </w:p>
    <w:p w:rsidR="007D3B51" w:rsidRPr="00EA6673" w:rsidRDefault="007D3B51" w:rsidP="007D3B51">
      <w:pPr>
        <w:spacing w:before="180" w:after="120"/>
        <w:rPr>
          <w:rFonts w:ascii="Gill Sans MT" w:hAnsi="Gill Sans MT"/>
          <w:b/>
          <w:sz w:val="28"/>
          <w:szCs w:val="28"/>
        </w:rPr>
      </w:pPr>
      <w:r w:rsidRPr="00EA6673">
        <w:rPr>
          <w:rFonts w:ascii="Gill Sans MT" w:hAnsi="Gill Sans MT"/>
          <w:b/>
          <w:sz w:val="28"/>
          <w:szCs w:val="28"/>
        </w:rPr>
        <w:t>Name of subject consultant(s) responsible for collections</w:t>
      </w:r>
    </w:p>
    <w:p w:rsidR="007D3B51" w:rsidRPr="00EA6673" w:rsidRDefault="007D3B51" w:rsidP="007D3B51">
      <w:pPr>
        <w:spacing w:before="180" w:after="120"/>
        <w:ind w:left="360"/>
        <w:rPr>
          <w:rFonts w:ascii="Gill Sans MT" w:hAnsi="Gill Sans MT"/>
          <w:sz w:val="28"/>
          <w:szCs w:val="28"/>
        </w:rPr>
      </w:pPr>
      <w:r w:rsidRPr="00EA6673">
        <w:rPr>
          <w:rFonts w:ascii="Gill Sans MT" w:hAnsi="Gill Sans MT"/>
          <w:sz w:val="28"/>
          <w:szCs w:val="28"/>
        </w:rPr>
        <w:t>Helen Garner – Information Resources &amp; Collection Management Librarian</w:t>
      </w:r>
    </w:p>
    <w:p w:rsidR="007D3B51" w:rsidRPr="00EA6673" w:rsidRDefault="007D3B51" w:rsidP="007D3B51">
      <w:pPr>
        <w:spacing w:before="180" w:after="120"/>
        <w:ind w:left="360"/>
        <w:rPr>
          <w:rFonts w:ascii="Gill Sans MT" w:hAnsi="Gill Sans MT"/>
          <w:sz w:val="28"/>
          <w:szCs w:val="28"/>
        </w:rPr>
      </w:pPr>
      <w:r w:rsidRPr="00EA6673">
        <w:rPr>
          <w:rFonts w:ascii="Gill Sans MT" w:hAnsi="Gill Sans MT"/>
          <w:sz w:val="28"/>
          <w:szCs w:val="28"/>
        </w:rPr>
        <w:t xml:space="preserve">Elizabeth Wells – </w:t>
      </w:r>
      <w:r w:rsidR="00365E9F" w:rsidRPr="00EA6673">
        <w:rPr>
          <w:rFonts w:ascii="Gill Sans MT" w:hAnsi="Gill Sans MT"/>
          <w:sz w:val="28"/>
          <w:szCs w:val="28"/>
        </w:rPr>
        <w:t>Foreign, Comparative, &amp; International Law Librarian</w:t>
      </w:r>
      <w:r w:rsidRPr="00EA6673">
        <w:rPr>
          <w:rFonts w:ascii="Gill Sans MT" w:hAnsi="Gill Sans MT"/>
          <w:sz w:val="28"/>
          <w:szCs w:val="28"/>
        </w:rPr>
        <w:t>; Law, Criminology and Socio-legal Studies Subject Consultant</w:t>
      </w:r>
    </w:p>
    <w:p w:rsidR="0000620A" w:rsidRPr="00EA6673" w:rsidRDefault="0000620A" w:rsidP="0000620A">
      <w:pPr>
        <w:pStyle w:val="Heading2"/>
        <w:rPr>
          <w:rFonts w:ascii="Gill Sans MT" w:hAnsi="Gill Sans MT"/>
          <w:i w:val="0"/>
          <w:iCs w:val="0"/>
        </w:rPr>
      </w:pPr>
      <w:r w:rsidRPr="00EA6673">
        <w:rPr>
          <w:rFonts w:ascii="Gill Sans MT" w:hAnsi="Gill Sans MT" w:cs="Tunga"/>
        </w:rPr>
        <w:br w:type="page"/>
      </w:r>
      <w:bookmarkStart w:id="198" w:name="_Toc378597897"/>
      <w:bookmarkStart w:id="199" w:name="_Toc380078664"/>
      <w:r w:rsidRPr="00EA6673">
        <w:rPr>
          <w:rFonts w:ascii="Gill Sans MT" w:hAnsi="Gill Sans MT"/>
          <w:i w:val="0"/>
          <w:iCs w:val="0"/>
        </w:rPr>
        <w:t xml:space="preserve">Appendix </w:t>
      </w:r>
      <w:r w:rsidR="002210DE">
        <w:rPr>
          <w:rFonts w:ascii="Gill Sans MT" w:hAnsi="Gill Sans MT"/>
          <w:i w:val="0"/>
          <w:iCs w:val="0"/>
        </w:rPr>
        <w:t>5</w:t>
      </w:r>
      <w:bookmarkEnd w:id="198"/>
      <w:bookmarkEnd w:id="199"/>
    </w:p>
    <w:p w:rsidR="007D3B51" w:rsidRPr="00C86418" w:rsidRDefault="007D3B51" w:rsidP="00C86418">
      <w:pPr>
        <w:pStyle w:val="Heading3"/>
        <w:rPr>
          <w:rFonts w:ascii="Gill Sans MT" w:hAnsi="Gill Sans MT"/>
          <w:sz w:val="28"/>
          <w:szCs w:val="28"/>
        </w:rPr>
      </w:pPr>
      <w:bookmarkStart w:id="200" w:name="_Toc380078665"/>
      <w:r w:rsidRPr="00EA6673">
        <w:rPr>
          <w:rFonts w:ascii="Gill Sans MT" w:hAnsi="Gill Sans MT"/>
          <w:sz w:val="28"/>
          <w:szCs w:val="28"/>
        </w:rPr>
        <w:t xml:space="preserve">Collection Policy for Socio-legal </w:t>
      </w:r>
      <w:proofErr w:type="gramStart"/>
      <w:r w:rsidRPr="00EA6673">
        <w:rPr>
          <w:rFonts w:ascii="Gill Sans MT" w:hAnsi="Gill Sans MT"/>
          <w:sz w:val="28"/>
          <w:szCs w:val="28"/>
        </w:rPr>
        <w:t>Studies</w:t>
      </w:r>
      <w:r w:rsidR="005031FA" w:rsidRPr="00EA6673">
        <w:rPr>
          <w:rFonts w:ascii="Gill Sans MT" w:hAnsi="Gill Sans MT"/>
          <w:sz w:val="28"/>
          <w:szCs w:val="28"/>
        </w:rPr>
        <w:t xml:space="preserve"> </w:t>
      </w:r>
      <w:r w:rsidR="005031FA">
        <w:rPr>
          <w:rFonts w:ascii="Gill Sans MT" w:hAnsi="Gill Sans MT"/>
          <w:sz w:val="28"/>
          <w:szCs w:val="28"/>
        </w:rPr>
        <w:t>:</w:t>
      </w:r>
      <w:proofErr w:type="gramEnd"/>
      <w:r w:rsidR="005031FA">
        <w:rPr>
          <w:rFonts w:ascii="Gill Sans MT" w:hAnsi="Gill Sans MT"/>
          <w:sz w:val="28"/>
          <w:szCs w:val="28"/>
        </w:rPr>
        <w:t xml:space="preserve"> Summary</w:t>
      </w:r>
      <w:bookmarkEnd w:id="200"/>
    </w:p>
    <w:p w:rsidR="007D3B51" w:rsidRPr="00EA6673" w:rsidRDefault="007D3B51" w:rsidP="007D3B51">
      <w:pPr>
        <w:spacing w:before="180" w:after="120"/>
        <w:rPr>
          <w:rFonts w:ascii="Gill Sans MT" w:hAnsi="Gill Sans MT"/>
          <w:b/>
          <w:sz w:val="28"/>
          <w:szCs w:val="28"/>
        </w:rPr>
      </w:pPr>
      <w:r w:rsidRPr="00EA6673">
        <w:rPr>
          <w:rFonts w:ascii="Gill Sans MT" w:hAnsi="Gill Sans MT"/>
          <w:b/>
          <w:sz w:val="28"/>
          <w:szCs w:val="28"/>
        </w:rPr>
        <w:t>Overview</w:t>
      </w:r>
    </w:p>
    <w:p w:rsidR="007D3B51" w:rsidRPr="00EA6673" w:rsidRDefault="007D3B51" w:rsidP="007D3B51">
      <w:pPr>
        <w:spacing w:before="180" w:after="120"/>
        <w:ind w:left="360"/>
        <w:rPr>
          <w:rFonts w:ascii="Gill Sans MT" w:hAnsi="Gill Sans MT"/>
          <w:sz w:val="28"/>
          <w:szCs w:val="28"/>
        </w:rPr>
      </w:pPr>
      <w:r w:rsidRPr="00EA6673">
        <w:rPr>
          <w:rFonts w:ascii="Gill Sans MT" w:hAnsi="Gill Sans MT"/>
          <w:sz w:val="28"/>
          <w:szCs w:val="28"/>
        </w:rPr>
        <w:t>General coverage and purpose of the Library</w:t>
      </w:r>
    </w:p>
    <w:p w:rsidR="007D3B51" w:rsidRPr="00EA6673" w:rsidRDefault="007D3B51" w:rsidP="007D3B51">
      <w:pPr>
        <w:spacing w:before="180" w:after="120"/>
        <w:ind w:left="1080"/>
        <w:rPr>
          <w:rFonts w:ascii="Gill Sans MT" w:hAnsi="Gill Sans MT"/>
          <w:sz w:val="28"/>
          <w:szCs w:val="28"/>
        </w:rPr>
      </w:pPr>
      <w:r w:rsidRPr="00EA6673">
        <w:rPr>
          <w:rFonts w:ascii="Gill Sans MT" w:hAnsi="Gill Sans MT"/>
          <w:sz w:val="28"/>
          <w:szCs w:val="28"/>
        </w:rPr>
        <w:t xml:space="preserve">The socio-legal studies collection </w:t>
      </w:r>
      <w:proofErr w:type="gramStart"/>
      <w:r w:rsidRPr="00EA6673">
        <w:rPr>
          <w:rFonts w:ascii="Gill Sans MT" w:hAnsi="Gill Sans MT"/>
          <w:sz w:val="28"/>
          <w:szCs w:val="28"/>
        </w:rPr>
        <w:t>is developed</w:t>
      </w:r>
      <w:proofErr w:type="gramEnd"/>
      <w:r w:rsidRPr="00EA6673">
        <w:rPr>
          <w:rFonts w:ascii="Gill Sans MT" w:hAnsi="Gill Sans MT"/>
          <w:sz w:val="28"/>
          <w:szCs w:val="28"/>
        </w:rPr>
        <w:t xml:space="preserve"> primarily in support of the research and teaching activities of the </w:t>
      </w:r>
      <w:r w:rsidRPr="00EA6673">
        <w:rPr>
          <w:rFonts w:ascii="Gill Sans MT" w:hAnsi="Gill Sans MT"/>
          <w:bCs/>
          <w:sz w:val="28"/>
          <w:szCs w:val="28"/>
        </w:rPr>
        <w:t>Centre for Socio-Legal Studies</w:t>
      </w:r>
      <w:r w:rsidRPr="00EA6673">
        <w:rPr>
          <w:rFonts w:ascii="Gill Sans MT" w:hAnsi="Gill Sans MT"/>
          <w:sz w:val="28"/>
          <w:szCs w:val="28"/>
        </w:rPr>
        <w:t xml:space="preserve">.  </w:t>
      </w:r>
    </w:p>
    <w:p w:rsidR="007D3B51" w:rsidRPr="00EA6673" w:rsidRDefault="007D3B51" w:rsidP="007D3B51">
      <w:pPr>
        <w:spacing w:before="180" w:after="120"/>
        <w:ind w:left="1080"/>
        <w:rPr>
          <w:rFonts w:ascii="Gill Sans MT" w:hAnsi="Gill Sans MT"/>
          <w:sz w:val="28"/>
          <w:szCs w:val="28"/>
        </w:rPr>
      </w:pPr>
      <w:r w:rsidRPr="00EA6673">
        <w:rPr>
          <w:rFonts w:ascii="Gill Sans MT" w:hAnsi="Gill Sans MT"/>
          <w:sz w:val="28"/>
          <w:szCs w:val="28"/>
        </w:rPr>
        <w:t xml:space="preserve">The collection </w:t>
      </w:r>
      <w:proofErr w:type="gramStart"/>
      <w:r w:rsidRPr="00EA6673">
        <w:rPr>
          <w:rFonts w:ascii="Gill Sans MT" w:hAnsi="Gill Sans MT"/>
          <w:sz w:val="28"/>
          <w:szCs w:val="28"/>
        </w:rPr>
        <w:t>is catalogued</w:t>
      </w:r>
      <w:proofErr w:type="gramEnd"/>
      <w:r w:rsidRPr="00EA6673">
        <w:rPr>
          <w:rFonts w:ascii="Gill Sans MT" w:hAnsi="Gill Sans MT"/>
          <w:sz w:val="28"/>
          <w:szCs w:val="28"/>
        </w:rPr>
        <w:t xml:space="preserve"> on </w:t>
      </w:r>
      <w:r w:rsidR="00915020" w:rsidRPr="00EA6673">
        <w:rPr>
          <w:rFonts w:ascii="Gill Sans MT" w:hAnsi="Gill Sans MT"/>
          <w:sz w:val="28"/>
          <w:szCs w:val="28"/>
        </w:rPr>
        <w:t>SOLO</w:t>
      </w:r>
      <w:r w:rsidRPr="00EA6673">
        <w:rPr>
          <w:rFonts w:ascii="Gill Sans MT" w:hAnsi="Gill Sans MT"/>
          <w:sz w:val="28"/>
          <w:szCs w:val="28"/>
        </w:rPr>
        <w:t xml:space="preserve">, the online library catalogue.  The collection </w:t>
      </w:r>
      <w:proofErr w:type="gramStart"/>
      <w:r w:rsidRPr="00EA6673">
        <w:rPr>
          <w:rFonts w:ascii="Gill Sans MT" w:hAnsi="Gill Sans MT"/>
          <w:sz w:val="28"/>
          <w:szCs w:val="28"/>
        </w:rPr>
        <w:t>is housed</w:t>
      </w:r>
      <w:proofErr w:type="gramEnd"/>
      <w:r w:rsidRPr="00EA6673">
        <w:rPr>
          <w:rFonts w:ascii="Gill Sans MT" w:hAnsi="Gill Sans MT"/>
          <w:sz w:val="28"/>
          <w:szCs w:val="28"/>
        </w:rPr>
        <w:t xml:space="preserve"> between the Bodleian Law Library and the </w:t>
      </w:r>
      <w:r w:rsidR="00203945" w:rsidRPr="00EA6673">
        <w:rPr>
          <w:rFonts w:ascii="Gill Sans MT" w:hAnsi="Gill Sans MT"/>
          <w:sz w:val="28"/>
          <w:szCs w:val="28"/>
        </w:rPr>
        <w:t>Bodleian Social Science Library</w:t>
      </w:r>
      <w:r w:rsidRPr="00EA6673">
        <w:rPr>
          <w:rFonts w:ascii="Gill Sans MT" w:hAnsi="Gill Sans MT"/>
          <w:sz w:val="28"/>
          <w:szCs w:val="28"/>
        </w:rPr>
        <w:t>.</w:t>
      </w:r>
    </w:p>
    <w:p w:rsidR="007D3B51" w:rsidRPr="00EA6673" w:rsidRDefault="007D3B51" w:rsidP="007D3B51">
      <w:pPr>
        <w:spacing w:before="180" w:after="120"/>
        <w:ind w:left="360"/>
        <w:rPr>
          <w:rFonts w:ascii="Gill Sans MT" w:hAnsi="Gill Sans MT"/>
          <w:sz w:val="28"/>
          <w:szCs w:val="28"/>
        </w:rPr>
      </w:pPr>
      <w:r w:rsidRPr="00EA6673">
        <w:rPr>
          <w:rFonts w:ascii="Gill Sans MT" w:hAnsi="Gill Sans MT"/>
          <w:sz w:val="28"/>
          <w:szCs w:val="28"/>
        </w:rPr>
        <w:t>Legal deposit</w:t>
      </w:r>
    </w:p>
    <w:p w:rsidR="007D3B51" w:rsidRPr="00EA6673" w:rsidRDefault="007D3B51" w:rsidP="007D3B51">
      <w:pPr>
        <w:spacing w:before="180" w:after="120"/>
        <w:ind w:left="1080"/>
        <w:rPr>
          <w:rFonts w:ascii="Gill Sans MT" w:hAnsi="Gill Sans MT"/>
          <w:i/>
          <w:sz w:val="28"/>
          <w:szCs w:val="28"/>
        </w:rPr>
      </w:pPr>
      <w:r w:rsidRPr="00EA6673">
        <w:rPr>
          <w:rFonts w:ascii="Gill Sans MT" w:hAnsi="Gill Sans MT"/>
          <w:sz w:val="28"/>
          <w:szCs w:val="28"/>
        </w:rPr>
        <w:t xml:space="preserve">From 2006, </w:t>
      </w:r>
      <w:r w:rsidR="00AF371F" w:rsidRPr="00EA6673">
        <w:rPr>
          <w:rFonts w:ascii="Gill Sans MT" w:hAnsi="Gill Sans MT"/>
          <w:sz w:val="28"/>
          <w:szCs w:val="28"/>
        </w:rPr>
        <w:t xml:space="preserve">some </w:t>
      </w:r>
      <w:r w:rsidRPr="00EA6673">
        <w:rPr>
          <w:rFonts w:ascii="Gill Sans MT" w:hAnsi="Gill Sans MT"/>
          <w:sz w:val="28"/>
          <w:szCs w:val="28"/>
        </w:rPr>
        <w:t xml:space="preserve">legal deposit socio-legal materials are located in the </w:t>
      </w:r>
      <w:r w:rsidR="00203945" w:rsidRPr="00EA6673">
        <w:rPr>
          <w:rFonts w:ascii="Gill Sans MT" w:hAnsi="Gill Sans MT"/>
          <w:sz w:val="28"/>
          <w:szCs w:val="28"/>
        </w:rPr>
        <w:t>Bodleian Social Science Library</w:t>
      </w:r>
      <w:r w:rsidRPr="00EA6673">
        <w:rPr>
          <w:rFonts w:ascii="Gill Sans MT" w:hAnsi="Gill Sans MT"/>
          <w:sz w:val="28"/>
          <w:szCs w:val="28"/>
        </w:rPr>
        <w:t>.</w:t>
      </w:r>
      <w:r w:rsidRPr="00EA6673">
        <w:rPr>
          <w:rFonts w:ascii="Gill Sans MT" w:hAnsi="Gill Sans MT"/>
          <w:i/>
          <w:sz w:val="28"/>
          <w:szCs w:val="28"/>
        </w:rPr>
        <w:t xml:space="preserve"> </w:t>
      </w:r>
    </w:p>
    <w:p w:rsidR="007D3B51" w:rsidRPr="00EA6673" w:rsidRDefault="007D3B51" w:rsidP="007D3B51">
      <w:pPr>
        <w:spacing w:before="180" w:after="120"/>
        <w:ind w:left="360"/>
        <w:rPr>
          <w:rFonts w:ascii="Gill Sans MT" w:hAnsi="Gill Sans MT"/>
          <w:sz w:val="28"/>
          <w:szCs w:val="28"/>
        </w:rPr>
      </w:pPr>
      <w:r w:rsidRPr="00EA6673">
        <w:rPr>
          <w:rFonts w:ascii="Gill Sans MT" w:hAnsi="Gill Sans MT"/>
          <w:sz w:val="28"/>
          <w:szCs w:val="28"/>
        </w:rPr>
        <w:t>Electronic resources</w:t>
      </w:r>
    </w:p>
    <w:p w:rsidR="007D3B51" w:rsidRPr="00EA6673" w:rsidRDefault="007D3B51" w:rsidP="007D3B51">
      <w:pPr>
        <w:spacing w:before="180" w:after="120"/>
        <w:ind w:left="1080"/>
        <w:rPr>
          <w:rFonts w:ascii="Gill Sans MT" w:hAnsi="Gill Sans MT"/>
          <w:sz w:val="28"/>
          <w:szCs w:val="28"/>
        </w:rPr>
      </w:pPr>
      <w:r w:rsidRPr="00EA6673">
        <w:rPr>
          <w:rFonts w:ascii="Gill Sans MT" w:hAnsi="Gill Sans MT"/>
          <w:sz w:val="28"/>
          <w:szCs w:val="28"/>
        </w:rPr>
        <w:t xml:space="preserve">A wide range of electronic sources </w:t>
      </w:r>
      <w:proofErr w:type="gramStart"/>
      <w:r w:rsidRPr="00EA6673">
        <w:rPr>
          <w:rFonts w:ascii="Gill Sans MT" w:hAnsi="Gill Sans MT"/>
          <w:sz w:val="28"/>
          <w:szCs w:val="28"/>
        </w:rPr>
        <w:t>are made</w:t>
      </w:r>
      <w:proofErr w:type="gramEnd"/>
      <w:r w:rsidRPr="00EA6673">
        <w:rPr>
          <w:rFonts w:ascii="Gill Sans MT" w:hAnsi="Gill Sans MT"/>
          <w:sz w:val="28"/>
          <w:szCs w:val="28"/>
        </w:rPr>
        <w:t xml:space="preserve"> available in support of teaching and research.  </w:t>
      </w:r>
    </w:p>
    <w:p w:rsidR="007D3B51" w:rsidRPr="00EA6673" w:rsidRDefault="00AF371F" w:rsidP="007D3B51">
      <w:pPr>
        <w:spacing w:before="180" w:after="120"/>
        <w:ind w:left="1080"/>
        <w:rPr>
          <w:rFonts w:ascii="Gill Sans MT" w:hAnsi="Gill Sans MT"/>
          <w:sz w:val="28"/>
          <w:szCs w:val="28"/>
        </w:rPr>
      </w:pPr>
      <w:r w:rsidRPr="00EA6673">
        <w:rPr>
          <w:rFonts w:ascii="Gill Sans MT" w:hAnsi="Gill Sans MT"/>
          <w:sz w:val="28"/>
          <w:szCs w:val="28"/>
        </w:rPr>
        <w:t xml:space="preserve">Solo </w:t>
      </w:r>
      <w:r w:rsidR="007D3B51" w:rsidRPr="00EA6673">
        <w:rPr>
          <w:rFonts w:ascii="Gill Sans MT" w:hAnsi="Gill Sans MT"/>
          <w:sz w:val="28"/>
          <w:szCs w:val="28"/>
        </w:rPr>
        <w:t>is the interface for electronic resources, such as bibliographic databases.  An alternative route of accessing legal databases is via the Law Library’s website.</w:t>
      </w:r>
    </w:p>
    <w:p w:rsidR="007D3B51" w:rsidRPr="00EA6673" w:rsidRDefault="007D3B51" w:rsidP="007D3B51">
      <w:pPr>
        <w:spacing w:before="180" w:after="120"/>
        <w:ind w:left="360"/>
        <w:rPr>
          <w:rFonts w:ascii="Gill Sans MT" w:hAnsi="Gill Sans MT"/>
          <w:sz w:val="28"/>
          <w:szCs w:val="28"/>
        </w:rPr>
      </w:pPr>
      <w:r w:rsidRPr="00EA6673">
        <w:rPr>
          <w:rFonts w:ascii="Gill Sans MT" w:hAnsi="Gill Sans MT"/>
          <w:sz w:val="28"/>
          <w:szCs w:val="28"/>
        </w:rPr>
        <w:t>Languages</w:t>
      </w:r>
    </w:p>
    <w:p w:rsidR="007D3B51" w:rsidRPr="00EA6673" w:rsidRDefault="007D3B51" w:rsidP="007D3B51">
      <w:pPr>
        <w:spacing w:before="180" w:after="120"/>
        <w:ind w:left="1080"/>
        <w:rPr>
          <w:rFonts w:ascii="Gill Sans MT" w:hAnsi="Gill Sans MT"/>
          <w:sz w:val="28"/>
          <w:szCs w:val="28"/>
        </w:rPr>
      </w:pPr>
      <w:r w:rsidRPr="00EA6673">
        <w:rPr>
          <w:rFonts w:ascii="Gill Sans MT" w:hAnsi="Gill Sans MT"/>
          <w:sz w:val="28"/>
          <w:szCs w:val="28"/>
        </w:rPr>
        <w:t>The collection is pre-dominantly English.</w:t>
      </w:r>
    </w:p>
    <w:p w:rsidR="007D3B51" w:rsidRPr="00EA6673" w:rsidRDefault="00203945" w:rsidP="007D3B51">
      <w:pPr>
        <w:spacing w:before="180" w:after="120"/>
        <w:ind w:left="360"/>
        <w:rPr>
          <w:rFonts w:ascii="Gill Sans MT" w:hAnsi="Gill Sans MT"/>
          <w:sz w:val="28"/>
          <w:szCs w:val="28"/>
        </w:rPr>
      </w:pPr>
      <w:r w:rsidRPr="00EA6673">
        <w:rPr>
          <w:rFonts w:ascii="Gill Sans MT" w:hAnsi="Gill Sans MT"/>
          <w:sz w:val="28"/>
          <w:szCs w:val="28"/>
        </w:rPr>
        <w:t xml:space="preserve">Bodleian Libraries </w:t>
      </w:r>
      <w:r w:rsidR="007D3B51" w:rsidRPr="00EA6673">
        <w:rPr>
          <w:rFonts w:ascii="Gill Sans MT" w:hAnsi="Gill Sans MT"/>
          <w:sz w:val="28"/>
          <w:szCs w:val="28"/>
        </w:rPr>
        <w:t xml:space="preserve">Collection Management </w:t>
      </w:r>
    </w:p>
    <w:p w:rsidR="007D3B51" w:rsidRPr="00EA6673" w:rsidRDefault="00203945" w:rsidP="007D3B51">
      <w:pPr>
        <w:spacing w:before="180" w:after="120"/>
        <w:ind w:left="1080"/>
        <w:rPr>
          <w:rFonts w:ascii="Gill Sans MT" w:hAnsi="Gill Sans MT"/>
          <w:sz w:val="28"/>
          <w:szCs w:val="28"/>
        </w:rPr>
      </w:pPr>
      <w:r w:rsidRPr="00EA6673">
        <w:rPr>
          <w:rFonts w:ascii="Gill Sans MT" w:hAnsi="Gill Sans MT"/>
          <w:sz w:val="28"/>
          <w:szCs w:val="28"/>
        </w:rPr>
        <w:t xml:space="preserve">Bodleian Libraries </w:t>
      </w:r>
      <w:r w:rsidR="007D3B51" w:rsidRPr="00EA6673">
        <w:rPr>
          <w:rFonts w:ascii="Gill Sans MT" w:hAnsi="Gill Sans MT"/>
          <w:sz w:val="28"/>
          <w:szCs w:val="28"/>
        </w:rPr>
        <w:t xml:space="preserve">has several Collection Management Policy Documents which refer to all subjects and collections.  These are available on the web. </w:t>
      </w:r>
    </w:p>
    <w:p w:rsidR="007D3B51" w:rsidRPr="00EA6673" w:rsidRDefault="007D3B51" w:rsidP="007D3B51">
      <w:pPr>
        <w:spacing w:before="180" w:after="120"/>
        <w:ind w:left="1080"/>
        <w:rPr>
          <w:rFonts w:ascii="Gill Sans MT" w:hAnsi="Gill Sans MT"/>
          <w:sz w:val="28"/>
          <w:szCs w:val="28"/>
        </w:rPr>
      </w:pPr>
    </w:p>
    <w:p w:rsidR="007D3B51" w:rsidRPr="00EA6673" w:rsidRDefault="007D3B51" w:rsidP="007D3B51">
      <w:pPr>
        <w:spacing w:before="180" w:after="120"/>
        <w:rPr>
          <w:rFonts w:ascii="Gill Sans MT" w:hAnsi="Gill Sans MT"/>
          <w:b/>
          <w:sz w:val="28"/>
          <w:szCs w:val="28"/>
        </w:rPr>
      </w:pPr>
      <w:r w:rsidRPr="00EA6673">
        <w:rPr>
          <w:rFonts w:ascii="Gill Sans MT" w:hAnsi="Gill Sans MT"/>
          <w:b/>
          <w:sz w:val="28"/>
          <w:szCs w:val="28"/>
        </w:rPr>
        <w:t xml:space="preserve">Teaching collections </w:t>
      </w:r>
    </w:p>
    <w:p w:rsidR="007D3B51" w:rsidRPr="00EA6673" w:rsidRDefault="007D3B51" w:rsidP="007D3B51">
      <w:pPr>
        <w:spacing w:before="180" w:after="120"/>
        <w:ind w:left="360"/>
        <w:rPr>
          <w:rFonts w:ascii="Gill Sans MT" w:hAnsi="Gill Sans MT"/>
          <w:sz w:val="28"/>
          <w:szCs w:val="28"/>
        </w:rPr>
      </w:pPr>
      <w:r w:rsidRPr="00EA6673">
        <w:rPr>
          <w:rFonts w:ascii="Gill Sans MT" w:hAnsi="Gill Sans MT"/>
          <w:sz w:val="28"/>
          <w:szCs w:val="28"/>
        </w:rPr>
        <w:t>Text books</w:t>
      </w:r>
    </w:p>
    <w:p w:rsidR="007D3B51" w:rsidRPr="00EA6673" w:rsidRDefault="007D3B51" w:rsidP="007D3B51">
      <w:pPr>
        <w:spacing w:before="180" w:after="120"/>
        <w:ind w:left="1080"/>
        <w:rPr>
          <w:rFonts w:ascii="Gill Sans MT" w:hAnsi="Gill Sans MT"/>
          <w:sz w:val="28"/>
          <w:szCs w:val="28"/>
        </w:rPr>
      </w:pPr>
      <w:r w:rsidRPr="00EA6673">
        <w:rPr>
          <w:rFonts w:ascii="Gill Sans MT" w:hAnsi="Gill Sans MT"/>
          <w:sz w:val="28"/>
          <w:szCs w:val="28"/>
        </w:rPr>
        <w:t xml:space="preserve">Teaching collections </w:t>
      </w:r>
      <w:proofErr w:type="gramStart"/>
      <w:r w:rsidRPr="00EA6673">
        <w:rPr>
          <w:rFonts w:ascii="Gill Sans MT" w:hAnsi="Gill Sans MT"/>
          <w:sz w:val="28"/>
          <w:szCs w:val="28"/>
        </w:rPr>
        <w:t>are acquired</w:t>
      </w:r>
      <w:proofErr w:type="gramEnd"/>
      <w:r w:rsidRPr="00EA6673">
        <w:rPr>
          <w:rFonts w:ascii="Gill Sans MT" w:hAnsi="Gill Sans MT"/>
          <w:sz w:val="28"/>
          <w:szCs w:val="28"/>
        </w:rPr>
        <w:t xml:space="preserve"> by purchase or legal deposit.  </w:t>
      </w:r>
    </w:p>
    <w:p w:rsidR="007D3B51" w:rsidRPr="00EA6673" w:rsidRDefault="007D3B51" w:rsidP="007D3B51">
      <w:pPr>
        <w:spacing w:before="180" w:after="120"/>
        <w:ind w:left="360"/>
        <w:rPr>
          <w:rFonts w:ascii="Gill Sans MT" w:hAnsi="Gill Sans MT"/>
          <w:sz w:val="28"/>
          <w:szCs w:val="28"/>
        </w:rPr>
      </w:pPr>
      <w:r w:rsidRPr="00EA6673">
        <w:rPr>
          <w:rFonts w:ascii="Gill Sans MT" w:hAnsi="Gill Sans MT"/>
          <w:sz w:val="28"/>
          <w:szCs w:val="28"/>
        </w:rPr>
        <w:t>Levels of provision</w:t>
      </w:r>
    </w:p>
    <w:p w:rsidR="007D3B51" w:rsidRPr="00EA6673" w:rsidRDefault="007D3B51" w:rsidP="007D3B51">
      <w:pPr>
        <w:spacing w:before="180" w:after="120"/>
        <w:ind w:left="1080"/>
        <w:rPr>
          <w:rFonts w:ascii="Gill Sans MT" w:hAnsi="Gill Sans MT"/>
          <w:sz w:val="28"/>
          <w:szCs w:val="28"/>
        </w:rPr>
      </w:pPr>
      <w:r w:rsidRPr="00EA6673">
        <w:rPr>
          <w:rFonts w:ascii="Gill Sans MT" w:hAnsi="Gill Sans MT"/>
          <w:sz w:val="28"/>
          <w:szCs w:val="28"/>
        </w:rPr>
        <w:t xml:space="preserve">Multiple copies of key texts </w:t>
      </w:r>
      <w:proofErr w:type="gramStart"/>
      <w:r w:rsidRPr="00EA6673">
        <w:rPr>
          <w:rFonts w:ascii="Gill Sans MT" w:hAnsi="Gill Sans MT"/>
          <w:sz w:val="28"/>
          <w:szCs w:val="28"/>
        </w:rPr>
        <w:t>are purchased</w:t>
      </w:r>
      <w:proofErr w:type="gramEnd"/>
      <w:r w:rsidRPr="00EA6673">
        <w:rPr>
          <w:rFonts w:ascii="Gill Sans MT" w:hAnsi="Gill Sans MT"/>
          <w:sz w:val="28"/>
          <w:szCs w:val="28"/>
        </w:rPr>
        <w:t xml:space="preserve"> depending on class size.</w:t>
      </w:r>
    </w:p>
    <w:p w:rsidR="007D3B51" w:rsidRPr="00EA6673" w:rsidRDefault="007D3B51" w:rsidP="007D3B51">
      <w:pPr>
        <w:spacing w:before="180" w:after="120"/>
        <w:ind w:left="360"/>
        <w:rPr>
          <w:rFonts w:ascii="Gill Sans MT" w:hAnsi="Gill Sans MT"/>
          <w:sz w:val="28"/>
          <w:szCs w:val="28"/>
        </w:rPr>
      </w:pPr>
    </w:p>
    <w:p w:rsidR="007D3B51" w:rsidRPr="00EA6673" w:rsidRDefault="007D3B51" w:rsidP="007D3B51">
      <w:pPr>
        <w:spacing w:before="180" w:after="120"/>
        <w:rPr>
          <w:rFonts w:ascii="Gill Sans MT" w:hAnsi="Gill Sans MT"/>
          <w:b/>
          <w:sz w:val="28"/>
          <w:szCs w:val="28"/>
        </w:rPr>
      </w:pPr>
      <w:r w:rsidRPr="00EA6673">
        <w:rPr>
          <w:rFonts w:ascii="Gill Sans MT" w:hAnsi="Gill Sans MT"/>
          <w:b/>
          <w:sz w:val="28"/>
          <w:szCs w:val="28"/>
        </w:rPr>
        <w:t>Research collections</w:t>
      </w:r>
    </w:p>
    <w:p w:rsidR="007D3B51" w:rsidRPr="00EA6673" w:rsidRDefault="007D3B51" w:rsidP="007D3B51">
      <w:pPr>
        <w:spacing w:before="180" w:after="120"/>
        <w:ind w:left="360"/>
        <w:rPr>
          <w:rFonts w:ascii="Gill Sans MT" w:hAnsi="Gill Sans MT"/>
          <w:sz w:val="28"/>
          <w:szCs w:val="28"/>
        </w:rPr>
      </w:pPr>
      <w:r w:rsidRPr="00EA6673">
        <w:rPr>
          <w:rFonts w:ascii="Gill Sans MT" w:hAnsi="Gill Sans MT"/>
          <w:sz w:val="28"/>
          <w:szCs w:val="28"/>
        </w:rPr>
        <w:t>Research books</w:t>
      </w:r>
    </w:p>
    <w:p w:rsidR="007D3B51" w:rsidRPr="00EA6673" w:rsidRDefault="007D3B51" w:rsidP="007D3B51">
      <w:pPr>
        <w:spacing w:before="180" w:after="120"/>
        <w:ind w:left="1080"/>
        <w:rPr>
          <w:rFonts w:ascii="Gill Sans MT" w:hAnsi="Gill Sans MT"/>
          <w:sz w:val="28"/>
          <w:szCs w:val="28"/>
        </w:rPr>
      </w:pPr>
      <w:r w:rsidRPr="00EA6673">
        <w:rPr>
          <w:rFonts w:ascii="Gill Sans MT" w:hAnsi="Gill Sans MT"/>
          <w:sz w:val="28"/>
          <w:szCs w:val="28"/>
        </w:rPr>
        <w:t>Bodleian Law Library holds the University’s socio-legal studies research collection.</w:t>
      </w:r>
    </w:p>
    <w:p w:rsidR="007D3B51" w:rsidRPr="00EA6673" w:rsidRDefault="007D3B51" w:rsidP="007D3B51">
      <w:pPr>
        <w:spacing w:before="180" w:after="120"/>
        <w:ind w:left="360"/>
        <w:rPr>
          <w:rFonts w:ascii="Gill Sans MT" w:hAnsi="Gill Sans MT"/>
          <w:sz w:val="28"/>
          <w:szCs w:val="28"/>
        </w:rPr>
      </w:pPr>
      <w:r w:rsidRPr="00EA6673">
        <w:rPr>
          <w:rFonts w:ascii="Gill Sans MT" w:hAnsi="Gill Sans MT"/>
          <w:sz w:val="28"/>
          <w:szCs w:val="28"/>
        </w:rPr>
        <w:t xml:space="preserve">Journals </w:t>
      </w:r>
    </w:p>
    <w:p w:rsidR="007D3B51" w:rsidRPr="00EA6673" w:rsidRDefault="007D3B51" w:rsidP="007D3B51">
      <w:pPr>
        <w:spacing w:before="180" w:after="120"/>
        <w:ind w:left="1080"/>
        <w:rPr>
          <w:rFonts w:ascii="Gill Sans MT" w:hAnsi="Gill Sans MT"/>
          <w:sz w:val="28"/>
          <w:szCs w:val="28"/>
        </w:rPr>
      </w:pPr>
      <w:r w:rsidRPr="00EA6673">
        <w:rPr>
          <w:rFonts w:ascii="Gill Sans MT" w:hAnsi="Gill Sans MT"/>
          <w:sz w:val="28"/>
          <w:szCs w:val="28"/>
        </w:rPr>
        <w:t xml:space="preserve">Key UK and foreign jurisdictions journals in print and online </w:t>
      </w:r>
      <w:proofErr w:type="gramStart"/>
      <w:r w:rsidRPr="00EA6673">
        <w:rPr>
          <w:rFonts w:ascii="Gill Sans MT" w:hAnsi="Gill Sans MT"/>
          <w:sz w:val="28"/>
          <w:szCs w:val="28"/>
        </w:rPr>
        <w:t>are acquired</w:t>
      </w:r>
      <w:proofErr w:type="gramEnd"/>
      <w:r w:rsidRPr="00EA6673">
        <w:rPr>
          <w:rFonts w:ascii="Gill Sans MT" w:hAnsi="Gill Sans MT"/>
          <w:sz w:val="28"/>
          <w:szCs w:val="28"/>
        </w:rPr>
        <w:t>.</w:t>
      </w:r>
    </w:p>
    <w:p w:rsidR="007D3B51" w:rsidRPr="00EA6673" w:rsidRDefault="007D3B51" w:rsidP="007D3B51">
      <w:pPr>
        <w:spacing w:before="180" w:after="120"/>
        <w:rPr>
          <w:rFonts w:ascii="Gill Sans MT" w:hAnsi="Gill Sans MT"/>
          <w:b/>
          <w:sz w:val="28"/>
          <w:szCs w:val="28"/>
        </w:rPr>
      </w:pPr>
      <w:r w:rsidRPr="00EA6673">
        <w:rPr>
          <w:rFonts w:ascii="Gill Sans MT" w:hAnsi="Gill Sans MT"/>
          <w:b/>
          <w:sz w:val="28"/>
          <w:szCs w:val="28"/>
        </w:rPr>
        <w:t>Subject coverage of selected purchased material</w:t>
      </w:r>
    </w:p>
    <w:p w:rsidR="007D3B51" w:rsidRPr="00EA6673" w:rsidRDefault="007D3B51" w:rsidP="007D3B51">
      <w:pPr>
        <w:spacing w:before="180" w:after="120"/>
        <w:ind w:left="360"/>
        <w:rPr>
          <w:rFonts w:ascii="Gill Sans MT" w:hAnsi="Gill Sans MT"/>
          <w:sz w:val="28"/>
          <w:szCs w:val="28"/>
        </w:rPr>
      </w:pPr>
      <w:r w:rsidRPr="00EA6673">
        <w:rPr>
          <w:rFonts w:ascii="Gill Sans MT" w:hAnsi="Gill Sans MT"/>
          <w:sz w:val="28"/>
          <w:szCs w:val="28"/>
        </w:rPr>
        <w:t>All key areas are collected.</w:t>
      </w:r>
    </w:p>
    <w:p w:rsidR="007D3B51" w:rsidRPr="00EA6673" w:rsidRDefault="007D3B51" w:rsidP="007D3B51">
      <w:pPr>
        <w:tabs>
          <w:tab w:val="num" w:pos="360"/>
        </w:tabs>
        <w:spacing w:before="180" w:after="120"/>
        <w:rPr>
          <w:rFonts w:ascii="Gill Sans MT" w:hAnsi="Gill Sans MT"/>
          <w:sz w:val="28"/>
          <w:szCs w:val="28"/>
        </w:rPr>
      </w:pPr>
    </w:p>
    <w:p w:rsidR="007D3B51" w:rsidRPr="00EA6673" w:rsidRDefault="007D3B51" w:rsidP="007D3B51">
      <w:pPr>
        <w:spacing w:before="180" w:after="120"/>
        <w:rPr>
          <w:rFonts w:ascii="Gill Sans MT" w:hAnsi="Gill Sans MT"/>
          <w:b/>
          <w:sz w:val="28"/>
          <w:szCs w:val="28"/>
        </w:rPr>
      </w:pPr>
      <w:r w:rsidRPr="00EA6673">
        <w:rPr>
          <w:rFonts w:ascii="Gill Sans MT" w:hAnsi="Gill Sans MT"/>
          <w:b/>
          <w:sz w:val="28"/>
          <w:szCs w:val="28"/>
        </w:rPr>
        <w:t>Name of subject consultant(s) responsible for collections</w:t>
      </w:r>
    </w:p>
    <w:p w:rsidR="007D3B51" w:rsidRPr="00EA6673" w:rsidRDefault="007D3B51" w:rsidP="007D3B51">
      <w:pPr>
        <w:spacing w:before="180" w:after="120"/>
        <w:ind w:left="360"/>
        <w:rPr>
          <w:rFonts w:ascii="Gill Sans MT" w:hAnsi="Gill Sans MT"/>
          <w:sz w:val="28"/>
          <w:szCs w:val="28"/>
        </w:rPr>
      </w:pPr>
      <w:r w:rsidRPr="00EA6673">
        <w:rPr>
          <w:rFonts w:ascii="Gill Sans MT" w:hAnsi="Gill Sans MT"/>
          <w:sz w:val="28"/>
          <w:szCs w:val="28"/>
        </w:rPr>
        <w:t>Helen Garner – Information Resources &amp; Collection Management Librarian</w:t>
      </w:r>
    </w:p>
    <w:p w:rsidR="002210DE" w:rsidRDefault="007D3B51" w:rsidP="007D3B51">
      <w:pPr>
        <w:spacing w:before="180" w:after="120"/>
        <w:ind w:left="360"/>
        <w:rPr>
          <w:rFonts w:ascii="Gill Sans MT" w:hAnsi="Gill Sans MT"/>
          <w:sz w:val="28"/>
          <w:szCs w:val="28"/>
        </w:rPr>
      </w:pPr>
      <w:r w:rsidRPr="00EA6673">
        <w:rPr>
          <w:rFonts w:ascii="Gill Sans MT" w:hAnsi="Gill Sans MT"/>
          <w:sz w:val="28"/>
          <w:szCs w:val="28"/>
        </w:rPr>
        <w:t xml:space="preserve">Elizabeth Wells – </w:t>
      </w:r>
      <w:r w:rsidR="00365E9F" w:rsidRPr="00EA6673">
        <w:rPr>
          <w:rFonts w:ascii="Gill Sans MT" w:hAnsi="Gill Sans MT"/>
          <w:sz w:val="28"/>
          <w:szCs w:val="28"/>
        </w:rPr>
        <w:t>Foreign, Comparative, &amp; International Law Librarian</w:t>
      </w:r>
      <w:r w:rsidRPr="00EA6673">
        <w:rPr>
          <w:rFonts w:ascii="Gill Sans MT" w:hAnsi="Gill Sans MT"/>
          <w:sz w:val="28"/>
          <w:szCs w:val="28"/>
        </w:rPr>
        <w:t>; Law, Criminology and Socio-legal Studies Subject Consultant</w:t>
      </w:r>
    </w:p>
    <w:p w:rsidR="002210DE" w:rsidRDefault="002210DE">
      <w:pPr>
        <w:rPr>
          <w:rFonts w:ascii="Gill Sans MT" w:hAnsi="Gill Sans MT"/>
          <w:sz w:val="28"/>
          <w:szCs w:val="28"/>
        </w:rPr>
      </w:pPr>
      <w:r>
        <w:rPr>
          <w:rFonts w:ascii="Gill Sans MT" w:hAnsi="Gill Sans MT"/>
          <w:sz w:val="28"/>
          <w:szCs w:val="28"/>
        </w:rPr>
        <w:br w:type="page"/>
      </w:r>
    </w:p>
    <w:p w:rsidR="00096257" w:rsidRPr="00CF0D2C" w:rsidRDefault="00096257" w:rsidP="00096257">
      <w:pPr>
        <w:pStyle w:val="Heading2"/>
        <w:rPr>
          <w:rFonts w:ascii="Gill Sans MT" w:hAnsi="Gill Sans MT"/>
          <w:i w:val="0"/>
          <w:iCs w:val="0"/>
        </w:rPr>
      </w:pPr>
      <w:bookmarkStart w:id="201" w:name="_Toc378597899"/>
      <w:bookmarkStart w:id="202" w:name="_Toc380078666"/>
      <w:r w:rsidRPr="00CF0D2C">
        <w:rPr>
          <w:rFonts w:ascii="Gill Sans MT" w:hAnsi="Gill Sans MT"/>
          <w:i w:val="0"/>
          <w:iCs w:val="0"/>
        </w:rPr>
        <w:t xml:space="preserve">Appendix </w:t>
      </w:r>
      <w:r w:rsidR="002210DE" w:rsidRPr="00CF0D2C">
        <w:rPr>
          <w:rFonts w:ascii="Gill Sans MT" w:hAnsi="Gill Sans MT"/>
          <w:i w:val="0"/>
          <w:iCs w:val="0"/>
        </w:rPr>
        <w:t>6</w:t>
      </w:r>
      <w:bookmarkEnd w:id="201"/>
      <w:bookmarkEnd w:id="202"/>
    </w:p>
    <w:p w:rsidR="00CF0D2C" w:rsidRPr="00CF0D2C" w:rsidRDefault="00CF0D2C" w:rsidP="00CF0D2C">
      <w:pPr>
        <w:pStyle w:val="Heading3"/>
        <w:rPr>
          <w:rFonts w:ascii="Gill Sans MT" w:hAnsi="Gill Sans MT"/>
          <w:kern w:val="32"/>
          <w:sz w:val="28"/>
          <w:szCs w:val="28"/>
        </w:rPr>
      </w:pPr>
      <w:bookmarkStart w:id="203" w:name="_Toc380078667"/>
      <w:r w:rsidRPr="00CF0D2C">
        <w:rPr>
          <w:rFonts w:ascii="Gill Sans MT" w:hAnsi="Gill Sans MT"/>
          <w:kern w:val="32"/>
          <w:sz w:val="28"/>
          <w:szCs w:val="28"/>
        </w:rPr>
        <w:t>Official Papers Collection Development Policy</w:t>
      </w:r>
      <w:bookmarkEnd w:id="203"/>
    </w:p>
    <w:p w:rsidR="00CF0D2C" w:rsidRPr="00CF0D2C" w:rsidRDefault="00CF0D2C" w:rsidP="00CF0D2C">
      <w:pPr>
        <w:rPr>
          <w:rFonts w:ascii="Gill Sans MT" w:hAnsi="Gill Sans MT" w:cs="Arial"/>
          <w:b/>
          <w:sz w:val="28"/>
          <w:szCs w:val="28"/>
        </w:rPr>
      </w:pPr>
    </w:p>
    <w:p w:rsidR="00CF0D2C" w:rsidRPr="00CF0D2C" w:rsidRDefault="00CF0D2C" w:rsidP="00CF0D2C">
      <w:pPr>
        <w:rPr>
          <w:rFonts w:ascii="Gill Sans MT" w:hAnsi="Gill Sans MT" w:cs="Arial"/>
          <w:b/>
          <w:sz w:val="28"/>
          <w:szCs w:val="28"/>
        </w:rPr>
      </w:pPr>
      <w:r w:rsidRPr="00CF0D2C">
        <w:rPr>
          <w:rFonts w:ascii="Gill Sans MT" w:hAnsi="Gill Sans MT" w:cs="Arial"/>
          <w:b/>
          <w:sz w:val="28"/>
          <w:szCs w:val="28"/>
        </w:rPr>
        <w:t>Definition</w:t>
      </w:r>
    </w:p>
    <w:p w:rsidR="00CF0D2C" w:rsidRPr="00CF0D2C" w:rsidRDefault="00CF0D2C" w:rsidP="00CF0D2C">
      <w:pPr>
        <w:rPr>
          <w:rFonts w:ascii="Gill Sans MT" w:hAnsi="Gill Sans MT" w:cs="Arial"/>
          <w:sz w:val="28"/>
          <w:szCs w:val="28"/>
        </w:rPr>
      </w:pPr>
      <w:r w:rsidRPr="00CF0D2C">
        <w:rPr>
          <w:rFonts w:ascii="Gill Sans MT" w:hAnsi="Gill Sans MT" w:cs="Arial"/>
          <w:sz w:val="28"/>
          <w:szCs w:val="28"/>
        </w:rPr>
        <w:t xml:space="preserve">An official publication is defined by who has published the item, put simply ‘an official publication is any item issued by an organisation that is an official body and available to an audience wider than that body’. It is the nature of the issuing body and not the subject content within the publication that defines an item as an official publication. They are a very diverse group united only by their common origin in governments and associated groups. </w:t>
      </w:r>
    </w:p>
    <w:p w:rsidR="00CF0D2C" w:rsidRPr="00CF0D2C" w:rsidRDefault="00CF0D2C" w:rsidP="00CF0D2C">
      <w:pPr>
        <w:rPr>
          <w:rFonts w:ascii="Gill Sans MT" w:hAnsi="Gill Sans MT" w:cs="Arial"/>
          <w:sz w:val="28"/>
          <w:szCs w:val="28"/>
        </w:rPr>
      </w:pPr>
    </w:p>
    <w:p w:rsidR="00CF0D2C" w:rsidRPr="00CF0D2C" w:rsidRDefault="00CF0D2C" w:rsidP="00CF0D2C">
      <w:pPr>
        <w:rPr>
          <w:rFonts w:ascii="Gill Sans MT" w:hAnsi="Gill Sans MT" w:cs="Arial"/>
          <w:sz w:val="28"/>
          <w:szCs w:val="28"/>
        </w:rPr>
      </w:pPr>
      <w:r w:rsidRPr="00CF0D2C">
        <w:rPr>
          <w:rFonts w:ascii="Gill Sans MT" w:hAnsi="Gill Sans MT" w:cs="Arial"/>
          <w:sz w:val="28"/>
          <w:szCs w:val="28"/>
        </w:rPr>
        <w:t xml:space="preserve">There are five main types of organisations that are recognised. </w:t>
      </w:r>
    </w:p>
    <w:p w:rsidR="00CF0D2C" w:rsidRPr="00CF0D2C" w:rsidRDefault="00CF0D2C" w:rsidP="00CF0D2C">
      <w:pPr>
        <w:numPr>
          <w:ilvl w:val="0"/>
          <w:numId w:val="25"/>
        </w:numPr>
        <w:rPr>
          <w:rFonts w:ascii="Gill Sans MT" w:hAnsi="Gill Sans MT" w:cs="Arial"/>
          <w:sz w:val="28"/>
          <w:szCs w:val="28"/>
        </w:rPr>
      </w:pPr>
      <w:r w:rsidRPr="00CF0D2C">
        <w:rPr>
          <w:rFonts w:ascii="Gill Sans MT" w:hAnsi="Gill Sans MT" w:cs="Arial"/>
          <w:sz w:val="28"/>
          <w:szCs w:val="28"/>
        </w:rPr>
        <w:t xml:space="preserve">Legislatures, the law making bodies of a country.  So in the UK the main legislature is Parliament. </w:t>
      </w:r>
    </w:p>
    <w:p w:rsidR="00CF0D2C" w:rsidRPr="00CF0D2C" w:rsidRDefault="00CF0D2C" w:rsidP="00CF0D2C">
      <w:pPr>
        <w:numPr>
          <w:ilvl w:val="0"/>
          <w:numId w:val="25"/>
        </w:numPr>
        <w:rPr>
          <w:rFonts w:ascii="Gill Sans MT" w:hAnsi="Gill Sans MT" w:cs="Arial"/>
          <w:sz w:val="28"/>
          <w:szCs w:val="28"/>
        </w:rPr>
      </w:pPr>
      <w:r w:rsidRPr="00CF0D2C">
        <w:rPr>
          <w:rFonts w:ascii="Gill Sans MT" w:hAnsi="Gill Sans MT" w:cs="Arial"/>
          <w:sz w:val="28"/>
          <w:szCs w:val="28"/>
        </w:rPr>
        <w:t xml:space="preserve">Central government departments, so for example the Department for Transport, the Department of Health. </w:t>
      </w:r>
    </w:p>
    <w:p w:rsidR="00CF0D2C" w:rsidRPr="00CF0D2C" w:rsidRDefault="00CF0D2C" w:rsidP="00CF0D2C">
      <w:pPr>
        <w:numPr>
          <w:ilvl w:val="0"/>
          <w:numId w:val="25"/>
        </w:numPr>
        <w:rPr>
          <w:rFonts w:ascii="Gill Sans MT" w:hAnsi="Gill Sans MT" w:cs="Arial"/>
          <w:sz w:val="28"/>
          <w:szCs w:val="28"/>
        </w:rPr>
      </w:pPr>
      <w:r w:rsidRPr="00CF0D2C">
        <w:rPr>
          <w:rFonts w:ascii="Gill Sans MT" w:hAnsi="Gill Sans MT" w:cs="Arial"/>
          <w:sz w:val="28"/>
          <w:szCs w:val="28"/>
        </w:rPr>
        <w:t>Courts and other judicial bodies.</w:t>
      </w:r>
    </w:p>
    <w:p w:rsidR="00CF0D2C" w:rsidRPr="00CF0D2C" w:rsidRDefault="00CF0D2C" w:rsidP="00CF0D2C">
      <w:pPr>
        <w:numPr>
          <w:ilvl w:val="0"/>
          <w:numId w:val="25"/>
        </w:numPr>
        <w:rPr>
          <w:rFonts w:ascii="Gill Sans MT" w:hAnsi="Gill Sans MT" w:cs="Arial"/>
          <w:sz w:val="28"/>
          <w:szCs w:val="28"/>
        </w:rPr>
      </w:pPr>
      <w:r w:rsidRPr="00CF0D2C">
        <w:rPr>
          <w:rFonts w:ascii="Gill Sans MT" w:hAnsi="Gill Sans MT" w:cs="Arial"/>
          <w:sz w:val="28"/>
          <w:szCs w:val="28"/>
        </w:rPr>
        <w:t xml:space="preserve">Any organisation set up by and maintaining links with an official body, through direct funding, reporting requirements or accountability. This covers a wide range of public bodies in the UK. So for example the UK Passport Service is funded by and accountable to the Home Office. The United Kingdom Official Papers database estimates there are about 2500 official bodies in the UK. </w:t>
      </w:r>
    </w:p>
    <w:p w:rsidR="00CF0D2C" w:rsidRPr="00CF0D2C" w:rsidRDefault="00CF0D2C" w:rsidP="00CF0D2C">
      <w:pPr>
        <w:numPr>
          <w:ilvl w:val="0"/>
          <w:numId w:val="25"/>
        </w:numPr>
        <w:rPr>
          <w:rFonts w:ascii="Gill Sans MT" w:hAnsi="Gill Sans MT" w:cs="Arial"/>
          <w:sz w:val="28"/>
          <w:szCs w:val="28"/>
        </w:rPr>
      </w:pPr>
      <w:proofErr w:type="gramStart"/>
      <w:r w:rsidRPr="00CF0D2C">
        <w:rPr>
          <w:rFonts w:ascii="Gill Sans MT" w:hAnsi="Gill Sans MT" w:cs="Arial"/>
          <w:sz w:val="28"/>
          <w:szCs w:val="28"/>
        </w:rPr>
        <w:t>Organisations</w:t>
      </w:r>
      <w:proofErr w:type="gramEnd"/>
      <w:r w:rsidRPr="00CF0D2C">
        <w:rPr>
          <w:rFonts w:ascii="Gill Sans MT" w:hAnsi="Gill Sans MT" w:cs="Arial"/>
          <w:sz w:val="28"/>
          <w:szCs w:val="28"/>
        </w:rPr>
        <w:t xml:space="preserve"> whose members belong to one of the above categories to include international intergovernmental organisations, provided the body is considered official in its own country.</w:t>
      </w:r>
    </w:p>
    <w:p w:rsidR="00CF0D2C" w:rsidRPr="00CF0D2C" w:rsidRDefault="00CF0D2C" w:rsidP="00CF0D2C">
      <w:pPr>
        <w:rPr>
          <w:rFonts w:ascii="Gill Sans MT" w:hAnsi="Gill Sans MT" w:cs="Arial"/>
          <w:sz w:val="28"/>
          <w:szCs w:val="28"/>
        </w:rPr>
      </w:pPr>
    </w:p>
    <w:p w:rsidR="00CF0D2C" w:rsidRPr="00CF0D2C" w:rsidRDefault="00CF0D2C" w:rsidP="00CF0D2C">
      <w:pPr>
        <w:rPr>
          <w:rFonts w:ascii="Gill Sans MT" w:hAnsi="Gill Sans MT" w:cs="Arial"/>
          <w:sz w:val="28"/>
          <w:szCs w:val="28"/>
        </w:rPr>
      </w:pPr>
      <w:r w:rsidRPr="00CF0D2C">
        <w:rPr>
          <w:rFonts w:ascii="Gill Sans MT" w:hAnsi="Gill Sans MT" w:cs="Arial"/>
          <w:sz w:val="28"/>
          <w:szCs w:val="28"/>
        </w:rPr>
        <w:t>Official bodies exist on three levels, international, national and sub-national.</w:t>
      </w:r>
    </w:p>
    <w:p w:rsidR="00CF0D2C" w:rsidRPr="00CF0D2C" w:rsidRDefault="00CF0D2C" w:rsidP="00CF0D2C">
      <w:pPr>
        <w:rPr>
          <w:rFonts w:ascii="Gill Sans MT" w:hAnsi="Gill Sans MT" w:cs="Arial"/>
          <w:sz w:val="28"/>
          <w:szCs w:val="28"/>
        </w:rPr>
      </w:pPr>
    </w:p>
    <w:p w:rsidR="00CF0D2C" w:rsidRPr="00CF0D2C" w:rsidRDefault="00CF0D2C" w:rsidP="00CF0D2C">
      <w:pPr>
        <w:rPr>
          <w:rFonts w:ascii="Gill Sans MT" w:hAnsi="Gill Sans MT" w:cs="Arial"/>
          <w:sz w:val="28"/>
          <w:szCs w:val="28"/>
        </w:rPr>
      </w:pPr>
      <w:r w:rsidRPr="00CF0D2C">
        <w:rPr>
          <w:rFonts w:ascii="Gill Sans MT" w:hAnsi="Gill Sans MT" w:cs="Arial"/>
          <w:sz w:val="28"/>
          <w:szCs w:val="28"/>
        </w:rPr>
        <w:t xml:space="preserve">In the UK, universities, learned societies, political parties, trade unions and independent research bodies </w:t>
      </w:r>
      <w:proofErr w:type="gramStart"/>
      <w:r w:rsidRPr="00CF0D2C">
        <w:rPr>
          <w:rFonts w:ascii="Gill Sans MT" w:hAnsi="Gill Sans MT" w:cs="Arial"/>
          <w:sz w:val="28"/>
          <w:szCs w:val="28"/>
        </w:rPr>
        <w:t>are not regarded</w:t>
      </w:r>
      <w:proofErr w:type="gramEnd"/>
      <w:r w:rsidRPr="00CF0D2C">
        <w:rPr>
          <w:rFonts w:ascii="Gill Sans MT" w:hAnsi="Gill Sans MT" w:cs="Arial"/>
          <w:sz w:val="28"/>
          <w:szCs w:val="28"/>
        </w:rPr>
        <w:t xml:space="preserve"> as official bodies.</w:t>
      </w:r>
    </w:p>
    <w:p w:rsidR="00CF0D2C" w:rsidRPr="00CF0D2C" w:rsidRDefault="00CF0D2C" w:rsidP="00CF0D2C">
      <w:pPr>
        <w:rPr>
          <w:rFonts w:ascii="Gill Sans MT" w:hAnsi="Gill Sans MT" w:cs="Arial"/>
          <w:sz w:val="28"/>
          <w:szCs w:val="28"/>
        </w:rPr>
      </w:pPr>
    </w:p>
    <w:p w:rsidR="00CF0D2C" w:rsidRPr="00CF0D2C" w:rsidRDefault="00CF0D2C" w:rsidP="00CF0D2C">
      <w:pPr>
        <w:rPr>
          <w:rFonts w:ascii="Gill Sans MT" w:hAnsi="Gill Sans MT" w:cs="Arial"/>
          <w:sz w:val="28"/>
          <w:szCs w:val="28"/>
        </w:rPr>
      </w:pPr>
    </w:p>
    <w:p w:rsidR="00CF0D2C" w:rsidRPr="00CF0D2C" w:rsidRDefault="00CF0D2C" w:rsidP="00CF0D2C">
      <w:pPr>
        <w:rPr>
          <w:rFonts w:ascii="Gill Sans MT" w:hAnsi="Gill Sans MT" w:cs="Arial"/>
          <w:b/>
          <w:sz w:val="28"/>
          <w:szCs w:val="28"/>
        </w:rPr>
      </w:pPr>
      <w:r w:rsidRPr="00CF0D2C">
        <w:rPr>
          <w:rFonts w:ascii="Gill Sans MT" w:hAnsi="Gill Sans MT" w:cs="Arial"/>
          <w:b/>
          <w:sz w:val="28"/>
          <w:szCs w:val="28"/>
        </w:rPr>
        <w:t xml:space="preserve">Back ground to the collection. </w:t>
      </w:r>
    </w:p>
    <w:p w:rsidR="00CF0D2C" w:rsidRPr="00CF0D2C" w:rsidRDefault="00CF0D2C" w:rsidP="00CF0D2C">
      <w:pPr>
        <w:rPr>
          <w:rFonts w:ascii="Gill Sans MT" w:hAnsi="Gill Sans MT" w:cs="Arial"/>
          <w:sz w:val="28"/>
          <w:szCs w:val="28"/>
        </w:rPr>
      </w:pPr>
      <w:r w:rsidRPr="00CF0D2C">
        <w:rPr>
          <w:rFonts w:ascii="Gill Sans MT" w:hAnsi="Gill Sans MT" w:cs="Arial"/>
          <w:sz w:val="28"/>
          <w:szCs w:val="28"/>
        </w:rPr>
        <w:t xml:space="preserve">The Official Papers section has existed as a distinct entity within the Bodleian Libraries since the late 1960s. The collection moved from the Radcliffe Camera to a purpose built reading room in the Bodleian Law Library in September 2010. The move has facilitated the consolidation of both collections. The majority of existing Official Papers material that </w:t>
      </w:r>
      <w:proofErr w:type="gramStart"/>
      <w:r w:rsidRPr="00CF0D2C">
        <w:rPr>
          <w:rFonts w:ascii="Gill Sans MT" w:hAnsi="Gill Sans MT" w:cs="Arial"/>
          <w:sz w:val="28"/>
          <w:szCs w:val="28"/>
        </w:rPr>
        <w:t>was held</w:t>
      </w:r>
      <w:proofErr w:type="gramEnd"/>
      <w:r w:rsidRPr="00CF0D2C">
        <w:rPr>
          <w:rFonts w:ascii="Gill Sans MT" w:hAnsi="Gill Sans MT" w:cs="Arial"/>
          <w:sz w:val="28"/>
          <w:szCs w:val="28"/>
        </w:rPr>
        <w:t xml:space="preserve"> in the Bodleian Law Library (both UK and international) has been integrated into the Official Paper collection. Material has been de-duplicated and subscriptions cancelled where appropriate, saving space and money. </w:t>
      </w:r>
    </w:p>
    <w:p w:rsidR="00CF0D2C" w:rsidRPr="00CF0D2C" w:rsidRDefault="00CF0D2C" w:rsidP="00CF0D2C">
      <w:pPr>
        <w:rPr>
          <w:rFonts w:ascii="Gill Sans MT" w:hAnsi="Gill Sans MT" w:cs="Arial"/>
          <w:sz w:val="28"/>
          <w:szCs w:val="28"/>
        </w:rPr>
      </w:pPr>
    </w:p>
    <w:p w:rsidR="00CF0D2C" w:rsidRPr="00CF0D2C" w:rsidRDefault="00CF0D2C" w:rsidP="00CF0D2C">
      <w:pPr>
        <w:rPr>
          <w:rFonts w:ascii="Gill Sans MT" w:hAnsi="Gill Sans MT" w:cs="Arial"/>
          <w:sz w:val="28"/>
          <w:szCs w:val="28"/>
        </w:rPr>
      </w:pPr>
      <w:r w:rsidRPr="00CF0D2C">
        <w:rPr>
          <w:rFonts w:ascii="Gill Sans MT" w:hAnsi="Gill Sans MT" w:cs="Arial"/>
          <w:sz w:val="28"/>
          <w:szCs w:val="28"/>
        </w:rPr>
        <w:t xml:space="preserve">Due to the size of the collection and the federal nature of the Bodleian Libraries many Official Papers </w:t>
      </w:r>
      <w:proofErr w:type="gramStart"/>
      <w:r w:rsidRPr="00CF0D2C">
        <w:rPr>
          <w:rFonts w:ascii="Gill Sans MT" w:hAnsi="Gill Sans MT" w:cs="Arial"/>
          <w:sz w:val="28"/>
          <w:szCs w:val="28"/>
        </w:rPr>
        <w:t>are found</w:t>
      </w:r>
      <w:proofErr w:type="gramEnd"/>
      <w:r w:rsidRPr="00CF0D2C">
        <w:rPr>
          <w:rFonts w:ascii="Gill Sans MT" w:hAnsi="Gill Sans MT" w:cs="Arial"/>
          <w:sz w:val="28"/>
          <w:szCs w:val="28"/>
        </w:rPr>
        <w:t xml:space="preserve"> in other Bodleian Libraries, notably Rhodes House Library for Commonwealth and African Studies and the Social Science Library and the Bodleian Storage Facility. For example, when the collection moved from the Radcliffe Camera the decision was taken to relegate the Official Gazettes to the Bodleian Storage Facility as it was not appropriate to keep them on open shelf due to lack of demand. </w:t>
      </w:r>
    </w:p>
    <w:p w:rsidR="00CF0D2C" w:rsidRPr="00CF0D2C" w:rsidRDefault="00CF0D2C" w:rsidP="00CF0D2C">
      <w:pPr>
        <w:rPr>
          <w:rFonts w:ascii="Gill Sans MT" w:hAnsi="Gill Sans MT" w:cs="Arial"/>
          <w:sz w:val="28"/>
          <w:szCs w:val="28"/>
        </w:rPr>
      </w:pPr>
    </w:p>
    <w:p w:rsidR="00CF0D2C" w:rsidRPr="00CF0D2C" w:rsidRDefault="00CF0D2C" w:rsidP="00CF0D2C">
      <w:pPr>
        <w:rPr>
          <w:rFonts w:ascii="Gill Sans MT" w:hAnsi="Gill Sans MT" w:cs="Arial"/>
          <w:sz w:val="28"/>
          <w:szCs w:val="28"/>
        </w:rPr>
      </w:pPr>
      <w:r w:rsidRPr="00CF0D2C">
        <w:rPr>
          <w:rFonts w:ascii="Gill Sans MT" w:hAnsi="Gill Sans MT" w:cs="Arial"/>
          <w:sz w:val="28"/>
          <w:szCs w:val="28"/>
        </w:rPr>
        <w:t xml:space="preserve">The Official Papers subject consultant is available to give advice on Official Papers material throughout the Bodleian Libraries; so for example, when the School of Geography Library was disbanded advice </w:t>
      </w:r>
      <w:proofErr w:type="gramStart"/>
      <w:r w:rsidRPr="00CF0D2C">
        <w:rPr>
          <w:rFonts w:ascii="Gill Sans MT" w:hAnsi="Gill Sans MT" w:cs="Arial"/>
          <w:sz w:val="28"/>
          <w:szCs w:val="28"/>
        </w:rPr>
        <w:t>was given</w:t>
      </w:r>
      <w:proofErr w:type="gramEnd"/>
      <w:r w:rsidRPr="00CF0D2C">
        <w:rPr>
          <w:rFonts w:ascii="Gill Sans MT" w:hAnsi="Gill Sans MT" w:cs="Arial"/>
          <w:sz w:val="28"/>
          <w:szCs w:val="28"/>
        </w:rPr>
        <w:t xml:space="preserve"> on what it was appropriate to discard and prioritizing material for cataloguing. </w:t>
      </w:r>
    </w:p>
    <w:p w:rsidR="00CF0D2C" w:rsidRPr="00CF0D2C" w:rsidRDefault="00CF0D2C" w:rsidP="00CF0D2C">
      <w:pPr>
        <w:rPr>
          <w:rFonts w:ascii="Gill Sans MT" w:hAnsi="Gill Sans MT" w:cs="Arial"/>
          <w:sz w:val="28"/>
          <w:szCs w:val="28"/>
        </w:rPr>
      </w:pPr>
    </w:p>
    <w:p w:rsidR="00CF0D2C" w:rsidRPr="00CF0D2C" w:rsidRDefault="00CF0D2C" w:rsidP="00CF0D2C">
      <w:pPr>
        <w:rPr>
          <w:rFonts w:ascii="Gill Sans MT" w:hAnsi="Gill Sans MT" w:cs="Arial"/>
          <w:sz w:val="28"/>
          <w:szCs w:val="28"/>
        </w:rPr>
      </w:pPr>
      <w:r w:rsidRPr="00CF0D2C">
        <w:rPr>
          <w:rFonts w:ascii="Gill Sans MT" w:hAnsi="Gill Sans MT" w:cs="Arial"/>
          <w:sz w:val="28"/>
          <w:szCs w:val="28"/>
        </w:rPr>
        <w:t xml:space="preserve">The Official Papers collection in the Bodleian Law Library consists of: </w:t>
      </w:r>
    </w:p>
    <w:p w:rsidR="00CF0D2C" w:rsidRPr="00CF0D2C" w:rsidRDefault="00CF0D2C" w:rsidP="00CF0D2C">
      <w:pPr>
        <w:numPr>
          <w:ilvl w:val="0"/>
          <w:numId w:val="26"/>
        </w:numPr>
        <w:rPr>
          <w:rFonts w:ascii="Gill Sans MT" w:hAnsi="Gill Sans MT" w:cs="Arial"/>
          <w:sz w:val="28"/>
          <w:szCs w:val="28"/>
        </w:rPr>
      </w:pPr>
      <w:r w:rsidRPr="00CF0D2C">
        <w:rPr>
          <w:rFonts w:ascii="Gill Sans MT" w:hAnsi="Gill Sans MT" w:cs="Arial"/>
          <w:sz w:val="28"/>
          <w:szCs w:val="28"/>
        </w:rPr>
        <w:t xml:space="preserve">UK parliamentary papers, earlier records of the proceedings of Parliament and non-parliamentary papers, dating from the eighteenth century to present day.  </w:t>
      </w:r>
      <w:hyperlink r:id="rId21" w:history="1"/>
      <w:r w:rsidRPr="00CF0D2C">
        <w:rPr>
          <w:rFonts w:ascii="Gill Sans MT" w:hAnsi="Gill Sans MT" w:cs="Arial"/>
          <w:sz w:val="28"/>
          <w:szCs w:val="28"/>
        </w:rPr>
        <w:t xml:space="preserve"> </w:t>
      </w:r>
    </w:p>
    <w:p w:rsidR="00CF0D2C" w:rsidRPr="00CF0D2C" w:rsidRDefault="00CF0D2C" w:rsidP="00CF0D2C">
      <w:pPr>
        <w:numPr>
          <w:ilvl w:val="0"/>
          <w:numId w:val="26"/>
        </w:numPr>
        <w:rPr>
          <w:rFonts w:ascii="Gill Sans MT" w:hAnsi="Gill Sans MT" w:cs="Arial"/>
          <w:sz w:val="28"/>
          <w:szCs w:val="28"/>
        </w:rPr>
      </w:pPr>
      <w:r w:rsidRPr="00CF0D2C">
        <w:rPr>
          <w:rFonts w:ascii="Gill Sans MT" w:hAnsi="Gill Sans MT" w:cs="Arial"/>
          <w:sz w:val="28"/>
          <w:szCs w:val="28"/>
        </w:rPr>
        <w:t xml:space="preserve">Parliamentary and non-parliamentary publications of the devolved institutions: Welsh Assembly and Government, Scottish Parliament and Government. </w:t>
      </w:r>
      <w:hyperlink r:id="rId22" w:history="1"/>
      <w:r w:rsidRPr="00CF0D2C">
        <w:rPr>
          <w:rFonts w:ascii="Gill Sans MT" w:hAnsi="Gill Sans MT" w:cs="Arial"/>
          <w:sz w:val="28"/>
          <w:szCs w:val="28"/>
        </w:rPr>
        <w:t xml:space="preserve"> </w:t>
      </w:r>
    </w:p>
    <w:p w:rsidR="00CF0D2C" w:rsidRPr="00CF0D2C" w:rsidRDefault="00CF0D2C" w:rsidP="00CF0D2C">
      <w:pPr>
        <w:numPr>
          <w:ilvl w:val="0"/>
          <w:numId w:val="26"/>
        </w:numPr>
        <w:rPr>
          <w:rFonts w:ascii="Gill Sans MT" w:hAnsi="Gill Sans MT" w:cs="Arial"/>
          <w:sz w:val="28"/>
          <w:szCs w:val="28"/>
        </w:rPr>
      </w:pPr>
      <w:r w:rsidRPr="00CF0D2C">
        <w:rPr>
          <w:rFonts w:ascii="Gill Sans MT" w:hAnsi="Gill Sans MT" w:cs="Arial"/>
          <w:sz w:val="28"/>
          <w:szCs w:val="28"/>
        </w:rPr>
        <w:t xml:space="preserve">Parliamentary and non-parliamentary publications of the Republic of Ireland. </w:t>
      </w:r>
    </w:p>
    <w:p w:rsidR="00CF0D2C" w:rsidRPr="00CF0D2C" w:rsidRDefault="00CF0D2C" w:rsidP="00CF0D2C">
      <w:pPr>
        <w:numPr>
          <w:ilvl w:val="0"/>
          <w:numId w:val="26"/>
        </w:numPr>
        <w:rPr>
          <w:rFonts w:ascii="Gill Sans MT" w:hAnsi="Gill Sans MT" w:cs="Arial"/>
          <w:sz w:val="28"/>
          <w:szCs w:val="28"/>
        </w:rPr>
      </w:pPr>
      <w:r w:rsidRPr="00CF0D2C">
        <w:rPr>
          <w:rFonts w:ascii="Gill Sans MT" w:hAnsi="Gill Sans MT" w:cs="Arial"/>
          <w:sz w:val="28"/>
          <w:szCs w:val="28"/>
        </w:rPr>
        <w:t>Parliamentary publications of the Isle of Man.</w:t>
      </w:r>
    </w:p>
    <w:p w:rsidR="00CF0D2C" w:rsidRPr="00CF0D2C" w:rsidRDefault="00CF0D2C" w:rsidP="00CF0D2C">
      <w:pPr>
        <w:numPr>
          <w:ilvl w:val="0"/>
          <w:numId w:val="26"/>
        </w:numPr>
        <w:rPr>
          <w:rFonts w:ascii="Gill Sans MT" w:hAnsi="Gill Sans MT" w:cs="Arial"/>
          <w:sz w:val="28"/>
          <w:szCs w:val="28"/>
        </w:rPr>
      </w:pPr>
      <w:r w:rsidRPr="00CF0D2C">
        <w:rPr>
          <w:rFonts w:ascii="Gill Sans MT" w:hAnsi="Gill Sans MT" w:cs="Arial"/>
          <w:sz w:val="28"/>
          <w:szCs w:val="28"/>
        </w:rPr>
        <w:t>International intergovernmental organisations of which the Bodleian Libraries has depository status for the United Nations, the International Labour Organisation and the International Civil Aviation Organisation.</w:t>
      </w:r>
    </w:p>
    <w:p w:rsidR="00CF0D2C" w:rsidRPr="00CF0D2C" w:rsidRDefault="00CF0D2C" w:rsidP="00CF0D2C">
      <w:pPr>
        <w:numPr>
          <w:ilvl w:val="0"/>
          <w:numId w:val="26"/>
        </w:numPr>
        <w:rPr>
          <w:rFonts w:ascii="Gill Sans MT" w:hAnsi="Gill Sans MT" w:cs="Arial"/>
          <w:sz w:val="28"/>
          <w:szCs w:val="28"/>
        </w:rPr>
      </w:pPr>
      <w:r w:rsidRPr="00CF0D2C">
        <w:rPr>
          <w:rFonts w:ascii="Gill Sans MT" w:hAnsi="Gill Sans MT" w:cs="Arial"/>
          <w:sz w:val="28"/>
          <w:szCs w:val="28"/>
        </w:rPr>
        <w:t>Foreign Official Confidential Print.</w:t>
      </w:r>
      <w:hyperlink r:id="rId23" w:history="1"/>
      <w:r w:rsidRPr="00CF0D2C">
        <w:rPr>
          <w:rFonts w:ascii="Gill Sans MT" w:hAnsi="Gill Sans MT" w:cs="Arial"/>
          <w:sz w:val="28"/>
          <w:szCs w:val="28"/>
        </w:rPr>
        <w:t xml:space="preserve"> </w:t>
      </w:r>
    </w:p>
    <w:p w:rsidR="00CF0D2C" w:rsidRPr="00CF0D2C" w:rsidRDefault="00CF0D2C" w:rsidP="00CF0D2C">
      <w:pPr>
        <w:rPr>
          <w:rFonts w:ascii="Gill Sans MT" w:hAnsi="Gill Sans MT" w:cs="Arial"/>
          <w:sz w:val="28"/>
          <w:szCs w:val="28"/>
        </w:rPr>
      </w:pPr>
    </w:p>
    <w:p w:rsidR="00CF0D2C" w:rsidRPr="00CF0D2C" w:rsidRDefault="00CF0D2C" w:rsidP="00CF0D2C">
      <w:pPr>
        <w:rPr>
          <w:rFonts w:ascii="Gill Sans MT" w:hAnsi="Gill Sans MT" w:cs="Arial"/>
          <w:sz w:val="28"/>
          <w:szCs w:val="28"/>
        </w:rPr>
      </w:pPr>
      <w:r w:rsidRPr="00CF0D2C">
        <w:rPr>
          <w:rFonts w:ascii="Gill Sans MT" w:hAnsi="Gill Sans MT" w:cs="Arial"/>
          <w:sz w:val="28"/>
          <w:szCs w:val="28"/>
        </w:rPr>
        <w:t xml:space="preserve">For more detailed information please see: </w:t>
      </w:r>
      <w:hyperlink r:id="rId24" w:history="1">
        <w:r w:rsidRPr="00CF0D2C">
          <w:rPr>
            <w:rFonts w:ascii="Gill Sans MT" w:hAnsi="Gill Sans MT" w:cs="Arial"/>
            <w:color w:val="0000FF"/>
            <w:sz w:val="28"/>
            <w:szCs w:val="28"/>
            <w:u w:val="single"/>
          </w:rPr>
          <w:t>http://ox.libguides.com/op</w:t>
        </w:r>
      </w:hyperlink>
    </w:p>
    <w:p w:rsidR="00CF0D2C" w:rsidRPr="00CF0D2C" w:rsidRDefault="00CF0D2C" w:rsidP="00CF0D2C">
      <w:pPr>
        <w:rPr>
          <w:rFonts w:ascii="Gill Sans MT" w:hAnsi="Gill Sans MT" w:cs="Arial"/>
          <w:sz w:val="28"/>
          <w:szCs w:val="28"/>
        </w:rPr>
      </w:pPr>
    </w:p>
    <w:p w:rsidR="00CF0D2C" w:rsidRPr="00CF0D2C" w:rsidRDefault="00CF0D2C" w:rsidP="00CF0D2C">
      <w:pPr>
        <w:rPr>
          <w:rFonts w:ascii="Gill Sans MT" w:hAnsi="Gill Sans MT" w:cs="Arial"/>
          <w:b/>
          <w:sz w:val="28"/>
          <w:szCs w:val="28"/>
        </w:rPr>
      </w:pPr>
      <w:r w:rsidRPr="00CF0D2C">
        <w:rPr>
          <w:rFonts w:ascii="Gill Sans MT" w:hAnsi="Gill Sans MT" w:cs="Arial"/>
          <w:b/>
          <w:sz w:val="28"/>
          <w:szCs w:val="28"/>
        </w:rPr>
        <w:t>Collection management policy</w:t>
      </w:r>
    </w:p>
    <w:p w:rsidR="00CF0D2C" w:rsidRPr="00CF0D2C" w:rsidRDefault="00CF0D2C" w:rsidP="00CF0D2C">
      <w:pPr>
        <w:rPr>
          <w:rFonts w:ascii="Gill Sans MT" w:hAnsi="Gill Sans MT" w:cs="Arial"/>
          <w:sz w:val="28"/>
          <w:szCs w:val="28"/>
        </w:rPr>
      </w:pPr>
      <w:r w:rsidRPr="00CF0D2C">
        <w:rPr>
          <w:rFonts w:ascii="Gill Sans MT" w:hAnsi="Gill Sans MT" w:cs="Arial"/>
          <w:sz w:val="28"/>
          <w:szCs w:val="28"/>
        </w:rPr>
        <w:t xml:space="preserve">As a general principle it is understood that the holdings of the Official Papers section should reflect the Bodleian Library’s status as a major research institution; and that except where otherwise stated, those holdings should form the principal concentration of such material in Oxford. </w:t>
      </w:r>
    </w:p>
    <w:p w:rsidR="00CF0D2C" w:rsidRPr="00CF0D2C" w:rsidRDefault="00CF0D2C" w:rsidP="00CF0D2C">
      <w:pPr>
        <w:rPr>
          <w:rFonts w:ascii="Gill Sans MT" w:hAnsi="Gill Sans MT" w:cs="Arial"/>
          <w:sz w:val="28"/>
          <w:szCs w:val="28"/>
        </w:rPr>
      </w:pPr>
    </w:p>
    <w:p w:rsidR="00CF0D2C" w:rsidRPr="00CF0D2C" w:rsidRDefault="00CF0D2C" w:rsidP="00CF0D2C">
      <w:pPr>
        <w:rPr>
          <w:rFonts w:ascii="Gill Sans MT" w:hAnsi="Gill Sans MT" w:cs="Arial"/>
          <w:sz w:val="28"/>
          <w:szCs w:val="28"/>
        </w:rPr>
      </w:pPr>
      <w:r w:rsidRPr="00CF0D2C">
        <w:rPr>
          <w:rFonts w:ascii="Gill Sans MT" w:hAnsi="Gill Sans MT" w:cs="Arial"/>
          <w:sz w:val="28"/>
          <w:szCs w:val="28"/>
        </w:rPr>
        <w:t xml:space="preserve">The holdings of British official publications are only comparable with other copyright libraries in the United Kingdom. Material </w:t>
      </w:r>
      <w:proofErr w:type="gramStart"/>
      <w:r w:rsidRPr="00CF0D2C">
        <w:rPr>
          <w:rFonts w:ascii="Gill Sans MT" w:hAnsi="Gill Sans MT" w:cs="Arial"/>
          <w:sz w:val="28"/>
          <w:szCs w:val="28"/>
        </w:rPr>
        <w:t>is received</w:t>
      </w:r>
      <w:proofErr w:type="gramEnd"/>
      <w:r w:rsidRPr="00CF0D2C">
        <w:rPr>
          <w:rFonts w:ascii="Gill Sans MT" w:hAnsi="Gill Sans MT" w:cs="Arial"/>
          <w:sz w:val="28"/>
          <w:szCs w:val="28"/>
        </w:rPr>
        <w:t xml:space="preserve"> via legal deposit, purchase and donation. </w:t>
      </w:r>
    </w:p>
    <w:p w:rsidR="00CF0D2C" w:rsidRPr="00CF0D2C" w:rsidRDefault="00CF0D2C" w:rsidP="00CF0D2C">
      <w:pPr>
        <w:rPr>
          <w:rFonts w:ascii="Gill Sans MT" w:hAnsi="Gill Sans MT" w:cs="Arial"/>
          <w:sz w:val="28"/>
          <w:szCs w:val="28"/>
        </w:rPr>
      </w:pPr>
    </w:p>
    <w:p w:rsidR="0086099D" w:rsidRDefault="0086099D" w:rsidP="0086099D">
      <w:pPr>
        <w:rPr>
          <w:rFonts w:ascii="Gill Sans MT" w:hAnsi="Gill Sans MT" w:cs="Arial"/>
          <w:sz w:val="28"/>
          <w:szCs w:val="28"/>
        </w:rPr>
      </w:pPr>
      <w:r w:rsidRPr="0086099D">
        <w:rPr>
          <w:rFonts w:ascii="Gill Sans MT" w:hAnsi="Gill Sans MT" w:cs="Arial"/>
          <w:sz w:val="28"/>
          <w:szCs w:val="28"/>
        </w:rPr>
        <w:t>The Official Papers Librarian liaises with the other legal deposit libraries to ensure excellent provision of Official Papers across the UK and</w:t>
      </w:r>
      <w:r w:rsidRPr="0086099D">
        <w:rPr>
          <w:rFonts w:ascii="Gill Sans MT" w:hAnsi="Gill Sans MT" w:cs="Arial"/>
          <w:b/>
          <w:bCs/>
          <w:sz w:val="28"/>
          <w:szCs w:val="28"/>
        </w:rPr>
        <w:t xml:space="preserve"> </w:t>
      </w:r>
      <w:r w:rsidRPr="0086099D">
        <w:rPr>
          <w:rFonts w:ascii="Gill Sans MT" w:hAnsi="Gill Sans MT" w:cs="Arial"/>
          <w:sz w:val="28"/>
          <w:szCs w:val="28"/>
        </w:rPr>
        <w:t xml:space="preserve">to make sure that gaps in our national collections do not occur. </w:t>
      </w:r>
    </w:p>
    <w:p w:rsidR="0086099D" w:rsidRDefault="0086099D" w:rsidP="0086099D">
      <w:pPr>
        <w:rPr>
          <w:rFonts w:ascii="Gill Sans MT" w:hAnsi="Gill Sans MT" w:cs="Arial"/>
          <w:sz w:val="28"/>
          <w:szCs w:val="28"/>
        </w:rPr>
      </w:pPr>
    </w:p>
    <w:p w:rsidR="00CF0D2C" w:rsidRPr="00CF0D2C" w:rsidRDefault="0086099D" w:rsidP="0086099D">
      <w:pPr>
        <w:rPr>
          <w:rFonts w:ascii="Gill Sans MT" w:hAnsi="Gill Sans MT" w:cs="Arial"/>
          <w:sz w:val="28"/>
          <w:szCs w:val="28"/>
        </w:rPr>
      </w:pPr>
      <w:r>
        <w:rPr>
          <w:rFonts w:ascii="Gill Sans MT" w:hAnsi="Gill Sans MT" w:cs="Arial"/>
          <w:sz w:val="28"/>
          <w:szCs w:val="28"/>
        </w:rPr>
        <w:t xml:space="preserve">Within the Bodleian Law Library, the </w:t>
      </w:r>
      <w:r w:rsidR="00CF0D2C" w:rsidRPr="00CF0D2C">
        <w:rPr>
          <w:rFonts w:ascii="Gill Sans MT" w:hAnsi="Gill Sans MT" w:cs="Arial"/>
          <w:sz w:val="28"/>
          <w:szCs w:val="28"/>
        </w:rPr>
        <w:t xml:space="preserve">Official Papers </w:t>
      </w:r>
      <w:r>
        <w:rPr>
          <w:rFonts w:ascii="Gill Sans MT" w:hAnsi="Gill Sans MT" w:cs="Arial"/>
          <w:sz w:val="28"/>
          <w:szCs w:val="28"/>
        </w:rPr>
        <w:t xml:space="preserve">Librarian </w:t>
      </w:r>
      <w:r w:rsidR="00CF0D2C" w:rsidRPr="00CF0D2C">
        <w:rPr>
          <w:rFonts w:ascii="Gill Sans MT" w:hAnsi="Gill Sans MT" w:cs="Arial"/>
          <w:sz w:val="28"/>
          <w:szCs w:val="28"/>
        </w:rPr>
        <w:t xml:space="preserve">liaises closely with the </w:t>
      </w:r>
      <w:r>
        <w:rPr>
          <w:rFonts w:ascii="Gill Sans MT" w:hAnsi="Gill Sans MT" w:cs="Arial"/>
          <w:sz w:val="28"/>
          <w:szCs w:val="28"/>
        </w:rPr>
        <w:t>H</w:t>
      </w:r>
      <w:r w:rsidR="00CF0D2C" w:rsidRPr="00CF0D2C">
        <w:rPr>
          <w:rFonts w:ascii="Gill Sans MT" w:hAnsi="Gill Sans MT" w:cs="Arial"/>
          <w:sz w:val="28"/>
          <w:szCs w:val="28"/>
        </w:rPr>
        <w:t xml:space="preserve">ead of Information Resources, this ensures there is no duplication in purchasing, we are aware of our respective collection management policies and how the collections are developing. </w:t>
      </w:r>
    </w:p>
    <w:p w:rsidR="00CF0D2C" w:rsidRPr="00CF0D2C" w:rsidRDefault="00CF0D2C" w:rsidP="00CF0D2C">
      <w:pPr>
        <w:rPr>
          <w:rFonts w:ascii="Gill Sans MT" w:hAnsi="Gill Sans MT"/>
          <w:sz w:val="28"/>
          <w:szCs w:val="28"/>
        </w:rPr>
      </w:pPr>
    </w:p>
    <w:p w:rsidR="00CF0D2C" w:rsidRPr="00CF0D2C" w:rsidRDefault="00CF0D2C" w:rsidP="00CF0D2C">
      <w:pPr>
        <w:rPr>
          <w:rFonts w:ascii="Gill Sans MT" w:hAnsi="Gill Sans MT" w:cs="Arial"/>
          <w:sz w:val="28"/>
          <w:szCs w:val="28"/>
        </w:rPr>
      </w:pPr>
      <w:r w:rsidRPr="00CF0D2C">
        <w:rPr>
          <w:rFonts w:ascii="Gill Sans MT" w:hAnsi="Gill Sans MT"/>
          <w:sz w:val="28"/>
          <w:szCs w:val="28"/>
        </w:rPr>
        <w:t xml:space="preserve">Although Official Papers are multi-disciplinary in subject content, the aim of the open shelf material is to reflect policy and procedure of parliaments and governments, and due to the physical locality any material that compliments the BLL collections </w:t>
      </w:r>
      <w:proofErr w:type="gramStart"/>
      <w:r w:rsidRPr="00CF0D2C">
        <w:rPr>
          <w:rFonts w:ascii="Gill Sans MT" w:hAnsi="Gill Sans MT"/>
          <w:sz w:val="28"/>
          <w:szCs w:val="28"/>
        </w:rPr>
        <w:t>is also kept</w:t>
      </w:r>
      <w:proofErr w:type="gramEnd"/>
      <w:r w:rsidRPr="00CF0D2C">
        <w:rPr>
          <w:rFonts w:ascii="Gill Sans MT" w:hAnsi="Gill Sans MT"/>
          <w:sz w:val="28"/>
          <w:szCs w:val="28"/>
        </w:rPr>
        <w:t xml:space="preserve"> on open shelf.  All material </w:t>
      </w:r>
      <w:proofErr w:type="gramStart"/>
      <w:r w:rsidRPr="00CF0D2C">
        <w:rPr>
          <w:rFonts w:ascii="Gill Sans MT" w:hAnsi="Gill Sans MT"/>
          <w:sz w:val="28"/>
          <w:szCs w:val="28"/>
        </w:rPr>
        <w:t>is catalogued</w:t>
      </w:r>
      <w:proofErr w:type="gramEnd"/>
      <w:r w:rsidRPr="00CF0D2C">
        <w:rPr>
          <w:rFonts w:ascii="Gill Sans MT" w:hAnsi="Gill Sans MT"/>
          <w:sz w:val="28"/>
          <w:szCs w:val="28"/>
        </w:rPr>
        <w:t xml:space="preserve"> to RDA standards, any material not appropriate for the open shelf collection is either sent to the Bodleian Storage Facility or the relevant Bodleian Library.</w:t>
      </w:r>
    </w:p>
    <w:p w:rsidR="00CF0D2C" w:rsidRPr="00CF0D2C" w:rsidRDefault="00CF0D2C" w:rsidP="00CF0D2C">
      <w:pPr>
        <w:rPr>
          <w:rFonts w:ascii="Gill Sans MT" w:hAnsi="Gill Sans MT" w:cs="Arial"/>
          <w:sz w:val="28"/>
          <w:szCs w:val="28"/>
        </w:rPr>
      </w:pPr>
    </w:p>
    <w:p w:rsidR="00CF0D2C" w:rsidRPr="00CF0D2C" w:rsidRDefault="00CF0D2C" w:rsidP="00CF0D2C">
      <w:pPr>
        <w:rPr>
          <w:rFonts w:ascii="Gill Sans MT" w:hAnsi="Gill Sans MT" w:cs="Arial"/>
          <w:b/>
          <w:sz w:val="28"/>
          <w:szCs w:val="28"/>
        </w:rPr>
      </w:pPr>
      <w:r w:rsidRPr="00CF0D2C">
        <w:rPr>
          <w:rFonts w:ascii="Gill Sans MT" w:hAnsi="Gill Sans MT" w:cs="Arial"/>
          <w:b/>
          <w:sz w:val="28"/>
          <w:szCs w:val="28"/>
        </w:rPr>
        <w:t>Legal deposit</w:t>
      </w:r>
    </w:p>
    <w:p w:rsidR="00CF0D2C" w:rsidRPr="00CF0D2C" w:rsidRDefault="00CF0D2C" w:rsidP="00CF0D2C">
      <w:pPr>
        <w:rPr>
          <w:rFonts w:ascii="Gill Sans MT" w:hAnsi="Gill Sans MT" w:cs="Arial"/>
          <w:sz w:val="28"/>
          <w:szCs w:val="28"/>
        </w:rPr>
      </w:pPr>
      <w:r w:rsidRPr="00CF0D2C">
        <w:rPr>
          <w:rFonts w:ascii="Gill Sans MT" w:hAnsi="Gill Sans MT" w:cs="Arial"/>
          <w:sz w:val="28"/>
          <w:szCs w:val="28"/>
        </w:rPr>
        <w:t xml:space="preserve">The Official Papers section receives legal deposit material from the Copyright Receipt Office (via the virtual book display) and directly from publishers. </w:t>
      </w:r>
    </w:p>
    <w:p w:rsidR="00CF0D2C" w:rsidRPr="00CF0D2C" w:rsidRDefault="00CF0D2C" w:rsidP="00CF0D2C">
      <w:pPr>
        <w:rPr>
          <w:rFonts w:ascii="Gill Sans MT" w:hAnsi="Gill Sans MT" w:cs="Arial"/>
          <w:sz w:val="28"/>
          <w:szCs w:val="28"/>
        </w:rPr>
      </w:pPr>
    </w:p>
    <w:p w:rsidR="00CF0D2C" w:rsidRPr="00CF0D2C" w:rsidRDefault="00CF0D2C" w:rsidP="00CF0D2C">
      <w:pPr>
        <w:rPr>
          <w:rFonts w:ascii="Gill Sans MT" w:hAnsi="Gill Sans MT" w:cs="Arial"/>
          <w:sz w:val="28"/>
          <w:szCs w:val="28"/>
        </w:rPr>
      </w:pPr>
      <w:r w:rsidRPr="00CF0D2C">
        <w:rPr>
          <w:rFonts w:ascii="Gill Sans MT" w:hAnsi="Gill Sans MT" w:cs="Arial"/>
          <w:sz w:val="28"/>
          <w:szCs w:val="28"/>
        </w:rPr>
        <w:t xml:space="preserve">From (February?) 2014 The Stationery Office loses its contract to publish government Command and HC papers. Once this happens these parliamentary publications will no longer be available to purchase from The Stationery Office (TSO). The government departments will be responsible for publishing and the TSO for printing on behalf of the legal deposit libraries.  </w:t>
      </w:r>
    </w:p>
    <w:p w:rsidR="00CF0D2C" w:rsidRPr="00CF0D2C" w:rsidRDefault="00CF0D2C" w:rsidP="00CF0D2C">
      <w:pPr>
        <w:rPr>
          <w:rFonts w:ascii="Gill Sans MT" w:hAnsi="Gill Sans MT"/>
          <w:sz w:val="28"/>
          <w:szCs w:val="28"/>
        </w:rPr>
      </w:pPr>
    </w:p>
    <w:p w:rsidR="00CF0D2C" w:rsidRPr="00CF0D2C" w:rsidRDefault="00CF0D2C" w:rsidP="00CF0D2C">
      <w:pPr>
        <w:rPr>
          <w:rFonts w:ascii="Gill Sans MT" w:hAnsi="Gill Sans MT"/>
          <w:sz w:val="28"/>
          <w:szCs w:val="28"/>
        </w:rPr>
      </w:pPr>
      <w:r w:rsidRPr="00CF0D2C">
        <w:rPr>
          <w:rFonts w:ascii="Gill Sans MT" w:hAnsi="Gill Sans MT"/>
          <w:sz w:val="28"/>
          <w:szCs w:val="28"/>
        </w:rPr>
        <w:t xml:space="preserve">The parliamentary and departmental publications of the Republic of Ireland </w:t>
      </w:r>
      <w:proofErr w:type="gramStart"/>
      <w:r w:rsidRPr="00CF0D2C">
        <w:rPr>
          <w:rFonts w:ascii="Gill Sans MT" w:hAnsi="Gill Sans MT"/>
          <w:sz w:val="28"/>
          <w:szCs w:val="28"/>
        </w:rPr>
        <w:t>are received</w:t>
      </w:r>
      <w:proofErr w:type="gramEnd"/>
      <w:r w:rsidRPr="00CF0D2C">
        <w:rPr>
          <w:rFonts w:ascii="Gill Sans MT" w:hAnsi="Gill Sans MT"/>
          <w:sz w:val="28"/>
          <w:szCs w:val="28"/>
        </w:rPr>
        <w:t xml:space="preserve"> directly by post from Ireland due to an agreement set up by the British Library on behalf of the legal deposit libraries. </w:t>
      </w:r>
    </w:p>
    <w:p w:rsidR="00CF0D2C" w:rsidRDefault="00CF0D2C" w:rsidP="00CF0D2C">
      <w:pPr>
        <w:rPr>
          <w:rFonts w:ascii="Gill Sans MT" w:hAnsi="Gill Sans MT"/>
          <w:sz w:val="28"/>
          <w:szCs w:val="28"/>
        </w:rPr>
      </w:pPr>
    </w:p>
    <w:p w:rsidR="00D35D16" w:rsidRDefault="00D35D16" w:rsidP="00CF0D2C">
      <w:pPr>
        <w:rPr>
          <w:rFonts w:ascii="Gill Sans MT" w:hAnsi="Gill Sans MT"/>
          <w:sz w:val="28"/>
          <w:szCs w:val="28"/>
        </w:rPr>
      </w:pPr>
      <w:r w:rsidRPr="00D35D16">
        <w:rPr>
          <w:rFonts w:ascii="Gill Sans MT" w:hAnsi="Gill Sans MT"/>
          <w:sz w:val="28"/>
          <w:szCs w:val="28"/>
        </w:rPr>
        <w:t xml:space="preserve">At midnight on 5/6 April 2013, new legislation came into force allowing the Bodleian Libraries and the other Legal Deposit Libraries in the UK and Ireland, to access electronic books, articles, web pages and other electronic documents published in the UK. </w:t>
      </w:r>
      <w:r>
        <w:rPr>
          <w:rFonts w:ascii="Gill Sans MT" w:hAnsi="Gill Sans MT"/>
          <w:sz w:val="28"/>
          <w:szCs w:val="28"/>
        </w:rPr>
        <w:t xml:space="preserve"> </w:t>
      </w:r>
      <w:r w:rsidRPr="00D35D16">
        <w:rPr>
          <w:rFonts w:ascii="Gill Sans MT" w:hAnsi="Gill Sans MT"/>
          <w:sz w:val="28"/>
          <w:szCs w:val="28"/>
        </w:rPr>
        <w:t xml:space="preserve">The 2013 Regulations 2013 </w:t>
      </w:r>
      <w:proofErr w:type="gramStart"/>
      <w:r w:rsidRPr="00D35D16">
        <w:rPr>
          <w:rFonts w:ascii="Gill Sans MT" w:hAnsi="Gill Sans MT"/>
          <w:sz w:val="28"/>
          <w:szCs w:val="28"/>
        </w:rPr>
        <w:t>are being implemented</w:t>
      </w:r>
      <w:proofErr w:type="gramEnd"/>
      <w:r w:rsidRPr="00D35D16">
        <w:rPr>
          <w:rFonts w:ascii="Gill Sans MT" w:hAnsi="Gill Sans MT"/>
          <w:sz w:val="28"/>
          <w:szCs w:val="28"/>
        </w:rPr>
        <w:t xml:space="preserve"> gradually over several years, as the Legal Deposit Libraries agree collectively to accept electronic versions from each UK publisher.</w:t>
      </w:r>
    </w:p>
    <w:p w:rsidR="00D35D16" w:rsidRPr="00CF0D2C" w:rsidRDefault="00D35D16" w:rsidP="00CF0D2C">
      <w:pPr>
        <w:rPr>
          <w:rFonts w:ascii="Gill Sans MT" w:hAnsi="Gill Sans MT"/>
          <w:sz w:val="28"/>
          <w:szCs w:val="28"/>
        </w:rPr>
      </w:pPr>
    </w:p>
    <w:p w:rsidR="00CF0D2C" w:rsidRPr="00CF0D2C" w:rsidRDefault="00CF0D2C" w:rsidP="00CF0D2C">
      <w:pPr>
        <w:rPr>
          <w:rFonts w:ascii="Gill Sans MT" w:hAnsi="Gill Sans MT" w:cs="Arial"/>
          <w:sz w:val="28"/>
          <w:szCs w:val="28"/>
        </w:rPr>
      </w:pPr>
      <w:r w:rsidRPr="00CF0D2C">
        <w:rPr>
          <w:rFonts w:ascii="Gill Sans MT" w:hAnsi="Gill Sans MT" w:cs="Arial"/>
          <w:sz w:val="28"/>
          <w:szCs w:val="28"/>
        </w:rPr>
        <w:t xml:space="preserve">Process and policy concerning legal deposit </w:t>
      </w:r>
      <w:proofErr w:type="gramStart"/>
      <w:r w:rsidRPr="00CF0D2C">
        <w:rPr>
          <w:rFonts w:ascii="Gill Sans MT" w:hAnsi="Gill Sans MT" w:cs="Arial"/>
          <w:sz w:val="28"/>
          <w:szCs w:val="28"/>
        </w:rPr>
        <w:t>will be reviewed</w:t>
      </w:r>
      <w:proofErr w:type="gramEnd"/>
      <w:r w:rsidRPr="00CF0D2C">
        <w:rPr>
          <w:rFonts w:ascii="Gill Sans MT" w:hAnsi="Gill Sans MT" w:cs="Arial"/>
          <w:sz w:val="28"/>
          <w:szCs w:val="28"/>
        </w:rPr>
        <w:t xml:space="preserve"> on an ongoing basis due to the implementation of e-legal deposit.  </w:t>
      </w:r>
    </w:p>
    <w:p w:rsidR="00CF0D2C" w:rsidRPr="00CF0D2C" w:rsidRDefault="00CF0D2C" w:rsidP="00CF0D2C">
      <w:pPr>
        <w:rPr>
          <w:rFonts w:ascii="Gill Sans MT" w:hAnsi="Gill Sans MT"/>
          <w:sz w:val="28"/>
          <w:szCs w:val="28"/>
        </w:rPr>
      </w:pPr>
    </w:p>
    <w:p w:rsidR="00CF0D2C" w:rsidRPr="00CF0D2C" w:rsidRDefault="00CF0D2C" w:rsidP="00CF0D2C">
      <w:pPr>
        <w:rPr>
          <w:rFonts w:ascii="Gill Sans MT" w:hAnsi="Gill Sans MT" w:cs="Arial"/>
          <w:b/>
          <w:sz w:val="28"/>
          <w:szCs w:val="28"/>
        </w:rPr>
      </w:pPr>
      <w:r w:rsidRPr="00CF0D2C">
        <w:rPr>
          <w:rFonts w:ascii="Gill Sans MT" w:hAnsi="Gill Sans MT" w:cs="Arial"/>
          <w:b/>
          <w:sz w:val="28"/>
          <w:szCs w:val="28"/>
        </w:rPr>
        <w:t>Purchase</w:t>
      </w:r>
    </w:p>
    <w:p w:rsidR="00CF0D2C" w:rsidRPr="00CF0D2C" w:rsidRDefault="00CF0D2C" w:rsidP="00CF0D2C">
      <w:pPr>
        <w:rPr>
          <w:rFonts w:ascii="Gill Sans MT" w:hAnsi="Gill Sans MT" w:cs="Arial"/>
          <w:sz w:val="28"/>
          <w:szCs w:val="28"/>
        </w:rPr>
      </w:pPr>
      <w:r w:rsidRPr="00CF0D2C">
        <w:rPr>
          <w:rFonts w:ascii="Gill Sans MT" w:hAnsi="Gill Sans MT" w:cs="Arial"/>
          <w:sz w:val="28"/>
          <w:szCs w:val="28"/>
        </w:rPr>
        <w:t>The Official Papers annual budget is circa £17,000.</w:t>
      </w:r>
    </w:p>
    <w:p w:rsidR="00CF0D2C" w:rsidRPr="00CF0D2C" w:rsidRDefault="00CF0D2C" w:rsidP="00CF0D2C">
      <w:pPr>
        <w:rPr>
          <w:rFonts w:ascii="Gill Sans MT" w:hAnsi="Gill Sans MT" w:cs="Arial"/>
          <w:sz w:val="28"/>
          <w:szCs w:val="28"/>
        </w:rPr>
      </w:pPr>
    </w:p>
    <w:p w:rsidR="00CF0D2C" w:rsidRPr="00CF0D2C" w:rsidRDefault="00CF0D2C" w:rsidP="00CF0D2C">
      <w:pPr>
        <w:rPr>
          <w:rFonts w:ascii="Gill Sans MT" w:hAnsi="Gill Sans MT" w:cs="Arial"/>
          <w:sz w:val="28"/>
          <w:szCs w:val="28"/>
        </w:rPr>
      </w:pPr>
      <w:r w:rsidRPr="00CF0D2C">
        <w:rPr>
          <w:rFonts w:ascii="Gill Sans MT" w:hAnsi="Gill Sans MT" w:cs="Arial"/>
          <w:sz w:val="28"/>
          <w:szCs w:val="28"/>
        </w:rPr>
        <w:t xml:space="preserve">The Bodleian Library has depository status for the United Nations collection so the annual subscription is at a reduced rate. However, this does not cover all publications (ie, UN treaties) and the United Nations can be quite erratic sending material. Material </w:t>
      </w:r>
      <w:proofErr w:type="gramStart"/>
      <w:r w:rsidRPr="00CF0D2C">
        <w:rPr>
          <w:rFonts w:ascii="Gill Sans MT" w:hAnsi="Gill Sans MT" w:cs="Arial"/>
          <w:sz w:val="28"/>
          <w:szCs w:val="28"/>
        </w:rPr>
        <w:t>is purchased</w:t>
      </w:r>
      <w:proofErr w:type="gramEnd"/>
      <w:r w:rsidRPr="00CF0D2C">
        <w:rPr>
          <w:rFonts w:ascii="Gill Sans MT" w:hAnsi="Gill Sans MT" w:cs="Arial"/>
          <w:sz w:val="28"/>
          <w:szCs w:val="28"/>
        </w:rPr>
        <w:t xml:space="preserve"> to fill in gaps and to cover areas not covered by the subscription. The subsidiary bodies of the United Nations, which are not part of the </w:t>
      </w:r>
      <w:proofErr w:type="gramStart"/>
      <w:r w:rsidRPr="00CF0D2C">
        <w:rPr>
          <w:rFonts w:ascii="Gill Sans MT" w:hAnsi="Gill Sans MT" w:cs="Arial"/>
          <w:sz w:val="28"/>
          <w:szCs w:val="28"/>
        </w:rPr>
        <w:t>subscription</w:t>
      </w:r>
      <w:proofErr w:type="gramEnd"/>
      <w:r w:rsidRPr="00CF0D2C">
        <w:rPr>
          <w:rFonts w:ascii="Gill Sans MT" w:hAnsi="Gill Sans MT" w:cs="Arial"/>
          <w:sz w:val="28"/>
          <w:szCs w:val="28"/>
        </w:rPr>
        <w:t xml:space="preserve"> are also purchased, for example: UN-HABITAT, United Nations Environment Programme and the United Nations Research Institute for Social Development.</w:t>
      </w:r>
    </w:p>
    <w:p w:rsidR="00CF0D2C" w:rsidRPr="00CF0D2C" w:rsidRDefault="00CF0D2C" w:rsidP="00CF0D2C">
      <w:pPr>
        <w:rPr>
          <w:rFonts w:ascii="Gill Sans MT" w:hAnsi="Gill Sans MT" w:cs="Arial"/>
          <w:sz w:val="28"/>
          <w:szCs w:val="28"/>
        </w:rPr>
      </w:pPr>
    </w:p>
    <w:p w:rsidR="00CF0D2C" w:rsidRPr="00CF0D2C" w:rsidRDefault="00CF0D2C" w:rsidP="00CF0D2C">
      <w:pPr>
        <w:rPr>
          <w:rFonts w:ascii="Gill Sans MT" w:hAnsi="Gill Sans MT" w:cs="Arial"/>
          <w:sz w:val="28"/>
          <w:szCs w:val="28"/>
        </w:rPr>
      </w:pPr>
      <w:r w:rsidRPr="00CF0D2C">
        <w:rPr>
          <w:rFonts w:ascii="Gill Sans MT" w:hAnsi="Gill Sans MT" w:cs="Arial"/>
          <w:sz w:val="28"/>
          <w:szCs w:val="28"/>
        </w:rPr>
        <w:t xml:space="preserve">Publications of the Council of Europe, World Trade Organisation, </w:t>
      </w:r>
      <w:proofErr w:type="gramStart"/>
      <w:r w:rsidRPr="00CF0D2C">
        <w:rPr>
          <w:rFonts w:ascii="Gill Sans MT" w:hAnsi="Gill Sans MT" w:cs="Arial"/>
          <w:sz w:val="28"/>
          <w:szCs w:val="28"/>
        </w:rPr>
        <w:t>World</w:t>
      </w:r>
      <w:proofErr w:type="gramEnd"/>
      <w:r w:rsidRPr="00CF0D2C">
        <w:rPr>
          <w:rFonts w:ascii="Gill Sans MT" w:hAnsi="Gill Sans MT" w:cs="Arial"/>
          <w:sz w:val="28"/>
          <w:szCs w:val="28"/>
        </w:rPr>
        <w:t xml:space="preserve"> Business Council for Sustainable Development are purchased.</w:t>
      </w:r>
    </w:p>
    <w:p w:rsidR="00CF0D2C" w:rsidRPr="00CF0D2C" w:rsidRDefault="00CF0D2C" w:rsidP="00CF0D2C">
      <w:pPr>
        <w:rPr>
          <w:rFonts w:ascii="Gill Sans MT" w:hAnsi="Gill Sans MT" w:cs="Arial"/>
          <w:sz w:val="28"/>
          <w:szCs w:val="28"/>
        </w:rPr>
      </w:pPr>
    </w:p>
    <w:p w:rsidR="00CF0D2C" w:rsidRPr="00CF0D2C" w:rsidRDefault="00CF0D2C" w:rsidP="00CF0D2C">
      <w:pPr>
        <w:rPr>
          <w:rFonts w:ascii="Gill Sans MT" w:hAnsi="Gill Sans MT" w:cs="Arial"/>
          <w:sz w:val="28"/>
          <w:szCs w:val="28"/>
        </w:rPr>
      </w:pPr>
      <w:r w:rsidRPr="00CF0D2C">
        <w:rPr>
          <w:rFonts w:ascii="Gill Sans MT" w:hAnsi="Gill Sans MT" w:cs="Arial"/>
          <w:sz w:val="28"/>
          <w:szCs w:val="28"/>
        </w:rPr>
        <w:t xml:space="preserve">Publications of the Tynwald Parliament, Isle of Man </w:t>
      </w:r>
      <w:proofErr w:type="gramStart"/>
      <w:r w:rsidRPr="00CF0D2C">
        <w:rPr>
          <w:rFonts w:ascii="Gill Sans MT" w:hAnsi="Gill Sans MT" w:cs="Arial"/>
          <w:sz w:val="28"/>
          <w:szCs w:val="28"/>
        </w:rPr>
        <w:t>are purchased</w:t>
      </w:r>
      <w:proofErr w:type="gramEnd"/>
      <w:r w:rsidRPr="00CF0D2C">
        <w:rPr>
          <w:rFonts w:ascii="Gill Sans MT" w:hAnsi="Gill Sans MT" w:cs="Arial"/>
          <w:sz w:val="28"/>
          <w:szCs w:val="28"/>
        </w:rPr>
        <w:t>.</w:t>
      </w:r>
    </w:p>
    <w:p w:rsidR="00CF0D2C" w:rsidRPr="00CF0D2C" w:rsidRDefault="00CF0D2C" w:rsidP="00CF0D2C">
      <w:pPr>
        <w:rPr>
          <w:rFonts w:ascii="Gill Sans MT" w:hAnsi="Gill Sans MT" w:cs="Arial"/>
          <w:sz w:val="28"/>
          <w:szCs w:val="28"/>
        </w:rPr>
      </w:pPr>
    </w:p>
    <w:p w:rsidR="00CF0D2C" w:rsidRPr="00CF0D2C" w:rsidRDefault="00CF0D2C" w:rsidP="00CF0D2C">
      <w:pPr>
        <w:rPr>
          <w:rFonts w:ascii="Gill Sans MT" w:hAnsi="Gill Sans MT" w:cs="Arial"/>
          <w:sz w:val="28"/>
          <w:szCs w:val="28"/>
        </w:rPr>
      </w:pPr>
      <w:r w:rsidRPr="00CF0D2C">
        <w:rPr>
          <w:rFonts w:ascii="Gill Sans MT" w:hAnsi="Gill Sans MT" w:cs="Arial"/>
          <w:sz w:val="28"/>
          <w:szCs w:val="28"/>
        </w:rPr>
        <w:t xml:space="preserve">Some evidence from Parliamentary committees is now only published online, the main report published as a HC paper. The British Library has taken the decision to purchase this evidence. In the current climate of change in the area of parliamentary publishing it is prudent to purchase this material to make sure the parliamentary collection in Oxford is complete. This </w:t>
      </w:r>
      <w:proofErr w:type="gramStart"/>
      <w:r w:rsidRPr="00CF0D2C">
        <w:rPr>
          <w:rFonts w:ascii="Gill Sans MT" w:hAnsi="Gill Sans MT" w:cs="Arial"/>
          <w:sz w:val="28"/>
          <w:szCs w:val="28"/>
        </w:rPr>
        <w:t>will be reviewed</w:t>
      </w:r>
      <w:proofErr w:type="gramEnd"/>
      <w:r w:rsidRPr="00CF0D2C">
        <w:rPr>
          <w:rFonts w:ascii="Gill Sans MT" w:hAnsi="Gill Sans MT" w:cs="Arial"/>
          <w:sz w:val="28"/>
          <w:szCs w:val="28"/>
        </w:rPr>
        <w:t xml:space="preserve"> on an annual basis. </w:t>
      </w:r>
    </w:p>
    <w:p w:rsidR="00CF0D2C" w:rsidRPr="00CF0D2C" w:rsidRDefault="00CF0D2C" w:rsidP="00CF0D2C">
      <w:pPr>
        <w:rPr>
          <w:rFonts w:ascii="Gill Sans MT" w:hAnsi="Gill Sans MT" w:cs="Arial"/>
          <w:sz w:val="28"/>
          <w:szCs w:val="28"/>
        </w:rPr>
      </w:pPr>
    </w:p>
    <w:p w:rsidR="00CF0D2C" w:rsidRPr="00CF0D2C" w:rsidRDefault="00CF0D2C" w:rsidP="00CF0D2C">
      <w:pPr>
        <w:rPr>
          <w:rFonts w:ascii="Gill Sans MT" w:hAnsi="Gill Sans MT" w:cs="Arial"/>
          <w:sz w:val="28"/>
          <w:szCs w:val="28"/>
        </w:rPr>
      </w:pPr>
      <w:r w:rsidRPr="00CF0D2C">
        <w:rPr>
          <w:rFonts w:ascii="Gill Sans MT" w:hAnsi="Gill Sans MT" w:cs="Arial"/>
          <w:sz w:val="28"/>
          <w:szCs w:val="28"/>
        </w:rPr>
        <w:t xml:space="preserve">Publications of the Organisation for Economic Cooperation and Development (OECD), International Monetary Fund and the World Bank </w:t>
      </w:r>
      <w:proofErr w:type="gramStart"/>
      <w:r w:rsidRPr="00CF0D2C">
        <w:rPr>
          <w:rFonts w:ascii="Gill Sans MT" w:hAnsi="Gill Sans MT" w:cs="Arial"/>
          <w:sz w:val="28"/>
          <w:szCs w:val="28"/>
        </w:rPr>
        <w:t>were previously held and financed by the Official Papers Section</w:t>
      </w:r>
      <w:proofErr w:type="gramEnd"/>
      <w:r w:rsidRPr="00CF0D2C">
        <w:rPr>
          <w:rFonts w:ascii="Gill Sans MT" w:hAnsi="Gill Sans MT" w:cs="Arial"/>
          <w:sz w:val="28"/>
          <w:szCs w:val="28"/>
        </w:rPr>
        <w:t xml:space="preserve">. These </w:t>
      </w:r>
      <w:proofErr w:type="gramStart"/>
      <w:r w:rsidRPr="00CF0D2C">
        <w:rPr>
          <w:rFonts w:ascii="Gill Sans MT" w:hAnsi="Gill Sans MT" w:cs="Arial"/>
          <w:sz w:val="28"/>
          <w:szCs w:val="28"/>
        </w:rPr>
        <w:t>were transferred</w:t>
      </w:r>
      <w:proofErr w:type="gramEnd"/>
      <w:r w:rsidRPr="00CF0D2C">
        <w:rPr>
          <w:rFonts w:ascii="Gill Sans MT" w:hAnsi="Gill Sans MT" w:cs="Arial"/>
          <w:sz w:val="28"/>
          <w:szCs w:val="28"/>
        </w:rPr>
        <w:t xml:space="preserve"> to the Social Science Library. Any monies left over from the Official Papers budget </w:t>
      </w:r>
      <w:proofErr w:type="gramStart"/>
      <w:r w:rsidRPr="00CF0D2C">
        <w:rPr>
          <w:rFonts w:ascii="Gill Sans MT" w:hAnsi="Gill Sans MT" w:cs="Arial"/>
          <w:sz w:val="28"/>
          <w:szCs w:val="28"/>
        </w:rPr>
        <w:t>is transferred</w:t>
      </w:r>
      <w:proofErr w:type="gramEnd"/>
      <w:r w:rsidRPr="00CF0D2C">
        <w:rPr>
          <w:rFonts w:ascii="Gill Sans MT" w:hAnsi="Gill Sans MT" w:cs="Arial"/>
          <w:sz w:val="28"/>
          <w:szCs w:val="28"/>
        </w:rPr>
        <w:t xml:space="preserve"> to the SSL against the OECD subscription costs. This </w:t>
      </w:r>
      <w:proofErr w:type="gramStart"/>
      <w:r w:rsidRPr="00CF0D2C">
        <w:rPr>
          <w:rFonts w:ascii="Gill Sans MT" w:hAnsi="Gill Sans MT" w:cs="Arial"/>
          <w:sz w:val="28"/>
          <w:szCs w:val="28"/>
        </w:rPr>
        <w:t>is reviewed</w:t>
      </w:r>
      <w:proofErr w:type="gramEnd"/>
      <w:r w:rsidRPr="00CF0D2C">
        <w:rPr>
          <w:rFonts w:ascii="Gill Sans MT" w:hAnsi="Gill Sans MT" w:cs="Arial"/>
          <w:sz w:val="28"/>
          <w:szCs w:val="28"/>
        </w:rPr>
        <w:t xml:space="preserve"> on an annual basis. </w:t>
      </w:r>
    </w:p>
    <w:p w:rsidR="00CF0D2C" w:rsidRPr="00CF0D2C" w:rsidRDefault="00CF0D2C" w:rsidP="00CF0D2C">
      <w:pPr>
        <w:rPr>
          <w:rFonts w:ascii="Gill Sans MT" w:hAnsi="Gill Sans MT" w:cs="Arial"/>
          <w:sz w:val="28"/>
          <w:szCs w:val="28"/>
        </w:rPr>
      </w:pPr>
    </w:p>
    <w:p w:rsidR="00CF0D2C" w:rsidRPr="00CF0D2C" w:rsidRDefault="00CF0D2C" w:rsidP="00CF0D2C">
      <w:pPr>
        <w:rPr>
          <w:rFonts w:ascii="Gill Sans MT" w:hAnsi="Gill Sans MT" w:cs="Arial"/>
          <w:b/>
          <w:sz w:val="28"/>
          <w:szCs w:val="28"/>
        </w:rPr>
      </w:pPr>
      <w:r w:rsidRPr="00CF0D2C">
        <w:rPr>
          <w:rFonts w:ascii="Gill Sans MT" w:hAnsi="Gill Sans MT" w:cs="Arial"/>
          <w:b/>
          <w:sz w:val="28"/>
          <w:szCs w:val="28"/>
        </w:rPr>
        <w:t>Donation</w:t>
      </w:r>
    </w:p>
    <w:p w:rsidR="00CF0D2C" w:rsidRPr="00CF0D2C" w:rsidRDefault="00CF0D2C" w:rsidP="00CF0D2C">
      <w:pPr>
        <w:rPr>
          <w:rFonts w:ascii="Gill Sans MT" w:hAnsi="Gill Sans MT" w:cs="Arial"/>
          <w:sz w:val="28"/>
          <w:szCs w:val="28"/>
        </w:rPr>
      </w:pPr>
      <w:r w:rsidRPr="00CF0D2C">
        <w:rPr>
          <w:rFonts w:ascii="Gill Sans MT" w:hAnsi="Gill Sans MT" w:cs="Arial"/>
          <w:sz w:val="28"/>
          <w:szCs w:val="28"/>
        </w:rPr>
        <w:t>International Civil Aviation Organisation</w:t>
      </w:r>
    </w:p>
    <w:p w:rsidR="00CF0D2C" w:rsidRPr="00CF0D2C" w:rsidRDefault="00CF0D2C" w:rsidP="00CF0D2C">
      <w:pPr>
        <w:rPr>
          <w:rFonts w:ascii="Gill Sans MT" w:hAnsi="Gill Sans MT" w:cs="Arial"/>
          <w:sz w:val="28"/>
          <w:szCs w:val="28"/>
        </w:rPr>
      </w:pPr>
      <w:r w:rsidRPr="00CF0D2C">
        <w:rPr>
          <w:rFonts w:ascii="Gill Sans MT" w:hAnsi="Gill Sans MT" w:cs="Arial"/>
          <w:sz w:val="28"/>
          <w:szCs w:val="28"/>
        </w:rPr>
        <w:t>International Labour Organisation</w:t>
      </w:r>
    </w:p>
    <w:p w:rsidR="00CF0D2C" w:rsidRPr="00CF0D2C" w:rsidRDefault="00CF0D2C" w:rsidP="00CF0D2C">
      <w:pPr>
        <w:rPr>
          <w:rFonts w:ascii="Gill Sans MT" w:hAnsi="Gill Sans MT" w:cs="Arial"/>
          <w:sz w:val="28"/>
          <w:szCs w:val="28"/>
        </w:rPr>
      </w:pPr>
      <w:r w:rsidRPr="00CF0D2C">
        <w:rPr>
          <w:rFonts w:ascii="Gill Sans MT" w:hAnsi="Gill Sans MT" w:cs="Arial"/>
          <w:sz w:val="28"/>
          <w:szCs w:val="28"/>
        </w:rPr>
        <w:t>European Space Agency (sent to the Radcliffe Science Library)</w:t>
      </w:r>
    </w:p>
    <w:p w:rsidR="00CF0D2C" w:rsidRPr="00CF0D2C" w:rsidRDefault="00CF0D2C" w:rsidP="00CF0D2C">
      <w:pPr>
        <w:rPr>
          <w:rFonts w:ascii="Gill Sans MT" w:hAnsi="Gill Sans MT" w:cs="Arial"/>
          <w:sz w:val="28"/>
          <w:szCs w:val="28"/>
        </w:rPr>
      </w:pPr>
      <w:r w:rsidRPr="00CF0D2C">
        <w:rPr>
          <w:rFonts w:ascii="Gill Sans MT" w:hAnsi="Gill Sans MT" w:cs="Arial"/>
          <w:sz w:val="28"/>
          <w:szCs w:val="28"/>
        </w:rPr>
        <w:t xml:space="preserve">Donations from individuals or organisations </w:t>
      </w:r>
      <w:proofErr w:type="gramStart"/>
      <w:r w:rsidRPr="00CF0D2C">
        <w:rPr>
          <w:rFonts w:ascii="Gill Sans MT" w:hAnsi="Gill Sans MT" w:cs="Arial"/>
          <w:sz w:val="28"/>
          <w:szCs w:val="28"/>
        </w:rPr>
        <w:t>are reviewed</w:t>
      </w:r>
      <w:proofErr w:type="gramEnd"/>
      <w:r w:rsidRPr="00CF0D2C">
        <w:rPr>
          <w:rFonts w:ascii="Gill Sans MT" w:hAnsi="Gill Sans MT" w:cs="Arial"/>
          <w:sz w:val="28"/>
          <w:szCs w:val="28"/>
        </w:rPr>
        <w:t xml:space="preserve"> on a case by case basis.  </w:t>
      </w:r>
    </w:p>
    <w:p w:rsidR="00CF0D2C" w:rsidRPr="00CF0D2C" w:rsidRDefault="00CF0D2C" w:rsidP="00CF0D2C">
      <w:pPr>
        <w:rPr>
          <w:rFonts w:ascii="Gill Sans MT" w:hAnsi="Gill Sans MT" w:cs="Arial"/>
          <w:sz w:val="28"/>
          <w:szCs w:val="28"/>
        </w:rPr>
      </w:pPr>
    </w:p>
    <w:p w:rsidR="00CF0D2C" w:rsidRPr="00CF0D2C" w:rsidRDefault="00CF0D2C" w:rsidP="00CF0D2C">
      <w:pPr>
        <w:rPr>
          <w:rFonts w:ascii="Gill Sans MT" w:hAnsi="Gill Sans MT" w:cs="Arial"/>
          <w:sz w:val="28"/>
          <w:szCs w:val="28"/>
        </w:rPr>
      </w:pPr>
    </w:p>
    <w:p w:rsidR="00CF0D2C" w:rsidRPr="00CF0D2C" w:rsidRDefault="00CF0D2C" w:rsidP="00CF0D2C">
      <w:pPr>
        <w:rPr>
          <w:rFonts w:ascii="Gill Sans MT" w:hAnsi="Gill Sans MT" w:cs="Arial"/>
          <w:sz w:val="28"/>
          <w:szCs w:val="28"/>
        </w:rPr>
      </w:pPr>
    </w:p>
    <w:p w:rsidR="00CF0D2C" w:rsidRPr="00CF0D2C" w:rsidRDefault="00CF0D2C" w:rsidP="00CF0D2C">
      <w:pPr>
        <w:rPr>
          <w:rFonts w:ascii="Gill Sans MT" w:hAnsi="Gill Sans MT" w:cs="Arial"/>
          <w:sz w:val="28"/>
          <w:szCs w:val="28"/>
        </w:rPr>
      </w:pPr>
      <w:r w:rsidRPr="00CF0D2C">
        <w:rPr>
          <w:rFonts w:ascii="Gill Sans MT" w:hAnsi="Gill Sans MT" w:cs="Arial"/>
          <w:sz w:val="28"/>
          <w:szCs w:val="28"/>
        </w:rPr>
        <w:t>Hannah Chandler, Official Papers Librarian.</w:t>
      </w:r>
    </w:p>
    <w:p w:rsidR="006D4D27" w:rsidRDefault="00CF0D2C" w:rsidP="00CF0D2C">
      <w:pPr>
        <w:rPr>
          <w:rFonts w:ascii="Gill Sans MT" w:hAnsi="Gill Sans MT" w:cs="Arial"/>
          <w:sz w:val="28"/>
          <w:szCs w:val="28"/>
        </w:rPr>
      </w:pPr>
      <w:r w:rsidRPr="00CF0D2C">
        <w:rPr>
          <w:rFonts w:ascii="Gill Sans MT" w:hAnsi="Gill Sans MT" w:cs="Arial"/>
          <w:sz w:val="28"/>
          <w:szCs w:val="28"/>
        </w:rPr>
        <w:t>January 2014.</w:t>
      </w:r>
    </w:p>
    <w:p w:rsidR="006D4D27" w:rsidRDefault="006D4D27">
      <w:pPr>
        <w:rPr>
          <w:rFonts w:ascii="Gill Sans MT" w:hAnsi="Gill Sans MT" w:cs="Arial"/>
          <w:sz w:val="28"/>
          <w:szCs w:val="28"/>
        </w:rPr>
      </w:pPr>
      <w:r>
        <w:rPr>
          <w:rFonts w:ascii="Gill Sans MT" w:hAnsi="Gill Sans MT" w:cs="Arial"/>
          <w:sz w:val="28"/>
          <w:szCs w:val="28"/>
        </w:rPr>
        <w:br w:type="page"/>
      </w:r>
    </w:p>
    <w:p w:rsidR="006D4D27" w:rsidRDefault="006D4D27" w:rsidP="006D4D27">
      <w:pPr>
        <w:pStyle w:val="Heading2"/>
        <w:rPr>
          <w:rFonts w:ascii="Gill Sans MT" w:hAnsi="Gill Sans MT"/>
          <w:i w:val="0"/>
          <w:iCs w:val="0"/>
        </w:rPr>
      </w:pPr>
      <w:bookmarkStart w:id="204" w:name="_Toc380078668"/>
      <w:r w:rsidRPr="00CF0D2C">
        <w:rPr>
          <w:rFonts w:ascii="Gill Sans MT" w:hAnsi="Gill Sans MT"/>
          <w:i w:val="0"/>
          <w:iCs w:val="0"/>
        </w:rPr>
        <w:t>Appendix</w:t>
      </w:r>
      <w:r>
        <w:rPr>
          <w:rFonts w:ascii="Gill Sans MT" w:hAnsi="Gill Sans MT"/>
          <w:i w:val="0"/>
        </w:rPr>
        <w:t xml:space="preserve"> 7</w:t>
      </w:r>
      <w:bookmarkEnd w:id="204"/>
    </w:p>
    <w:p w:rsidR="006D4D27" w:rsidRPr="006D4D27" w:rsidRDefault="006D4D27" w:rsidP="006D4D27">
      <w:pPr>
        <w:pStyle w:val="Heading3"/>
        <w:rPr>
          <w:rFonts w:ascii="Gill Sans MT" w:hAnsi="Gill Sans MT" w:cs="Tunga"/>
          <w:sz w:val="28"/>
          <w:szCs w:val="28"/>
        </w:rPr>
      </w:pPr>
      <w:bookmarkStart w:id="205" w:name="_Toc380078669"/>
      <w:r w:rsidRPr="006D4D27">
        <w:rPr>
          <w:rFonts w:ascii="Gill Sans MT" w:hAnsi="Gill Sans MT" w:cs="Tunga"/>
          <w:sz w:val="28"/>
          <w:szCs w:val="28"/>
        </w:rPr>
        <w:t>Donations</w:t>
      </w:r>
      <w:bookmarkEnd w:id="205"/>
    </w:p>
    <w:p w:rsidR="006D4D27" w:rsidRDefault="006D4D27" w:rsidP="006D4D27">
      <w:r>
        <w:t>Supporting Document to Collection Management Policy Statement</w:t>
      </w:r>
    </w:p>
    <w:p w:rsidR="006D4D27" w:rsidRDefault="006D4D27" w:rsidP="006D4D27">
      <w:pPr>
        <w:pStyle w:val="BodyText"/>
        <w:rPr>
          <w:sz w:val="22"/>
          <w:szCs w:val="22"/>
        </w:rPr>
      </w:pPr>
    </w:p>
    <w:p w:rsidR="006D4D27" w:rsidRPr="00525D65" w:rsidRDefault="006D4D27" w:rsidP="006D4D27">
      <w:pPr>
        <w:pStyle w:val="BodyText"/>
        <w:rPr>
          <w:sz w:val="22"/>
          <w:szCs w:val="22"/>
        </w:rPr>
      </w:pPr>
      <w:r w:rsidRPr="00525D65">
        <w:rPr>
          <w:sz w:val="22"/>
          <w:szCs w:val="22"/>
        </w:rPr>
        <w:t xml:space="preserve">The following guidelines </w:t>
      </w:r>
      <w:proofErr w:type="gramStart"/>
      <w:r w:rsidRPr="00525D65">
        <w:rPr>
          <w:sz w:val="22"/>
          <w:szCs w:val="22"/>
        </w:rPr>
        <w:t>will be applied</w:t>
      </w:r>
      <w:proofErr w:type="gramEnd"/>
      <w:r w:rsidRPr="00525D65">
        <w:rPr>
          <w:sz w:val="22"/>
          <w:szCs w:val="22"/>
        </w:rPr>
        <w:t xml:space="preserve"> in considering offers to donate material to the Bodleian libraries.</w:t>
      </w:r>
    </w:p>
    <w:p w:rsidR="006D4D27" w:rsidRPr="00525D65" w:rsidRDefault="006D4D27" w:rsidP="006D4D27">
      <w:pPr>
        <w:pStyle w:val="BodyText"/>
        <w:rPr>
          <w:sz w:val="22"/>
          <w:szCs w:val="22"/>
        </w:rPr>
      </w:pPr>
    </w:p>
    <w:p w:rsidR="006D4D27" w:rsidRPr="00525D65" w:rsidRDefault="006D4D27" w:rsidP="006D4D27">
      <w:pPr>
        <w:pStyle w:val="NoSpacing"/>
        <w:rPr>
          <w:rFonts w:ascii="Times New Roman" w:hAnsi="Times New Roman" w:cs="Times New Roman"/>
        </w:rPr>
      </w:pPr>
      <w:r w:rsidRPr="00525D65">
        <w:rPr>
          <w:rFonts w:ascii="Times New Roman" w:hAnsi="Times New Roman" w:cs="Times New Roman"/>
        </w:rPr>
        <w:t xml:space="preserve">1. </w:t>
      </w:r>
      <w:r w:rsidRPr="00525D65">
        <w:rPr>
          <w:rFonts w:ascii="Times New Roman" w:hAnsi="Times New Roman" w:cs="Times New Roman"/>
        </w:rPr>
        <w:tab/>
        <w:t>We will normally accept as donations unique items which fall within the libraries’ acquisition policies in the following categories:</w:t>
      </w:r>
    </w:p>
    <w:p w:rsidR="006D4D27" w:rsidRPr="00525D65" w:rsidRDefault="006D4D27" w:rsidP="006D4D27">
      <w:pPr>
        <w:pStyle w:val="ListParagraph"/>
        <w:numPr>
          <w:ilvl w:val="0"/>
          <w:numId w:val="29"/>
        </w:numPr>
        <w:spacing w:after="200" w:line="276" w:lineRule="auto"/>
      </w:pPr>
      <w:r w:rsidRPr="00525D65">
        <w:t>non-UK</w:t>
      </w:r>
      <w:r>
        <w:t xml:space="preserve"> </w:t>
      </w:r>
      <w:r w:rsidRPr="00AB7A55">
        <w:t xml:space="preserve">research </w:t>
      </w:r>
      <w:r w:rsidRPr="00525D65">
        <w:t>material;</w:t>
      </w:r>
    </w:p>
    <w:p w:rsidR="006D4D27" w:rsidRPr="00525D65" w:rsidRDefault="006D4D27" w:rsidP="006D4D27">
      <w:pPr>
        <w:pStyle w:val="ListParagraph"/>
        <w:numPr>
          <w:ilvl w:val="0"/>
          <w:numId w:val="29"/>
        </w:numPr>
        <w:spacing w:after="200" w:line="276" w:lineRule="auto"/>
      </w:pPr>
      <w:r w:rsidRPr="00525D65">
        <w:t>substitutes for  items which should have been received under Legal Deposit but were not;</w:t>
      </w:r>
    </w:p>
    <w:p w:rsidR="006D4D27" w:rsidRPr="00525D65" w:rsidRDefault="006D4D27" w:rsidP="006D4D27">
      <w:pPr>
        <w:pStyle w:val="ListParagraph"/>
        <w:numPr>
          <w:ilvl w:val="0"/>
          <w:numId w:val="29"/>
        </w:numPr>
        <w:spacing w:after="200" w:line="276" w:lineRule="auto"/>
      </w:pPr>
      <w:proofErr w:type="gramStart"/>
      <w:r w:rsidRPr="00525D65">
        <w:t>substitutes</w:t>
      </w:r>
      <w:proofErr w:type="gramEnd"/>
      <w:r w:rsidRPr="00525D65">
        <w:t xml:space="preserve"> for missing or defective items.</w:t>
      </w:r>
    </w:p>
    <w:p w:rsidR="006D4D27" w:rsidRPr="00525D65" w:rsidRDefault="006D4D27" w:rsidP="006D4D27">
      <w:pPr>
        <w:rPr>
          <w:sz w:val="22"/>
          <w:szCs w:val="22"/>
        </w:rPr>
      </w:pPr>
      <w:r w:rsidRPr="00525D65">
        <w:rPr>
          <w:sz w:val="22"/>
          <w:szCs w:val="22"/>
        </w:rPr>
        <w:t>2.</w:t>
      </w:r>
      <w:r w:rsidRPr="00525D65">
        <w:rPr>
          <w:sz w:val="22"/>
          <w:szCs w:val="22"/>
        </w:rPr>
        <w:tab/>
        <w:t xml:space="preserve">We will not normally accept as donations items which duplicate existing stock, </w:t>
      </w:r>
      <w:r w:rsidRPr="00525D65">
        <w:rPr>
          <w:i/>
          <w:sz w:val="22"/>
          <w:szCs w:val="22"/>
        </w:rPr>
        <w:t>except</w:t>
      </w:r>
      <w:r w:rsidRPr="00525D65">
        <w:rPr>
          <w:sz w:val="22"/>
          <w:szCs w:val="22"/>
        </w:rPr>
        <w:t xml:space="preserve"> in the following cases</w:t>
      </w:r>
    </w:p>
    <w:p w:rsidR="006D4D27" w:rsidRPr="00525D65" w:rsidRDefault="006D4D27" w:rsidP="006D4D27">
      <w:pPr>
        <w:pStyle w:val="ListParagraph"/>
        <w:numPr>
          <w:ilvl w:val="0"/>
          <w:numId w:val="29"/>
        </w:numPr>
        <w:spacing w:after="200" w:line="276" w:lineRule="auto"/>
      </w:pPr>
      <w:r w:rsidRPr="00525D65">
        <w:t>in order to provide a reserve copy in the interests of conservation;</w:t>
      </w:r>
    </w:p>
    <w:p w:rsidR="006D4D27" w:rsidRPr="00525D65" w:rsidRDefault="006D4D27" w:rsidP="006D4D27">
      <w:pPr>
        <w:pStyle w:val="ListParagraph"/>
        <w:numPr>
          <w:ilvl w:val="0"/>
          <w:numId w:val="29"/>
        </w:numPr>
        <w:spacing w:after="200" w:line="276" w:lineRule="auto"/>
      </w:pPr>
      <w:r w:rsidRPr="00525D65">
        <w:t>extra copies of open-shelf loanable monographs for as long as continued use of the original item can be demonstrated;</w:t>
      </w:r>
    </w:p>
    <w:p w:rsidR="006D4D27" w:rsidRPr="00525D65" w:rsidRDefault="006D4D27" w:rsidP="006D4D27">
      <w:pPr>
        <w:pStyle w:val="ListParagraph"/>
        <w:numPr>
          <w:ilvl w:val="0"/>
          <w:numId w:val="29"/>
        </w:numPr>
        <w:spacing w:after="200" w:line="276" w:lineRule="auto"/>
      </w:pPr>
      <w:proofErr w:type="gramStart"/>
      <w:r w:rsidRPr="00525D65">
        <w:t>the</w:t>
      </w:r>
      <w:proofErr w:type="gramEnd"/>
      <w:r w:rsidRPr="00525D65">
        <w:t xml:space="preserve"> duplicate items are a small proportion of a larger collection and there are good reasons for maintaining its integrity.</w:t>
      </w:r>
    </w:p>
    <w:p w:rsidR="006D4D27" w:rsidRPr="00525D65" w:rsidRDefault="006D4D27" w:rsidP="006D4D27">
      <w:pPr>
        <w:pStyle w:val="NoSpacing"/>
        <w:rPr>
          <w:rFonts w:ascii="Times New Roman" w:hAnsi="Times New Roman" w:cs="Times New Roman"/>
        </w:rPr>
      </w:pPr>
      <w:r w:rsidRPr="00525D65">
        <w:rPr>
          <w:rFonts w:ascii="Times New Roman" w:hAnsi="Times New Roman" w:cs="Times New Roman"/>
        </w:rPr>
        <w:t>3.</w:t>
      </w:r>
      <w:r w:rsidRPr="00525D65">
        <w:rPr>
          <w:rFonts w:ascii="Times New Roman" w:hAnsi="Times New Roman" w:cs="Times New Roman"/>
        </w:rPr>
        <w:tab/>
        <w:t xml:space="preserve">We will not normally accept </w:t>
      </w:r>
    </w:p>
    <w:p w:rsidR="006D4D27" w:rsidRPr="00525D65" w:rsidRDefault="006D4D27" w:rsidP="006D4D27">
      <w:pPr>
        <w:pStyle w:val="NoSpacing"/>
        <w:numPr>
          <w:ilvl w:val="0"/>
          <w:numId w:val="31"/>
        </w:numPr>
        <w:rPr>
          <w:rFonts w:ascii="Times New Roman" w:hAnsi="Times New Roman" w:cs="Times New Roman"/>
        </w:rPr>
      </w:pPr>
      <w:r>
        <w:rPr>
          <w:rFonts w:ascii="Times New Roman" w:hAnsi="Times New Roman" w:cs="Times New Roman"/>
        </w:rPr>
        <w:t xml:space="preserve">unpublished </w:t>
      </w:r>
      <w:r w:rsidRPr="00525D65">
        <w:rPr>
          <w:rFonts w:ascii="Times New Roman" w:hAnsi="Times New Roman" w:cs="Times New Roman"/>
        </w:rPr>
        <w:t>theses, other than those deposited under University regulations;</w:t>
      </w:r>
    </w:p>
    <w:p w:rsidR="006D4D27" w:rsidRPr="00525D65" w:rsidRDefault="006D4D27" w:rsidP="006D4D27">
      <w:pPr>
        <w:pStyle w:val="NoSpacing"/>
        <w:numPr>
          <w:ilvl w:val="0"/>
          <w:numId w:val="30"/>
        </w:numPr>
        <w:rPr>
          <w:rFonts w:ascii="Times New Roman" w:hAnsi="Times New Roman" w:cs="Times New Roman"/>
        </w:rPr>
      </w:pPr>
      <w:r w:rsidRPr="00525D65">
        <w:rPr>
          <w:rFonts w:ascii="Times New Roman" w:hAnsi="Times New Roman" w:cs="Times New Roman"/>
        </w:rPr>
        <w:t>offprints;</w:t>
      </w:r>
    </w:p>
    <w:p w:rsidR="006D4D27" w:rsidRPr="00525D65" w:rsidRDefault="006D4D27" w:rsidP="006D4D27">
      <w:pPr>
        <w:pStyle w:val="NoSpacing"/>
        <w:numPr>
          <w:ilvl w:val="0"/>
          <w:numId w:val="30"/>
        </w:numPr>
        <w:rPr>
          <w:rFonts w:ascii="Times New Roman" w:hAnsi="Times New Roman" w:cs="Times New Roman"/>
        </w:rPr>
      </w:pPr>
      <w:proofErr w:type="gramStart"/>
      <w:r w:rsidRPr="00525D65">
        <w:rPr>
          <w:rFonts w:ascii="Times New Roman" w:hAnsi="Times New Roman" w:cs="Times New Roman"/>
        </w:rPr>
        <w:t>material</w:t>
      </w:r>
      <w:proofErr w:type="gramEnd"/>
      <w:r w:rsidRPr="00525D65">
        <w:rPr>
          <w:rFonts w:ascii="Times New Roman" w:hAnsi="Times New Roman" w:cs="Times New Roman"/>
        </w:rPr>
        <w:t xml:space="preserve"> which infringes or, if accepted, would infringe the Copyright, Designs and Patents Act 1988 or similar legislation (to be refused, or, if inadvertently accepted, to be discarded)</w:t>
      </w:r>
      <w:r>
        <w:rPr>
          <w:rFonts w:ascii="Times New Roman" w:hAnsi="Times New Roman" w:cs="Times New Roman"/>
        </w:rPr>
        <w:t>.</w:t>
      </w:r>
    </w:p>
    <w:p w:rsidR="006D4D27" w:rsidRPr="00525D65" w:rsidRDefault="006D4D27" w:rsidP="006D4D27"/>
    <w:p w:rsidR="006D4D27" w:rsidRPr="00525D65" w:rsidRDefault="006D4D27" w:rsidP="006D4D27">
      <w:pPr>
        <w:rPr>
          <w:sz w:val="22"/>
          <w:szCs w:val="22"/>
        </w:rPr>
      </w:pPr>
      <w:r w:rsidRPr="00525D65">
        <w:rPr>
          <w:sz w:val="22"/>
          <w:szCs w:val="22"/>
        </w:rPr>
        <w:t>4.</w:t>
      </w:r>
      <w:r w:rsidRPr="00525D65">
        <w:rPr>
          <w:sz w:val="22"/>
          <w:szCs w:val="22"/>
        </w:rPr>
        <w:tab/>
        <w:t>Unsolicited donations may not be retained in full or at all (having regard to the circumstances of the donation</w:t>
      </w:r>
      <w:r>
        <w:rPr>
          <w:sz w:val="22"/>
          <w:szCs w:val="22"/>
        </w:rPr>
        <w:t xml:space="preserve"> </w:t>
      </w:r>
      <w:r w:rsidRPr="00AB7A55">
        <w:rPr>
          <w:sz w:val="22"/>
          <w:szCs w:val="22"/>
        </w:rPr>
        <w:t>and the nature of the libraries’ collections</w:t>
      </w:r>
      <w:r w:rsidRPr="00525D65">
        <w:rPr>
          <w:sz w:val="22"/>
          <w:szCs w:val="22"/>
        </w:rPr>
        <w:t xml:space="preserve">) if they substantially duplicate existing holdings, are substantially outside the scope of the library to which they are offered, and/or would impose unacceptable processing, storage or conservation costs when set against the material’s likely contribution to the library’s collections. In such cases, the donor will be encouraged to offer material to a more appropriate library if one </w:t>
      </w:r>
      <w:proofErr w:type="gramStart"/>
      <w:r w:rsidRPr="00525D65">
        <w:rPr>
          <w:sz w:val="22"/>
          <w:szCs w:val="22"/>
        </w:rPr>
        <w:t>can be identified</w:t>
      </w:r>
      <w:proofErr w:type="gramEnd"/>
      <w:r w:rsidRPr="00525D65">
        <w:rPr>
          <w:sz w:val="22"/>
          <w:szCs w:val="22"/>
        </w:rPr>
        <w:t xml:space="preserve"> or the library may exercise discretion over the retention or di</w:t>
      </w:r>
      <w:r>
        <w:rPr>
          <w:sz w:val="22"/>
          <w:szCs w:val="22"/>
        </w:rPr>
        <w:t xml:space="preserve">sposal of the material </w:t>
      </w:r>
      <w:r w:rsidRPr="00AB7A55">
        <w:rPr>
          <w:sz w:val="22"/>
          <w:szCs w:val="22"/>
        </w:rPr>
        <w:t>following appropriate consultation.</w:t>
      </w:r>
    </w:p>
    <w:p w:rsidR="006D4D27" w:rsidRPr="00AB7A55" w:rsidRDefault="006D4D27" w:rsidP="006D4D27">
      <w:pPr>
        <w:rPr>
          <w:sz w:val="22"/>
          <w:szCs w:val="22"/>
        </w:rPr>
      </w:pPr>
    </w:p>
    <w:p w:rsidR="006D4D27" w:rsidRPr="00AB7A55" w:rsidRDefault="006D4D27" w:rsidP="006D4D27">
      <w:pPr>
        <w:pStyle w:val="NoSpacing"/>
        <w:rPr>
          <w:rFonts w:ascii="Times New Roman" w:hAnsi="Times New Roman" w:cs="Times New Roman"/>
        </w:rPr>
      </w:pPr>
      <w:r w:rsidRPr="00AB7A55">
        <w:rPr>
          <w:rFonts w:ascii="Times New Roman" w:hAnsi="Times New Roman" w:cs="Times New Roman"/>
        </w:rPr>
        <w:t>5.1</w:t>
      </w:r>
      <w:r w:rsidRPr="00AB7A55">
        <w:rPr>
          <w:rFonts w:ascii="Times New Roman" w:hAnsi="Times New Roman" w:cs="Times New Roman"/>
        </w:rPr>
        <w:tab/>
        <w:t xml:space="preserve">All donations </w:t>
      </w:r>
      <w:proofErr w:type="gramStart"/>
      <w:r w:rsidRPr="00AB7A55">
        <w:rPr>
          <w:rFonts w:ascii="Times New Roman" w:hAnsi="Times New Roman" w:cs="Times New Roman"/>
        </w:rPr>
        <w:t>are accepted</w:t>
      </w:r>
      <w:proofErr w:type="gramEnd"/>
      <w:r w:rsidRPr="00AB7A55">
        <w:rPr>
          <w:rFonts w:ascii="Times New Roman" w:hAnsi="Times New Roman" w:cs="Times New Roman"/>
        </w:rPr>
        <w:t xml:space="preserve"> subject to the proviso that we normally make no undertakings as regards location, access, retention or lending.</w:t>
      </w:r>
    </w:p>
    <w:p w:rsidR="006D4D27" w:rsidRPr="00AB7A55" w:rsidRDefault="006D4D27" w:rsidP="006D4D27">
      <w:pPr>
        <w:pStyle w:val="NoSpacing"/>
        <w:rPr>
          <w:rFonts w:ascii="Times New Roman" w:hAnsi="Times New Roman" w:cs="Times New Roman"/>
        </w:rPr>
      </w:pPr>
      <w:r w:rsidRPr="00AB7A55">
        <w:rPr>
          <w:rFonts w:ascii="Times New Roman" w:hAnsi="Times New Roman" w:cs="Times New Roman"/>
        </w:rPr>
        <w:t>5.2</w:t>
      </w:r>
      <w:r w:rsidRPr="00AB7A55">
        <w:rPr>
          <w:rFonts w:ascii="Times New Roman" w:hAnsi="Times New Roman" w:cs="Times New Roman"/>
        </w:rPr>
        <w:tab/>
        <w:t>We may wish to seek a contribution to the cost of processing donated material.</w:t>
      </w:r>
    </w:p>
    <w:p w:rsidR="006D4D27" w:rsidRDefault="006D4D27" w:rsidP="006D4D27">
      <w:pPr>
        <w:pStyle w:val="NoSpacing"/>
        <w:rPr>
          <w:rFonts w:ascii="Times New Roman" w:hAnsi="Times New Roman" w:cs="Times New Roman"/>
        </w:rPr>
      </w:pPr>
    </w:p>
    <w:p w:rsidR="006D4D27" w:rsidRDefault="006D4D27" w:rsidP="006D4D27">
      <w:pPr>
        <w:pStyle w:val="NoSpacing"/>
        <w:rPr>
          <w:rFonts w:ascii="Times New Roman" w:hAnsi="Times New Roman" w:cs="Times New Roman"/>
        </w:rPr>
      </w:pPr>
      <w:r>
        <w:rPr>
          <w:rFonts w:ascii="Times New Roman" w:hAnsi="Times New Roman" w:cs="Times New Roman"/>
        </w:rPr>
        <w:t>6.1</w:t>
      </w:r>
      <w:r>
        <w:rPr>
          <w:rFonts w:ascii="Times New Roman" w:hAnsi="Times New Roman" w:cs="Times New Roman"/>
        </w:rPr>
        <w:tab/>
        <w:t>Electronic resources may be accepted as donations subject to the above criteria (where applicable) and to our best judgement of our ability to continue to provide access to them.</w:t>
      </w:r>
    </w:p>
    <w:p w:rsidR="006D4D27" w:rsidRPr="00525D65" w:rsidRDefault="006D4D27" w:rsidP="006D4D27">
      <w:pPr>
        <w:pStyle w:val="NoSpacing"/>
        <w:rPr>
          <w:rFonts w:ascii="Times New Roman" w:hAnsi="Times New Roman" w:cs="Times New Roman"/>
        </w:rPr>
      </w:pPr>
      <w:r>
        <w:rPr>
          <w:rFonts w:ascii="Times New Roman" w:hAnsi="Times New Roman" w:cs="Times New Roman"/>
        </w:rPr>
        <w:t>6.2</w:t>
      </w:r>
      <w:r>
        <w:rPr>
          <w:rFonts w:ascii="Times New Roman" w:hAnsi="Times New Roman" w:cs="Times New Roman"/>
        </w:rPr>
        <w:tab/>
        <w:t xml:space="preserve">Open-access electronic resources, for which the libraries have no ownership rights, </w:t>
      </w:r>
      <w:proofErr w:type="gramStart"/>
      <w:r>
        <w:rPr>
          <w:rFonts w:ascii="Times New Roman" w:hAnsi="Times New Roman" w:cs="Times New Roman"/>
        </w:rPr>
        <w:t>may be linked</w:t>
      </w:r>
      <w:proofErr w:type="gramEnd"/>
      <w:r>
        <w:rPr>
          <w:rFonts w:ascii="Times New Roman" w:hAnsi="Times New Roman" w:cs="Times New Roman"/>
        </w:rPr>
        <w:t xml:space="preserve"> to </w:t>
      </w:r>
      <w:r w:rsidRPr="00AB7A55">
        <w:rPr>
          <w:rFonts w:ascii="Times New Roman" w:hAnsi="Times New Roman" w:cs="Times New Roman"/>
        </w:rPr>
        <w:t>our resource discovery tools</w:t>
      </w:r>
      <w:r>
        <w:rPr>
          <w:rFonts w:ascii="Times New Roman" w:hAnsi="Times New Roman" w:cs="Times New Roman"/>
        </w:rPr>
        <w:t xml:space="preserve"> if, in the judgement of subject librarians, they are of academic relevance and the links can be tested for persistence.</w:t>
      </w:r>
    </w:p>
    <w:sectPr w:rsidR="006D4D27" w:rsidRPr="00525D65" w:rsidSect="0086099D">
      <w:headerReference w:type="default" r:id="rId25"/>
      <w:footerReference w:type="even" r:id="rId26"/>
      <w:footerReference w:type="default" r:id="rId27"/>
      <w:pgSz w:w="11906" w:h="16838"/>
      <w:pgMar w:top="1134" w:right="1418"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794" w:rsidRDefault="00797794">
      <w:r>
        <w:separator/>
      </w:r>
    </w:p>
  </w:endnote>
  <w:endnote w:type="continuationSeparator" w:id="0">
    <w:p w:rsidR="00797794" w:rsidRDefault="007977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unga">
    <w:panose1 w:val="000004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794" w:rsidRDefault="00781403" w:rsidP="00EA2636">
    <w:pPr>
      <w:pStyle w:val="Footer"/>
      <w:framePr w:wrap="around" w:vAnchor="text" w:hAnchor="margin" w:xAlign="right" w:y="1"/>
      <w:rPr>
        <w:rStyle w:val="PageNumber"/>
      </w:rPr>
    </w:pPr>
    <w:r>
      <w:rPr>
        <w:rStyle w:val="PageNumber"/>
      </w:rPr>
      <w:fldChar w:fldCharType="begin"/>
    </w:r>
    <w:r w:rsidR="00797794">
      <w:rPr>
        <w:rStyle w:val="PageNumber"/>
      </w:rPr>
      <w:instrText xml:space="preserve">PAGE  </w:instrText>
    </w:r>
    <w:r>
      <w:rPr>
        <w:rStyle w:val="PageNumber"/>
      </w:rPr>
      <w:fldChar w:fldCharType="end"/>
    </w:r>
  </w:p>
  <w:p w:rsidR="00797794" w:rsidRDefault="00797794" w:rsidP="00845F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80900"/>
      <w:docPartObj>
        <w:docPartGallery w:val="Page Numbers (Bottom of Page)"/>
        <w:docPartUnique/>
      </w:docPartObj>
    </w:sdtPr>
    <w:sdtContent>
      <w:p w:rsidR="00797794" w:rsidRDefault="00781403">
        <w:pPr>
          <w:pStyle w:val="Footer"/>
          <w:jc w:val="right"/>
        </w:pPr>
        <w:r w:rsidRPr="00797794">
          <w:rPr>
            <w:rFonts w:ascii="Garamond" w:hAnsi="Garamond"/>
            <w:sz w:val="16"/>
            <w:szCs w:val="16"/>
          </w:rPr>
          <w:fldChar w:fldCharType="begin"/>
        </w:r>
        <w:r w:rsidR="00797794" w:rsidRPr="00797794">
          <w:rPr>
            <w:rFonts w:ascii="Garamond" w:hAnsi="Garamond"/>
            <w:sz w:val="16"/>
            <w:szCs w:val="16"/>
          </w:rPr>
          <w:instrText xml:space="preserve"> PAGE   \* MERGEFORMAT </w:instrText>
        </w:r>
        <w:r w:rsidRPr="00797794">
          <w:rPr>
            <w:rFonts w:ascii="Garamond" w:hAnsi="Garamond"/>
            <w:sz w:val="16"/>
            <w:szCs w:val="16"/>
          </w:rPr>
          <w:fldChar w:fldCharType="separate"/>
        </w:r>
        <w:r w:rsidR="00D53027">
          <w:rPr>
            <w:rFonts w:ascii="Garamond" w:hAnsi="Garamond"/>
            <w:noProof/>
            <w:sz w:val="16"/>
            <w:szCs w:val="16"/>
          </w:rPr>
          <w:t>2</w:t>
        </w:r>
        <w:r w:rsidRPr="00797794">
          <w:rPr>
            <w:rFonts w:ascii="Garamond" w:hAnsi="Garamond"/>
            <w:sz w:val="16"/>
            <w:szCs w:val="16"/>
          </w:rPr>
          <w:fldChar w:fldCharType="end"/>
        </w:r>
      </w:p>
    </w:sdtContent>
  </w:sdt>
  <w:p w:rsidR="00797794" w:rsidRDefault="00797794" w:rsidP="00845F5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794" w:rsidRDefault="00797794">
      <w:r>
        <w:separator/>
      </w:r>
    </w:p>
  </w:footnote>
  <w:footnote w:type="continuationSeparator" w:id="0">
    <w:p w:rsidR="00797794" w:rsidRDefault="00797794">
      <w:r>
        <w:continuationSeparator/>
      </w:r>
    </w:p>
  </w:footnote>
  <w:footnote w:id="1">
    <w:p w:rsidR="00797794" w:rsidRDefault="00797794">
      <w:pPr>
        <w:pStyle w:val="FootnoteText"/>
      </w:pPr>
      <w:r>
        <w:rPr>
          <w:rStyle w:val="FootnoteReference"/>
        </w:rPr>
        <w:footnoteRef/>
      </w:r>
      <w:r>
        <w:t xml:space="preserve"> </w:t>
      </w:r>
      <w:r w:rsidRPr="00DC0E74">
        <w:rPr>
          <w:rFonts w:ascii="Gill Sans MT" w:hAnsi="Gill Sans MT"/>
        </w:rPr>
        <w:t xml:space="preserve">For further information please refer to:  </w:t>
      </w:r>
      <w:hyperlink r:id="rId1" w:history="1">
        <w:r w:rsidRPr="00DC0E74">
          <w:rPr>
            <w:rStyle w:val="Hyperlink"/>
            <w:rFonts w:ascii="Gill Sans MT" w:hAnsi="Gill Sans MT"/>
          </w:rPr>
          <w:t>http://www.bodleian.ox.ac.uk/bodley/about-us/legaldeposit/electronic-legal-deposit-non-print-publications</w:t>
        </w:r>
      </w:hyperlink>
    </w:p>
  </w:footnote>
  <w:footnote w:id="2">
    <w:p w:rsidR="00797794" w:rsidRDefault="00797794">
      <w:pPr>
        <w:pStyle w:val="FootnoteText"/>
      </w:pPr>
      <w:r>
        <w:rPr>
          <w:rStyle w:val="FootnoteReference"/>
        </w:rPr>
        <w:footnoteRef/>
      </w:r>
      <w:r>
        <w:t xml:space="preserve"> </w:t>
      </w:r>
      <w:r w:rsidRPr="006D4D27">
        <w:rPr>
          <w:rFonts w:ascii="Gill Sans MT" w:hAnsi="Gill Sans MT"/>
        </w:rPr>
        <w:t>Please refer to Appendix 7 for further information.</w:t>
      </w:r>
    </w:p>
  </w:footnote>
  <w:footnote w:id="3">
    <w:p w:rsidR="00797794" w:rsidRDefault="00797794">
      <w:pPr>
        <w:pStyle w:val="FootnoteText"/>
      </w:pPr>
      <w:r>
        <w:rPr>
          <w:rStyle w:val="FootnoteReference"/>
        </w:rPr>
        <w:footnoteRef/>
      </w:r>
      <w:r>
        <w:t xml:space="preserve"> </w:t>
      </w:r>
      <w:r w:rsidRPr="00DC0E74">
        <w:rPr>
          <w:rFonts w:ascii="Gill Sans MT" w:hAnsi="Gill Sans MT"/>
        </w:rPr>
        <w:t xml:space="preserve">For further information see:  </w:t>
      </w:r>
      <w:hyperlink r:id="rId2" w:history="1">
        <w:r w:rsidRPr="00DC0E74">
          <w:rPr>
            <w:rFonts w:ascii="Gill Sans MT" w:hAnsi="Gill Sans MT"/>
          </w:rPr>
          <w:t>http://www.degruyter.com/view/product/129203</w:t>
        </w:r>
      </w:hyperlink>
    </w:p>
  </w:footnote>
  <w:footnote w:id="4">
    <w:p w:rsidR="00797794" w:rsidRDefault="00797794">
      <w:pPr>
        <w:pStyle w:val="FootnoteText"/>
      </w:pPr>
      <w:r>
        <w:rPr>
          <w:rStyle w:val="FootnoteReference"/>
        </w:rPr>
        <w:footnoteRef/>
      </w:r>
      <w:r>
        <w:t xml:space="preserve"> </w:t>
      </w:r>
      <w:r>
        <w:rPr>
          <w:rFonts w:ascii="Gill Sans MT" w:hAnsi="Gill Sans MT"/>
        </w:rPr>
        <w:t>Please see</w:t>
      </w:r>
      <w:r w:rsidRPr="00DC0E74">
        <w:rPr>
          <w:rFonts w:ascii="Gill Sans MT" w:hAnsi="Gill Sans MT"/>
        </w:rPr>
        <w:t xml:space="preserve"> Appendix 6</w:t>
      </w:r>
      <w:r>
        <w:rPr>
          <w:rFonts w:ascii="Gill Sans MT" w:hAnsi="Gill Sans MT"/>
        </w:rPr>
        <w:t>.</w:t>
      </w:r>
    </w:p>
  </w:footnote>
  <w:footnote w:id="5">
    <w:p w:rsidR="00797794" w:rsidRDefault="00797794">
      <w:pPr>
        <w:pStyle w:val="FootnoteText"/>
      </w:pPr>
      <w:r>
        <w:rPr>
          <w:rStyle w:val="FootnoteReference"/>
        </w:rPr>
        <w:footnoteRef/>
      </w:r>
      <w:r>
        <w:t xml:space="preserve"> </w:t>
      </w:r>
      <w:r w:rsidRPr="00FD3D13">
        <w:rPr>
          <w:rFonts w:ascii="Gill Sans MT" w:hAnsi="Gill Sans MT"/>
        </w:rPr>
        <w:t>Please see Appendix 2</w:t>
      </w:r>
    </w:p>
  </w:footnote>
  <w:footnote w:id="6">
    <w:p w:rsidR="00797794" w:rsidRDefault="00797794">
      <w:pPr>
        <w:pStyle w:val="FootnoteText"/>
      </w:pPr>
      <w:r>
        <w:rPr>
          <w:rStyle w:val="FootnoteReference"/>
        </w:rPr>
        <w:footnoteRef/>
      </w:r>
      <w:r>
        <w:t xml:space="preserve"> </w:t>
      </w:r>
      <w:hyperlink r:id="rId3" w:history="1">
        <w:r w:rsidRPr="00DC0E74">
          <w:rPr>
            <w:rFonts w:ascii="Gill Sans MT" w:hAnsi="Gill Sans MT"/>
          </w:rPr>
          <w:t>http://www.law.ox.ac.uk/about_the_faculty.php</w:t>
        </w:r>
      </w:hyperlink>
    </w:p>
  </w:footnote>
  <w:footnote w:id="7">
    <w:p w:rsidR="00797794" w:rsidRDefault="00797794">
      <w:pPr>
        <w:pStyle w:val="FootnoteText"/>
      </w:pPr>
      <w:r>
        <w:rPr>
          <w:rStyle w:val="FootnoteReference"/>
        </w:rPr>
        <w:footnoteRef/>
      </w:r>
      <w:r>
        <w:t xml:space="preserve"> </w:t>
      </w:r>
      <w:r w:rsidRPr="00DC0E74">
        <w:rPr>
          <w:rFonts w:ascii="Gill Sans MT" w:hAnsi="Gill Sans MT"/>
        </w:rPr>
        <w:t xml:space="preserve">Please </w:t>
      </w:r>
      <w:r>
        <w:rPr>
          <w:rFonts w:ascii="Gill Sans MT" w:hAnsi="Gill Sans MT"/>
        </w:rPr>
        <w:t>see</w:t>
      </w:r>
      <w:r w:rsidRPr="00DC0E74">
        <w:rPr>
          <w:rFonts w:ascii="Gill Sans MT" w:hAnsi="Gill Sans MT"/>
        </w:rPr>
        <w:t xml:space="preserve"> Appendix 4 for further information.</w:t>
      </w:r>
    </w:p>
  </w:footnote>
  <w:footnote w:id="8">
    <w:p w:rsidR="00797794" w:rsidRDefault="00797794">
      <w:pPr>
        <w:pStyle w:val="FootnoteText"/>
      </w:pPr>
      <w:r>
        <w:rPr>
          <w:rStyle w:val="FootnoteReference"/>
        </w:rPr>
        <w:footnoteRef/>
      </w:r>
      <w:r>
        <w:t xml:space="preserve"> </w:t>
      </w:r>
      <w:r w:rsidRPr="00DC0E74">
        <w:rPr>
          <w:rFonts w:ascii="Gill Sans MT" w:hAnsi="Gill Sans MT"/>
        </w:rPr>
        <w:t xml:space="preserve">Please </w:t>
      </w:r>
      <w:r>
        <w:rPr>
          <w:rFonts w:ascii="Gill Sans MT" w:hAnsi="Gill Sans MT"/>
        </w:rPr>
        <w:t>see</w:t>
      </w:r>
      <w:r w:rsidRPr="00DC0E74">
        <w:rPr>
          <w:rFonts w:ascii="Gill Sans MT" w:hAnsi="Gill Sans MT"/>
        </w:rPr>
        <w:t xml:space="preserve"> Appendix </w:t>
      </w:r>
      <w:r>
        <w:rPr>
          <w:rFonts w:ascii="Gill Sans MT" w:hAnsi="Gill Sans MT"/>
        </w:rPr>
        <w:t>5</w:t>
      </w:r>
      <w:r w:rsidRPr="00DC0E74">
        <w:rPr>
          <w:rFonts w:ascii="Gill Sans MT" w:hAnsi="Gill Sans MT"/>
        </w:rPr>
        <w:t xml:space="preserve"> for further information.</w:t>
      </w:r>
    </w:p>
  </w:footnote>
  <w:footnote w:id="9">
    <w:p w:rsidR="00797794" w:rsidRDefault="00797794">
      <w:pPr>
        <w:pStyle w:val="FootnoteText"/>
      </w:pPr>
      <w:r>
        <w:rPr>
          <w:rStyle w:val="FootnoteReference"/>
        </w:rPr>
        <w:footnoteRef/>
      </w:r>
      <w:r>
        <w:t xml:space="preserve"> </w:t>
      </w:r>
      <w:hyperlink r:id="rId4" w:history="1">
        <w:r w:rsidRPr="00DC0E74">
          <w:rPr>
            <w:rFonts w:ascii="Gill Sans MT" w:hAnsi="Gill Sans MT"/>
          </w:rPr>
          <w:t>http://www.foreignlawguide.com/</w:t>
        </w:r>
      </w:hyperlink>
    </w:p>
  </w:footnote>
  <w:footnote w:id="10">
    <w:p w:rsidR="00797794" w:rsidRDefault="00797794">
      <w:pPr>
        <w:pStyle w:val="FootnoteText"/>
      </w:pPr>
      <w:r>
        <w:rPr>
          <w:rStyle w:val="FootnoteReference"/>
        </w:rPr>
        <w:footnoteRef/>
      </w:r>
      <w:r>
        <w:t xml:space="preserve"> </w:t>
      </w:r>
      <w:r w:rsidRPr="00DC0E74">
        <w:rPr>
          <w:rFonts w:ascii="Gill Sans MT" w:hAnsi="Gill Sans MT"/>
        </w:rPr>
        <w:t xml:space="preserve">[FREE] indicates that the electronic resource is freely available to everyone on the Internet.  </w:t>
      </w:r>
    </w:p>
  </w:footnote>
  <w:footnote w:id="11">
    <w:p w:rsidR="00797794" w:rsidRDefault="00797794">
      <w:pPr>
        <w:pStyle w:val="FootnoteText"/>
      </w:pPr>
      <w:r>
        <w:rPr>
          <w:rStyle w:val="FootnoteReference"/>
        </w:rPr>
        <w:footnoteRef/>
      </w:r>
      <w:r>
        <w:t xml:space="preserve"> </w:t>
      </w:r>
      <w:r w:rsidRPr="00DC0E74">
        <w:rPr>
          <w:rFonts w:ascii="Gill Sans MT" w:hAnsi="Gill Sans MT"/>
        </w:rPr>
        <w:t xml:space="preserve">Please see:  </w:t>
      </w:r>
      <w:hyperlink r:id="rId5" w:history="1">
        <w:r w:rsidRPr="00DC0E74">
          <w:rPr>
            <w:rFonts w:ascii="Gill Sans MT" w:hAnsi="Gill Sans MT"/>
          </w:rPr>
          <w:t>http://www.law.ox.ac.uk/themes/all_courses.php</w:t>
        </w:r>
      </w:hyperlink>
      <w:r w:rsidRPr="00DC0E74">
        <w:rPr>
          <w:rFonts w:ascii="Gill Sans MT" w:hAnsi="Gill Sans MT"/>
        </w:rPr>
        <w:t xml:space="preserve">  as not all courses </w:t>
      </w:r>
      <w:proofErr w:type="gramStart"/>
      <w:r w:rsidRPr="00DC0E74">
        <w:rPr>
          <w:rFonts w:ascii="Gill Sans MT" w:hAnsi="Gill Sans MT"/>
        </w:rPr>
        <w:t>are offered</w:t>
      </w:r>
      <w:proofErr w:type="gramEnd"/>
      <w:r w:rsidRPr="00DC0E74">
        <w:rPr>
          <w:rFonts w:ascii="Gill Sans MT" w:hAnsi="Gill Sans MT"/>
        </w:rPr>
        <w:t xml:space="preserve"> each year.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794" w:rsidRPr="006D4D27" w:rsidRDefault="00D35D16">
    <w:pPr>
      <w:pStyle w:val="Header"/>
      <w:rPr>
        <w:rFonts w:ascii="Gill Sans MT" w:hAnsi="Gill Sans MT"/>
        <w:sz w:val="18"/>
        <w:szCs w:val="18"/>
      </w:rPr>
    </w:pPr>
    <w:r>
      <w:rPr>
        <w:rFonts w:ascii="Gill Sans MT" w:hAnsi="Gill Sans MT"/>
        <w:sz w:val="18"/>
        <w:szCs w:val="18"/>
      </w:rPr>
      <w:t>25</w:t>
    </w:r>
    <w:r w:rsidR="00797794">
      <w:rPr>
        <w:rFonts w:ascii="Gill Sans MT" w:hAnsi="Gill Sans MT"/>
        <w:sz w:val="18"/>
        <w:szCs w:val="18"/>
      </w:rPr>
      <w:t xml:space="preserve"> February </w:t>
    </w:r>
    <w:r w:rsidR="00797794" w:rsidRPr="006D4D27">
      <w:rPr>
        <w:rFonts w:ascii="Gill Sans MT" w:hAnsi="Gill Sans MT"/>
        <w:sz w:val="18"/>
        <w:szCs w:val="18"/>
      </w:rPr>
      <w:t>2014</w:t>
    </w:r>
  </w:p>
  <w:p w:rsidR="00797794" w:rsidRDefault="007977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543670"/>
    <w:multiLevelType w:val="hybridMultilevel"/>
    <w:tmpl w:val="573A36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AFF60156"/>
    <w:lvl w:ilvl="0">
      <w:start w:val="1"/>
      <w:numFmt w:val="decimal"/>
      <w:lvlText w:val="%1."/>
      <w:lvlJc w:val="left"/>
      <w:pPr>
        <w:tabs>
          <w:tab w:val="num" w:pos="1492"/>
        </w:tabs>
        <w:ind w:left="1492" w:hanging="360"/>
      </w:pPr>
    </w:lvl>
  </w:abstractNum>
  <w:abstractNum w:abstractNumId="2">
    <w:nsid w:val="FFFFFF7D"/>
    <w:multiLevelType w:val="singleLevel"/>
    <w:tmpl w:val="2578D352"/>
    <w:lvl w:ilvl="0">
      <w:start w:val="1"/>
      <w:numFmt w:val="decimal"/>
      <w:lvlText w:val="%1."/>
      <w:lvlJc w:val="left"/>
      <w:pPr>
        <w:tabs>
          <w:tab w:val="num" w:pos="1209"/>
        </w:tabs>
        <w:ind w:left="1209" w:hanging="360"/>
      </w:pPr>
    </w:lvl>
  </w:abstractNum>
  <w:abstractNum w:abstractNumId="3">
    <w:nsid w:val="FFFFFF7E"/>
    <w:multiLevelType w:val="singleLevel"/>
    <w:tmpl w:val="BAF28282"/>
    <w:lvl w:ilvl="0">
      <w:start w:val="1"/>
      <w:numFmt w:val="decimal"/>
      <w:lvlText w:val="%1."/>
      <w:lvlJc w:val="left"/>
      <w:pPr>
        <w:tabs>
          <w:tab w:val="num" w:pos="926"/>
        </w:tabs>
        <w:ind w:left="926" w:hanging="360"/>
      </w:pPr>
    </w:lvl>
  </w:abstractNum>
  <w:abstractNum w:abstractNumId="4">
    <w:nsid w:val="FFFFFF7F"/>
    <w:multiLevelType w:val="singleLevel"/>
    <w:tmpl w:val="054221F2"/>
    <w:lvl w:ilvl="0">
      <w:start w:val="1"/>
      <w:numFmt w:val="decimal"/>
      <w:lvlText w:val="%1."/>
      <w:lvlJc w:val="left"/>
      <w:pPr>
        <w:tabs>
          <w:tab w:val="num" w:pos="643"/>
        </w:tabs>
        <w:ind w:left="643" w:hanging="360"/>
      </w:pPr>
    </w:lvl>
  </w:abstractNum>
  <w:abstractNum w:abstractNumId="5">
    <w:nsid w:val="FFFFFF80"/>
    <w:multiLevelType w:val="singleLevel"/>
    <w:tmpl w:val="C23623A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664581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A98B1F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37EC0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AEE7766"/>
    <w:lvl w:ilvl="0">
      <w:start w:val="1"/>
      <w:numFmt w:val="decimal"/>
      <w:lvlText w:val="%1."/>
      <w:lvlJc w:val="left"/>
      <w:pPr>
        <w:tabs>
          <w:tab w:val="num" w:pos="360"/>
        </w:tabs>
        <w:ind w:left="360" w:hanging="360"/>
      </w:pPr>
    </w:lvl>
  </w:abstractNum>
  <w:abstractNum w:abstractNumId="10">
    <w:nsid w:val="FFFFFF89"/>
    <w:multiLevelType w:val="singleLevel"/>
    <w:tmpl w:val="D1D0B9C2"/>
    <w:lvl w:ilvl="0">
      <w:start w:val="1"/>
      <w:numFmt w:val="bullet"/>
      <w:lvlText w:val=""/>
      <w:lvlJc w:val="left"/>
      <w:pPr>
        <w:tabs>
          <w:tab w:val="num" w:pos="360"/>
        </w:tabs>
        <w:ind w:left="360" w:hanging="360"/>
      </w:pPr>
      <w:rPr>
        <w:rFonts w:ascii="Symbol" w:hAnsi="Symbol" w:hint="default"/>
      </w:rPr>
    </w:lvl>
  </w:abstractNum>
  <w:abstractNum w:abstractNumId="11">
    <w:nsid w:val="07671F59"/>
    <w:multiLevelType w:val="hybridMultilevel"/>
    <w:tmpl w:val="97ECE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CB23213"/>
    <w:multiLevelType w:val="hybridMultilevel"/>
    <w:tmpl w:val="7E807F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0E1C0123"/>
    <w:multiLevelType w:val="multilevel"/>
    <w:tmpl w:val="2266E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0EB03624"/>
    <w:multiLevelType w:val="multilevel"/>
    <w:tmpl w:val="7BE2003A"/>
    <w:lvl w:ilvl="0">
      <w:start w:val="4"/>
      <w:numFmt w:val="decimal"/>
      <w:lvlText w:val="%1.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1345774B"/>
    <w:multiLevelType w:val="hybridMultilevel"/>
    <w:tmpl w:val="4EAED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37D66AA"/>
    <w:multiLevelType w:val="hybridMultilevel"/>
    <w:tmpl w:val="B470B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8331E06"/>
    <w:multiLevelType w:val="hybridMultilevel"/>
    <w:tmpl w:val="3FAC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12C528A"/>
    <w:multiLevelType w:val="hybridMultilevel"/>
    <w:tmpl w:val="9C3C0F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4CB37BA"/>
    <w:multiLevelType w:val="multilevel"/>
    <w:tmpl w:val="6FE4EE60"/>
    <w:lvl w:ilvl="0">
      <w:start w:val="1"/>
      <w:numFmt w:val="decimal"/>
      <w:lvlText w:val="%1."/>
      <w:lvlJc w:val="left"/>
      <w:pPr>
        <w:tabs>
          <w:tab w:val="num" w:pos="435"/>
        </w:tabs>
        <w:ind w:left="435" w:hanging="360"/>
      </w:pPr>
      <w:rPr>
        <w:rFonts w:hint="default"/>
      </w:rPr>
    </w:lvl>
    <w:lvl w:ilvl="1">
      <w:start w:val="1"/>
      <w:numFmt w:val="decimal"/>
      <w:isLgl/>
      <w:lvlText w:val="%1.%2"/>
      <w:lvlJc w:val="left"/>
      <w:pPr>
        <w:tabs>
          <w:tab w:val="num" w:pos="795"/>
        </w:tabs>
        <w:ind w:left="795" w:hanging="720"/>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795"/>
        </w:tabs>
        <w:ind w:left="795" w:hanging="72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155"/>
        </w:tabs>
        <w:ind w:left="1155" w:hanging="1080"/>
      </w:pPr>
      <w:rPr>
        <w:rFonts w:hint="default"/>
      </w:rPr>
    </w:lvl>
    <w:lvl w:ilvl="6">
      <w:start w:val="1"/>
      <w:numFmt w:val="decimal"/>
      <w:isLgl/>
      <w:lvlText w:val="%1.%2.%3.%4.%5.%6.%7"/>
      <w:lvlJc w:val="left"/>
      <w:pPr>
        <w:tabs>
          <w:tab w:val="num" w:pos="1515"/>
        </w:tabs>
        <w:ind w:left="1515" w:hanging="1440"/>
      </w:pPr>
      <w:rPr>
        <w:rFonts w:hint="default"/>
      </w:rPr>
    </w:lvl>
    <w:lvl w:ilvl="7">
      <w:start w:val="1"/>
      <w:numFmt w:val="decimal"/>
      <w:isLgl/>
      <w:lvlText w:val="%1.%2.%3.%4.%5.%6.%7.%8"/>
      <w:lvlJc w:val="left"/>
      <w:pPr>
        <w:tabs>
          <w:tab w:val="num" w:pos="1515"/>
        </w:tabs>
        <w:ind w:left="1515" w:hanging="1440"/>
      </w:pPr>
      <w:rPr>
        <w:rFonts w:hint="default"/>
      </w:rPr>
    </w:lvl>
    <w:lvl w:ilvl="8">
      <w:start w:val="1"/>
      <w:numFmt w:val="decimal"/>
      <w:isLgl/>
      <w:lvlText w:val="%1.%2.%3.%4.%5.%6.%7.%8.%9"/>
      <w:lvlJc w:val="left"/>
      <w:pPr>
        <w:tabs>
          <w:tab w:val="num" w:pos="1875"/>
        </w:tabs>
        <w:ind w:left="1875" w:hanging="1800"/>
      </w:pPr>
      <w:rPr>
        <w:rFonts w:hint="default"/>
      </w:rPr>
    </w:lvl>
  </w:abstractNum>
  <w:abstractNum w:abstractNumId="20">
    <w:nsid w:val="26012B53"/>
    <w:multiLevelType w:val="hybridMultilevel"/>
    <w:tmpl w:val="8C9222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2A1E0A7F"/>
    <w:multiLevelType w:val="hybridMultilevel"/>
    <w:tmpl w:val="A9CA5D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2A4F6069"/>
    <w:multiLevelType w:val="hybridMultilevel"/>
    <w:tmpl w:val="BBBA78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2F5751A4"/>
    <w:multiLevelType w:val="hybridMultilevel"/>
    <w:tmpl w:val="8FD8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AB44C4"/>
    <w:multiLevelType w:val="hybridMultilevel"/>
    <w:tmpl w:val="AA10A5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1822AC9"/>
    <w:multiLevelType w:val="hybridMultilevel"/>
    <w:tmpl w:val="84261C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2A971D3"/>
    <w:multiLevelType w:val="hybridMultilevel"/>
    <w:tmpl w:val="D1EE16F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nsid w:val="5B6905BB"/>
    <w:multiLevelType w:val="hybridMultilevel"/>
    <w:tmpl w:val="2266E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06F42C3"/>
    <w:multiLevelType w:val="hybridMultilevel"/>
    <w:tmpl w:val="D04481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07F3B96"/>
    <w:multiLevelType w:val="multilevel"/>
    <w:tmpl w:val="8FD6947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30">
    <w:nsid w:val="6FC51A65"/>
    <w:multiLevelType w:val="hybridMultilevel"/>
    <w:tmpl w:val="76A8685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18"/>
  </w:num>
  <w:num w:numId="16">
    <w:abstractNumId w:val="25"/>
  </w:num>
  <w:num w:numId="17">
    <w:abstractNumId w:val="24"/>
  </w:num>
  <w:num w:numId="18">
    <w:abstractNumId w:val="27"/>
  </w:num>
  <w:num w:numId="19">
    <w:abstractNumId w:val="13"/>
  </w:num>
  <w:num w:numId="20">
    <w:abstractNumId w:val="19"/>
  </w:num>
  <w:num w:numId="21">
    <w:abstractNumId w:val="29"/>
  </w:num>
  <w:num w:numId="22">
    <w:abstractNumId w:val="30"/>
  </w:num>
  <w:num w:numId="23">
    <w:abstractNumId w:val="14"/>
  </w:num>
  <w:num w:numId="24">
    <w:abstractNumId w:val="11"/>
  </w:num>
  <w:num w:numId="25">
    <w:abstractNumId w:val="15"/>
  </w:num>
  <w:num w:numId="26">
    <w:abstractNumId w:val="26"/>
  </w:num>
  <w:num w:numId="27">
    <w:abstractNumId w:val="28"/>
  </w:num>
  <w:num w:numId="28">
    <w:abstractNumId w:val="12"/>
  </w:num>
  <w:num w:numId="29">
    <w:abstractNumId w:val="17"/>
  </w:num>
  <w:num w:numId="30">
    <w:abstractNumId w:val="23"/>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4"/>
  <w:proofState w:spelling="clean" w:grammar="clean"/>
  <w:stylePaneFormatFilter w:val="1F08"/>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290E5F"/>
    <w:rsid w:val="000018B3"/>
    <w:rsid w:val="000027B8"/>
    <w:rsid w:val="0000620A"/>
    <w:rsid w:val="000114B6"/>
    <w:rsid w:val="00024478"/>
    <w:rsid w:val="00027363"/>
    <w:rsid w:val="00056FEE"/>
    <w:rsid w:val="000640E7"/>
    <w:rsid w:val="00066887"/>
    <w:rsid w:val="000707D3"/>
    <w:rsid w:val="00096257"/>
    <w:rsid w:val="0009673E"/>
    <w:rsid w:val="000B5144"/>
    <w:rsid w:val="000C3726"/>
    <w:rsid w:val="000C431C"/>
    <w:rsid w:val="000E00EA"/>
    <w:rsid w:val="000E716F"/>
    <w:rsid w:val="000F14AB"/>
    <w:rsid w:val="000F2A44"/>
    <w:rsid w:val="00105ECA"/>
    <w:rsid w:val="00106FA6"/>
    <w:rsid w:val="001107C3"/>
    <w:rsid w:val="00132086"/>
    <w:rsid w:val="0014497B"/>
    <w:rsid w:val="00151E8B"/>
    <w:rsid w:val="001575CF"/>
    <w:rsid w:val="001B1F5E"/>
    <w:rsid w:val="001B4329"/>
    <w:rsid w:val="001D08CB"/>
    <w:rsid w:val="001E2BA0"/>
    <w:rsid w:val="00203945"/>
    <w:rsid w:val="002210DE"/>
    <w:rsid w:val="00225A47"/>
    <w:rsid w:val="0022696C"/>
    <w:rsid w:val="0024790D"/>
    <w:rsid w:val="002649C8"/>
    <w:rsid w:val="0028134F"/>
    <w:rsid w:val="00282EF9"/>
    <w:rsid w:val="00283768"/>
    <w:rsid w:val="002877F2"/>
    <w:rsid w:val="00290E5F"/>
    <w:rsid w:val="00292834"/>
    <w:rsid w:val="002B289D"/>
    <w:rsid w:val="002B66E8"/>
    <w:rsid w:val="002C7ABD"/>
    <w:rsid w:val="002F46ED"/>
    <w:rsid w:val="002F4EFE"/>
    <w:rsid w:val="00303B1D"/>
    <w:rsid w:val="003146CF"/>
    <w:rsid w:val="003158A0"/>
    <w:rsid w:val="00324AD2"/>
    <w:rsid w:val="003510AF"/>
    <w:rsid w:val="0035796F"/>
    <w:rsid w:val="00365E9F"/>
    <w:rsid w:val="00393108"/>
    <w:rsid w:val="003936EA"/>
    <w:rsid w:val="003B3543"/>
    <w:rsid w:val="003B3B01"/>
    <w:rsid w:val="003B5D2B"/>
    <w:rsid w:val="003C454E"/>
    <w:rsid w:val="003C5FEA"/>
    <w:rsid w:val="003E2527"/>
    <w:rsid w:val="003E5BBA"/>
    <w:rsid w:val="003F1C31"/>
    <w:rsid w:val="0041088B"/>
    <w:rsid w:val="004304C8"/>
    <w:rsid w:val="004311AE"/>
    <w:rsid w:val="004340F0"/>
    <w:rsid w:val="00442760"/>
    <w:rsid w:val="00447346"/>
    <w:rsid w:val="004518AA"/>
    <w:rsid w:val="004635AC"/>
    <w:rsid w:val="00464C28"/>
    <w:rsid w:val="00482DC0"/>
    <w:rsid w:val="00494663"/>
    <w:rsid w:val="004A7B4F"/>
    <w:rsid w:val="004C4916"/>
    <w:rsid w:val="004D7610"/>
    <w:rsid w:val="004F2D9E"/>
    <w:rsid w:val="00502AC0"/>
    <w:rsid w:val="005031FA"/>
    <w:rsid w:val="00504BB8"/>
    <w:rsid w:val="0053555D"/>
    <w:rsid w:val="005406A0"/>
    <w:rsid w:val="00587B3E"/>
    <w:rsid w:val="005A01BE"/>
    <w:rsid w:val="005A6FAE"/>
    <w:rsid w:val="005B4D79"/>
    <w:rsid w:val="005D1D77"/>
    <w:rsid w:val="005F0028"/>
    <w:rsid w:val="005F634F"/>
    <w:rsid w:val="0060550F"/>
    <w:rsid w:val="006118F6"/>
    <w:rsid w:val="00637CEB"/>
    <w:rsid w:val="00640EEB"/>
    <w:rsid w:val="006547F6"/>
    <w:rsid w:val="00661FB1"/>
    <w:rsid w:val="00662A5B"/>
    <w:rsid w:val="00697603"/>
    <w:rsid w:val="006A2F1D"/>
    <w:rsid w:val="006C4BB8"/>
    <w:rsid w:val="006D1D60"/>
    <w:rsid w:val="006D4D27"/>
    <w:rsid w:val="006F4DE7"/>
    <w:rsid w:val="006F5BAD"/>
    <w:rsid w:val="00702467"/>
    <w:rsid w:val="00711227"/>
    <w:rsid w:val="00713A8A"/>
    <w:rsid w:val="00717F49"/>
    <w:rsid w:val="00737985"/>
    <w:rsid w:val="007505E5"/>
    <w:rsid w:val="007547A9"/>
    <w:rsid w:val="00754D39"/>
    <w:rsid w:val="0076049D"/>
    <w:rsid w:val="00763F38"/>
    <w:rsid w:val="00767364"/>
    <w:rsid w:val="00781403"/>
    <w:rsid w:val="00797794"/>
    <w:rsid w:val="007D3B51"/>
    <w:rsid w:val="007D4F96"/>
    <w:rsid w:val="007D6F66"/>
    <w:rsid w:val="007E140B"/>
    <w:rsid w:val="007E2DFB"/>
    <w:rsid w:val="007E2F19"/>
    <w:rsid w:val="007E36EB"/>
    <w:rsid w:val="007F6642"/>
    <w:rsid w:val="008141E3"/>
    <w:rsid w:val="008205DF"/>
    <w:rsid w:val="00826781"/>
    <w:rsid w:val="00832C08"/>
    <w:rsid w:val="00832D28"/>
    <w:rsid w:val="0084077C"/>
    <w:rsid w:val="00845F57"/>
    <w:rsid w:val="008569AC"/>
    <w:rsid w:val="00856AD9"/>
    <w:rsid w:val="008575B4"/>
    <w:rsid w:val="0086099D"/>
    <w:rsid w:val="008744E1"/>
    <w:rsid w:val="00883E29"/>
    <w:rsid w:val="008953C6"/>
    <w:rsid w:val="00897C3F"/>
    <w:rsid w:val="008A2B5E"/>
    <w:rsid w:val="008A41FF"/>
    <w:rsid w:val="008B03C0"/>
    <w:rsid w:val="008B16F6"/>
    <w:rsid w:val="008D0A91"/>
    <w:rsid w:val="008D4D49"/>
    <w:rsid w:val="008F3642"/>
    <w:rsid w:val="008F3DD7"/>
    <w:rsid w:val="008F503A"/>
    <w:rsid w:val="00901706"/>
    <w:rsid w:val="00903D8E"/>
    <w:rsid w:val="009129EA"/>
    <w:rsid w:val="00915020"/>
    <w:rsid w:val="009231A0"/>
    <w:rsid w:val="00942DA3"/>
    <w:rsid w:val="00967F98"/>
    <w:rsid w:val="00974130"/>
    <w:rsid w:val="0097783B"/>
    <w:rsid w:val="009B0264"/>
    <w:rsid w:val="009C7E05"/>
    <w:rsid w:val="009D322E"/>
    <w:rsid w:val="009D4A70"/>
    <w:rsid w:val="009E3B78"/>
    <w:rsid w:val="009F7143"/>
    <w:rsid w:val="00A01EF3"/>
    <w:rsid w:val="00A22269"/>
    <w:rsid w:val="00A3601D"/>
    <w:rsid w:val="00A43A88"/>
    <w:rsid w:val="00A47BFE"/>
    <w:rsid w:val="00A5030A"/>
    <w:rsid w:val="00A53886"/>
    <w:rsid w:val="00A856C3"/>
    <w:rsid w:val="00A91B89"/>
    <w:rsid w:val="00A92380"/>
    <w:rsid w:val="00A94578"/>
    <w:rsid w:val="00AA0997"/>
    <w:rsid w:val="00AB0F10"/>
    <w:rsid w:val="00AB1C8D"/>
    <w:rsid w:val="00AC6F5E"/>
    <w:rsid w:val="00AE5C1C"/>
    <w:rsid w:val="00AE7721"/>
    <w:rsid w:val="00AF0253"/>
    <w:rsid w:val="00AF070F"/>
    <w:rsid w:val="00AF1AF0"/>
    <w:rsid w:val="00AF349F"/>
    <w:rsid w:val="00AF371F"/>
    <w:rsid w:val="00B10A86"/>
    <w:rsid w:val="00B11781"/>
    <w:rsid w:val="00B24DDE"/>
    <w:rsid w:val="00B57F27"/>
    <w:rsid w:val="00B639B2"/>
    <w:rsid w:val="00B92A74"/>
    <w:rsid w:val="00BB774B"/>
    <w:rsid w:val="00BC0C56"/>
    <w:rsid w:val="00BC73FB"/>
    <w:rsid w:val="00BE0B97"/>
    <w:rsid w:val="00BE3E63"/>
    <w:rsid w:val="00BF4944"/>
    <w:rsid w:val="00C01643"/>
    <w:rsid w:val="00C054A1"/>
    <w:rsid w:val="00C20CBA"/>
    <w:rsid w:val="00C21443"/>
    <w:rsid w:val="00C5403D"/>
    <w:rsid w:val="00C55657"/>
    <w:rsid w:val="00C5642F"/>
    <w:rsid w:val="00C76406"/>
    <w:rsid w:val="00C81E46"/>
    <w:rsid w:val="00C827EE"/>
    <w:rsid w:val="00C86418"/>
    <w:rsid w:val="00CA4AFC"/>
    <w:rsid w:val="00CB7660"/>
    <w:rsid w:val="00CF0D2C"/>
    <w:rsid w:val="00CF2B31"/>
    <w:rsid w:val="00D03D26"/>
    <w:rsid w:val="00D3523E"/>
    <w:rsid w:val="00D35D16"/>
    <w:rsid w:val="00D414CB"/>
    <w:rsid w:val="00D455C8"/>
    <w:rsid w:val="00D53027"/>
    <w:rsid w:val="00D616A5"/>
    <w:rsid w:val="00D71052"/>
    <w:rsid w:val="00D77BCC"/>
    <w:rsid w:val="00D93AF3"/>
    <w:rsid w:val="00DA148F"/>
    <w:rsid w:val="00DA6E8A"/>
    <w:rsid w:val="00DB4720"/>
    <w:rsid w:val="00DB47E4"/>
    <w:rsid w:val="00DB58A6"/>
    <w:rsid w:val="00DC0E74"/>
    <w:rsid w:val="00DC2B52"/>
    <w:rsid w:val="00DC56D5"/>
    <w:rsid w:val="00DD3EB8"/>
    <w:rsid w:val="00DF1F8A"/>
    <w:rsid w:val="00E17323"/>
    <w:rsid w:val="00E269A8"/>
    <w:rsid w:val="00E45DD3"/>
    <w:rsid w:val="00E61904"/>
    <w:rsid w:val="00E74C68"/>
    <w:rsid w:val="00E97CB5"/>
    <w:rsid w:val="00EA17DA"/>
    <w:rsid w:val="00EA2636"/>
    <w:rsid w:val="00EA6673"/>
    <w:rsid w:val="00EB2054"/>
    <w:rsid w:val="00EB6A97"/>
    <w:rsid w:val="00EC2000"/>
    <w:rsid w:val="00EC6FA5"/>
    <w:rsid w:val="00ED5BB1"/>
    <w:rsid w:val="00F344FF"/>
    <w:rsid w:val="00F513A8"/>
    <w:rsid w:val="00F82E63"/>
    <w:rsid w:val="00FA5985"/>
    <w:rsid w:val="00FA692A"/>
    <w:rsid w:val="00FC4504"/>
    <w:rsid w:val="00FC6F32"/>
    <w:rsid w:val="00FC7BDB"/>
    <w:rsid w:val="00FD3D13"/>
    <w:rsid w:val="00FE57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7F49"/>
    <w:rPr>
      <w:sz w:val="24"/>
      <w:szCs w:val="24"/>
    </w:rPr>
  </w:style>
  <w:style w:type="paragraph" w:styleId="Heading1">
    <w:name w:val="heading 1"/>
    <w:basedOn w:val="Normal"/>
    <w:next w:val="Normal"/>
    <w:qFormat/>
    <w:rsid w:val="005D1D7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D1D7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D1D7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639B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856C3"/>
    <w:rPr>
      <w:rFonts w:ascii="Arial" w:hAnsi="Arial" w:cs="Arial"/>
      <w:b/>
      <w:bCs/>
      <w:i/>
      <w:iCs/>
      <w:sz w:val="28"/>
      <w:szCs w:val="28"/>
      <w:lang w:val="en-GB" w:eastAsia="en-GB" w:bidi="ar-SA"/>
    </w:rPr>
  </w:style>
  <w:style w:type="character" w:customStyle="1" w:styleId="Heading4Char">
    <w:name w:val="Heading 4 Char"/>
    <w:basedOn w:val="DefaultParagraphFont"/>
    <w:link w:val="Heading4"/>
    <w:rsid w:val="000114B6"/>
    <w:rPr>
      <w:b/>
      <w:bCs/>
      <w:sz w:val="28"/>
      <w:szCs w:val="28"/>
      <w:lang w:val="en-GB" w:eastAsia="en-GB" w:bidi="ar-SA"/>
    </w:rPr>
  </w:style>
  <w:style w:type="paragraph" w:customStyle="1" w:styleId="normal0">
    <w:name w:val="normal"/>
    <w:basedOn w:val="Normal"/>
    <w:next w:val="Normal"/>
    <w:rsid w:val="00E61904"/>
    <w:pPr>
      <w:autoSpaceDE w:val="0"/>
      <w:autoSpaceDN w:val="0"/>
      <w:adjustRightInd w:val="0"/>
      <w:spacing w:before="100" w:after="100"/>
    </w:pPr>
  </w:style>
  <w:style w:type="paragraph" w:styleId="NormalWeb">
    <w:name w:val="Normal (Web)"/>
    <w:basedOn w:val="Normal"/>
    <w:rsid w:val="00E61904"/>
    <w:pPr>
      <w:spacing w:before="100" w:beforeAutospacing="1" w:after="100" w:afterAutospacing="1"/>
    </w:pPr>
  </w:style>
  <w:style w:type="paragraph" w:styleId="TOC1">
    <w:name w:val="toc 1"/>
    <w:basedOn w:val="Normal"/>
    <w:next w:val="Normal"/>
    <w:autoRedefine/>
    <w:uiPriority w:val="39"/>
    <w:rsid w:val="00DA148F"/>
    <w:rPr>
      <w:rFonts w:ascii="Gill Sans MT" w:hAnsi="Gill Sans MT"/>
      <w:sz w:val="20"/>
    </w:rPr>
  </w:style>
  <w:style w:type="paragraph" w:styleId="TOC2">
    <w:name w:val="toc 2"/>
    <w:basedOn w:val="Normal"/>
    <w:next w:val="Normal"/>
    <w:autoRedefine/>
    <w:uiPriority w:val="39"/>
    <w:rsid w:val="004A7B4F"/>
    <w:pPr>
      <w:ind w:left="240"/>
    </w:pPr>
  </w:style>
  <w:style w:type="paragraph" w:styleId="TOC3">
    <w:name w:val="toc 3"/>
    <w:basedOn w:val="Normal"/>
    <w:next w:val="Normal"/>
    <w:autoRedefine/>
    <w:uiPriority w:val="39"/>
    <w:rsid w:val="004A7B4F"/>
    <w:pPr>
      <w:ind w:left="480"/>
    </w:pPr>
  </w:style>
  <w:style w:type="character" w:styleId="Hyperlink">
    <w:name w:val="Hyperlink"/>
    <w:basedOn w:val="DefaultParagraphFont"/>
    <w:uiPriority w:val="99"/>
    <w:rsid w:val="004A7B4F"/>
    <w:rPr>
      <w:color w:val="0000FF"/>
      <w:u w:val="single"/>
    </w:rPr>
  </w:style>
  <w:style w:type="paragraph" w:styleId="BalloonText">
    <w:name w:val="Balloon Text"/>
    <w:basedOn w:val="Normal"/>
    <w:semiHidden/>
    <w:rsid w:val="00B92A74"/>
    <w:rPr>
      <w:rFonts w:ascii="Tahoma" w:hAnsi="Tahoma" w:cs="Tahoma"/>
      <w:sz w:val="16"/>
      <w:szCs w:val="16"/>
    </w:rPr>
  </w:style>
  <w:style w:type="character" w:styleId="FollowedHyperlink">
    <w:name w:val="FollowedHyperlink"/>
    <w:basedOn w:val="DefaultParagraphFont"/>
    <w:rsid w:val="00FC6F32"/>
    <w:rPr>
      <w:color w:val="800080"/>
      <w:u w:val="single"/>
    </w:rPr>
  </w:style>
  <w:style w:type="paragraph" w:styleId="BodyText">
    <w:name w:val="Body Text"/>
    <w:basedOn w:val="Normal"/>
    <w:rsid w:val="00845F57"/>
    <w:rPr>
      <w:szCs w:val="20"/>
    </w:rPr>
  </w:style>
  <w:style w:type="paragraph" w:styleId="Header">
    <w:name w:val="header"/>
    <w:basedOn w:val="Normal"/>
    <w:link w:val="HeaderChar"/>
    <w:uiPriority w:val="99"/>
    <w:rsid w:val="00845F57"/>
    <w:pPr>
      <w:tabs>
        <w:tab w:val="center" w:pos="4153"/>
        <w:tab w:val="right" w:pos="8306"/>
      </w:tabs>
    </w:pPr>
  </w:style>
  <w:style w:type="paragraph" w:styleId="Footer">
    <w:name w:val="footer"/>
    <w:basedOn w:val="Normal"/>
    <w:link w:val="FooterChar"/>
    <w:uiPriority w:val="99"/>
    <w:rsid w:val="00845F57"/>
    <w:pPr>
      <w:tabs>
        <w:tab w:val="center" w:pos="4153"/>
        <w:tab w:val="right" w:pos="8306"/>
      </w:tabs>
    </w:pPr>
  </w:style>
  <w:style w:type="character" w:styleId="PageNumber">
    <w:name w:val="page number"/>
    <w:basedOn w:val="DefaultParagraphFont"/>
    <w:rsid w:val="00845F57"/>
  </w:style>
  <w:style w:type="paragraph" w:styleId="TOC4">
    <w:name w:val="toc 4"/>
    <w:basedOn w:val="Normal"/>
    <w:next w:val="Normal"/>
    <w:autoRedefine/>
    <w:uiPriority w:val="39"/>
    <w:rsid w:val="009E3B78"/>
    <w:pPr>
      <w:ind w:left="720"/>
    </w:pPr>
  </w:style>
  <w:style w:type="paragraph" w:styleId="FootnoteText">
    <w:name w:val="footnote text"/>
    <w:basedOn w:val="Normal"/>
    <w:semiHidden/>
    <w:rsid w:val="00FC7BDB"/>
    <w:rPr>
      <w:sz w:val="20"/>
      <w:szCs w:val="20"/>
    </w:rPr>
  </w:style>
  <w:style w:type="character" w:styleId="FootnoteReference">
    <w:name w:val="footnote reference"/>
    <w:basedOn w:val="DefaultParagraphFont"/>
    <w:semiHidden/>
    <w:rsid w:val="00FC7BDB"/>
    <w:rPr>
      <w:vertAlign w:val="superscript"/>
    </w:rPr>
  </w:style>
  <w:style w:type="paragraph" w:customStyle="1" w:styleId="Style1">
    <w:name w:val="Style1"/>
    <w:basedOn w:val="Normal"/>
    <w:autoRedefine/>
    <w:rsid w:val="00106FA6"/>
    <w:rPr>
      <w:rFonts w:ascii="Arial" w:hAnsi="Arial"/>
      <w:lang w:eastAsia="en-US"/>
    </w:rPr>
  </w:style>
  <w:style w:type="paragraph" w:styleId="DocumentMap">
    <w:name w:val="Document Map"/>
    <w:basedOn w:val="Normal"/>
    <w:semiHidden/>
    <w:rsid w:val="008A41FF"/>
    <w:pPr>
      <w:shd w:val="clear" w:color="auto" w:fill="000080"/>
    </w:pPr>
    <w:rPr>
      <w:rFonts w:ascii="Tahoma" w:hAnsi="Tahoma" w:cs="Tahoma"/>
      <w:sz w:val="20"/>
      <w:szCs w:val="20"/>
    </w:rPr>
  </w:style>
  <w:style w:type="table" w:styleId="TableGrid">
    <w:name w:val="Table Grid"/>
    <w:basedOn w:val="TableNormal"/>
    <w:rsid w:val="005F63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BE0B97"/>
    <w:rPr>
      <w:sz w:val="24"/>
      <w:szCs w:val="24"/>
    </w:rPr>
  </w:style>
  <w:style w:type="paragraph" w:styleId="ListParagraph">
    <w:name w:val="List Paragraph"/>
    <w:basedOn w:val="Normal"/>
    <w:uiPriority w:val="34"/>
    <w:qFormat/>
    <w:rsid w:val="008D4D49"/>
    <w:pPr>
      <w:ind w:left="720"/>
      <w:contextualSpacing/>
    </w:pPr>
  </w:style>
  <w:style w:type="character" w:customStyle="1" w:styleId="Heading3Char">
    <w:name w:val="Heading 3 Char"/>
    <w:basedOn w:val="DefaultParagraphFont"/>
    <w:link w:val="Heading3"/>
    <w:rsid w:val="00AF349F"/>
    <w:rPr>
      <w:rFonts w:ascii="Arial" w:hAnsi="Arial" w:cs="Arial"/>
      <w:b/>
      <w:bCs/>
      <w:sz w:val="26"/>
      <w:szCs w:val="26"/>
    </w:rPr>
  </w:style>
  <w:style w:type="character" w:customStyle="1" w:styleId="HeaderChar">
    <w:name w:val="Header Char"/>
    <w:basedOn w:val="DefaultParagraphFont"/>
    <w:link w:val="Header"/>
    <w:uiPriority w:val="99"/>
    <w:rsid w:val="00DC0E74"/>
    <w:rPr>
      <w:sz w:val="24"/>
      <w:szCs w:val="24"/>
    </w:rPr>
  </w:style>
  <w:style w:type="paragraph" w:styleId="EndnoteText">
    <w:name w:val="endnote text"/>
    <w:basedOn w:val="Normal"/>
    <w:link w:val="EndnoteTextChar"/>
    <w:rsid w:val="009D4A70"/>
    <w:rPr>
      <w:sz w:val="20"/>
      <w:szCs w:val="20"/>
    </w:rPr>
  </w:style>
  <w:style w:type="character" w:customStyle="1" w:styleId="EndnoteTextChar">
    <w:name w:val="Endnote Text Char"/>
    <w:basedOn w:val="DefaultParagraphFont"/>
    <w:link w:val="EndnoteText"/>
    <w:rsid w:val="009D4A70"/>
  </w:style>
  <w:style w:type="character" w:styleId="EndnoteReference">
    <w:name w:val="endnote reference"/>
    <w:basedOn w:val="DefaultParagraphFont"/>
    <w:rsid w:val="009D4A70"/>
    <w:rPr>
      <w:vertAlign w:val="superscript"/>
    </w:rPr>
  </w:style>
  <w:style w:type="paragraph" w:styleId="TOC5">
    <w:name w:val="toc 5"/>
    <w:basedOn w:val="Normal"/>
    <w:next w:val="Normal"/>
    <w:autoRedefine/>
    <w:uiPriority w:val="39"/>
    <w:unhideWhenUsed/>
    <w:rsid w:val="00DA148F"/>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A148F"/>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A148F"/>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A148F"/>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A148F"/>
    <w:pPr>
      <w:spacing w:after="100" w:line="276" w:lineRule="auto"/>
      <w:ind w:left="1760"/>
    </w:pPr>
    <w:rPr>
      <w:rFonts w:asciiTheme="minorHAnsi" w:eastAsiaTheme="minorEastAsia" w:hAnsiTheme="minorHAnsi" w:cstheme="minorBidi"/>
      <w:sz w:val="22"/>
      <w:szCs w:val="22"/>
    </w:rPr>
  </w:style>
  <w:style w:type="paragraph" w:styleId="NoSpacing">
    <w:name w:val="No Spacing"/>
    <w:link w:val="NoSpacingChar"/>
    <w:uiPriority w:val="1"/>
    <w:qFormat/>
    <w:rsid w:val="006D4D27"/>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797794"/>
    <w:rPr>
      <w:rFonts w:asciiTheme="minorHAnsi" w:eastAsiaTheme="minorEastAsia" w:hAnsiTheme="minorHAnsi" w:cstheme="minorBidi"/>
      <w:sz w:val="22"/>
      <w:szCs w:val="22"/>
      <w:lang w:eastAsia="zh-CN"/>
    </w:rPr>
  </w:style>
</w:styles>
</file>

<file path=word/webSettings.xml><?xml version="1.0" encoding="utf-8"?>
<w:webSettings xmlns:r="http://schemas.openxmlformats.org/officeDocument/2006/relationships" xmlns:w="http://schemas.openxmlformats.org/wordprocessingml/2006/main">
  <w:divs>
    <w:div w:id="229195239">
      <w:bodyDiv w:val="1"/>
      <w:marLeft w:val="0"/>
      <w:marRight w:val="0"/>
      <w:marTop w:val="0"/>
      <w:marBottom w:val="0"/>
      <w:divBdr>
        <w:top w:val="none" w:sz="0" w:space="0" w:color="auto"/>
        <w:left w:val="none" w:sz="0" w:space="0" w:color="auto"/>
        <w:bottom w:val="none" w:sz="0" w:space="0" w:color="auto"/>
        <w:right w:val="none" w:sz="0" w:space="0" w:color="auto"/>
      </w:divBdr>
    </w:div>
    <w:div w:id="409427328">
      <w:bodyDiv w:val="1"/>
      <w:marLeft w:val="0"/>
      <w:marRight w:val="0"/>
      <w:marTop w:val="0"/>
      <w:marBottom w:val="0"/>
      <w:divBdr>
        <w:top w:val="none" w:sz="0" w:space="0" w:color="auto"/>
        <w:left w:val="none" w:sz="0" w:space="0" w:color="auto"/>
        <w:bottom w:val="none" w:sz="0" w:space="0" w:color="auto"/>
        <w:right w:val="none" w:sz="0" w:space="0" w:color="auto"/>
      </w:divBdr>
      <w:divsChild>
        <w:div w:id="894850882">
          <w:marLeft w:val="0"/>
          <w:marRight w:val="0"/>
          <w:marTop w:val="0"/>
          <w:marBottom w:val="0"/>
          <w:divBdr>
            <w:top w:val="none" w:sz="0" w:space="0" w:color="auto"/>
            <w:left w:val="none" w:sz="0" w:space="0" w:color="auto"/>
            <w:bottom w:val="none" w:sz="0" w:space="0" w:color="auto"/>
            <w:right w:val="none" w:sz="0" w:space="0" w:color="auto"/>
          </w:divBdr>
          <w:divsChild>
            <w:div w:id="965235999">
              <w:marLeft w:val="0"/>
              <w:marRight w:val="0"/>
              <w:marTop w:val="0"/>
              <w:marBottom w:val="0"/>
              <w:divBdr>
                <w:top w:val="none" w:sz="0" w:space="0" w:color="auto"/>
                <w:left w:val="none" w:sz="0" w:space="0" w:color="auto"/>
                <w:bottom w:val="none" w:sz="0" w:space="0" w:color="auto"/>
                <w:right w:val="none" w:sz="0" w:space="0" w:color="auto"/>
              </w:divBdr>
              <w:divsChild>
                <w:div w:id="1384670637">
                  <w:marLeft w:val="0"/>
                  <w:marRight w:val="0"/>
                  <w:marTop w:val="0"/>
                  <w:marBottom w:val="0"/>
                  <w:divBdr>
                    <w:top w:val="none" w:sz="0" w:space="0" w:color="auto"/>
                    <w:left w:val="none" w:sz="0" w:space="0" w:color="auto"/>
                    <w:bottom w:val="none" w:sz="0" w:space="0" w:color="auto"/>
                    <w:right w:val="none" w:sz="0" w:space="0" w:color="auto"/>
                  </w:divBdr>
                  <w:divsChild>
                    <w:div w:id="15713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16442">
      <w:bodyDiv w:val="1"/>
      <w:marLeft w:val="0"/>
      <w:marRight w:val="0"/>
      <w:marTop w:val="0"/>
      <w:marBottom w:val="0"/>
      <w:divBdr>
        <w:top w:val="none" w:sz="0" w:space="0" w:color="auto"/>
        <w:left w:val="none" w:sz="0" w:space="0" w:color="auto"/>
        <w:bottom w:val="none" w:sz="0" w:space="0" w:color="auto"/>
        <w:right w:val="none" w:sz="0" w:space="0" w:color="auto"/>
      </w:divBdr>
      <w:divsChild>
        <w:div w:id="36391578">
          <w:marLeft w:val="0"/>
          <w:marRight w:val="0"/>
          <w:marTop w:val="0"/>
          <w:marBottom w:val="0"/>
          <w:divBdr>
            <w:top w:val="none" w:sz="0" w:space="0" w:color="auto"/>
            <w:left w:val="none" w:sz="0" w:space="0" w:color="auto"/>
            <w:bottom w:val="none" w:sz="0" w:space="0" w:color="auto"/>
            <w:right w:val="none" w:sz="0" w:space="0" w:color="auto"/>
          </w:divBdr>
        </w:div>
        <w:div w:id="346100145">
          <w:marLeft w:val="0"/>
          <w:marRight w:val="0"/>
          <w:marTop w:val="0"/>
          <w:marBottom w:val="0"/>
          <w:divBdr>
            <w:top w:val="none" w:sz="0" w:space="0" w:color="auto"/>
            <w:left w:val="none" w:sz="0" w:space="0" w:color="auto"/>
            <w:bottom w:val="none" w:sz="0" w:space="0" w:color="auto"/>
            <w:right w:val="none" w:sz="0" w:space="0" w:color="auto"/>
          </w:divBdr>
        </w:div>
        <w:div w:id="454639774">
          <w:marLeft w:val="0"/>
          <w:marRight w:val="0"/>
          <w:marTop w:val="0"/>
          <w:marBottom w:val="0"/>
          <w:divBdr>
            <w:top w:val="none" w:sz="0" w:space="0" w:color="auto"/>
            <w:left w:val="none" w:sz="0" w:space="0" w:color="auto"/>
            <w:bottom w:val="none" w:sz="0" w:space="0" w:color="auto"/>
            <w:right w:val="none" w:sz="0" w:space="0" w:color="auto"/>
          </w:divBdr>
        </w:div>
        <w:div w:id="459961810">
          <w:marLeft w:val="0"/>
          <w:marRight w:val="0"/>
          <w:marTop w:val="0"/>
          <w:marBottom w:val="0"/>
          <w:divBdr>
            <w:top w:val="none" w:sz="0" w:space="0" w:color="auto"/>
            <w:left w:val="none" w:sz="0" w:space="0" w:color="auto"/>
            <w:bottom w:val="none" w:sz="0" w:space="0" w:color="auto"/>
            <w:right w:val="none" w:sz="0" w:space="0" w:color="auto"/>
          </w:divBdr>
        </w:div>
        <w:div w:id="629357059">
          <w:marLeft w:val="0"/>
          <w:marRight w:val="0"/>
          <w:marTop w:val="0"/>
          <w:marBottom w:val="0"/>
          <w:divBdr>
            <w:top w:val="none" w:sz="0" w:space="0" w:color="auto"/>
            <w:left w:val="none" w:sz="0" w:space="0" w:color="auto"/>
            <w:bottom w:val="none" w:sz="0" w:space="0" w:color="auto"/>
            <w:right w:val="none" w:sz="0" w:space="0" w:color="auto"/>
          </w:divBdr>
        </w:div>
        <w:div w:id="705953874">
          <w:marLeft w:val="0"/>
          <w:marRight w:val="0"/>
          <w:marTop w:val="0"/>
          <w:marBottom w:val="0"/>
          <w:divBdr>
            <w:top w:val="none" w:sz="0" w:space="0" w:color="auto"/>
            <w:left w:val="none" w:sz="0" w:space="0" w:color="auto"/>
            <w:bottom w:val="none" w:sz="0" w:space="0" w:color="auto"/>
            <w:right w:val="none" w:sz="0" w:space="0" w:color="auto"/>
          </w:divBdr>
        </w:div>
        <w:div w:id="775096621">
          <w:marLeft w:val="0"/>
          <w:marRight w:val="0"/>
          <w:marTop w:val="0"/>
          <w:marBottom w:val="0"/>
          <w:divBdr>
            <w:top w:val="none" w:sz="0" w:space="0" w:color="auto"/>
            <w:left w:val="none" w:sz="0" w:space="0" w:color="auto"/>
            <w:bottom w:val="none" w:sz="0" w:space="0" w:color="auto"/>
            <w:right w:val="none" w:sz="0" w:space="0" w:color="auto"/>
          </w:divBdr>
        </w:div>
        <w:div w:id="806361138">
          <w:marLeft w:val="0"/>
          <w:marRight w:val="0"/>
          <w:marTop w:val="0"/>
          <w:marBottom w:val="0"/>
          <w:divBdr>
            <w:top w:val="none" w:sz="0" w:space="0" w:color="auto"/>
            <w:left w:val="none" w:sz="0" w:space="0" w:color="auto"/>
            <w:bottom w:val="none" w:sz="0" w:space="0" w:color="auto"/>
            <w:right w:val="none" w:sz="0" w:space="0" w:color="auto"/>
          </w:divBdr>
        </w:div>
        <w:div w:id="1096094432">
          <w:marLeft w:val="0"/>
          <w:marRight w:val="0"/>
          <w:marTop w:val="0"/>
          <w:marBottom w:val="0"/>
          <w:divBdr>
            <w:top w:val="none" w:sz="0" w:space="0" w:color="auto"/>
            <w:left w:val="none" w:sz="0" w:space="0" w:color="auto"/>
            <w:bottom w:val="none" w:sz="0" w:space="0" w:color="auto"/>
            <w:right w:val="none" w:sz="0" w:space="0" w:color="auto"/>
          </w:divBdr>
        </w:div>
        <w:div w:id="1489636960">
          <w:marLeft w:val="0"/>
          <w:marRight w:val="0"/>
          <w:marTop w:val="0"/>
          <w:marBottom w:val="0"/>
          <w:divBdr>
            <w:top w:val="none" w:sz="0" w:space="0" w:color="auto"/>
            <w:left w:val="none" w:sz="0" w:space="0" w:color="auto"/>
            <w:bottom w:val="none" w:sz="0" w:space="0" w:color="auto"/>
            <w:right w:val="none" w:sz="0" w:space="0" w:color="auto"/>
          </w:divBdr>
        </w:div>
        <w:div w:id="2003310900">
          <w:marLeft w:val="0"/>
          <w:marRight w:val="0"/>
          <w:marTop w:val="0"/>
          <w:marBottom w:val="0"/>
          <w:divBdr>
            <w:top w:val="none" w:sz="0" w:space="0" w:color="auto"/>
            <w:left w:val="none" w:sz="0" w:space="0" w:color="auto"/>
            <w:bottom w:val="none" w:sz="0" w:space="0" w:color="auto"/>
            <w:right w:val="none" w:sz="0" w:space="0" w:color="auto"/>
          </w:divBdr>
        </w:div>
      </w:divsChild>
    </w:div>
    <w:div w:id="673996821">
      <w:bodyDiv w:val="1"/>
      <w:marLeft w:val="0"/>
      <w:marRight w:val="0"/>
      <w:marTop w:val="0"/>
      <w:marBottom w:val="0"/>
      <w:divBdr>
        <w:top w:val="none" w:sz="0" w:space="0" w:color="auto"/>
        <w:left w:val="none" w:sz="0" w:space="0" w:color="auto"/>
        <w:bottom w:val="none" w:sz="0" w:space="0" w:color="auto"/>
        <w:right w:val="none" w:sz="0" w:space="0" w:color="auto"/>
      </w:divBdr>
      <w:divsChild>
        <w:div w:id="684788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928460">
      <w:bodyDiv w:val="1"/>
      <w:marLeft w:val="0"/>
      <w:marRight w:val="0"/>
      <w:marTop w:val="0"/>
      <w:marBottom w:val="0"/>
      <w:divBdr>
        <w:top w:val="none" w:sz="0" w:space="0" w:color="auto"/>
        <w:left w:val="none" w:sz="0" w:space="0" w:color="auto"/>
        <w:bottom w:val="none" w:sz="0" w:space="0" w:color="auto"/>
        <w:right w:val="none" w:sz="0" w:space="0" w:color="auto"/>
      </w:divBdr>
    </w:div>
    <w:div w:id="783962970">
      <w:bodyDiv w:val="1"/>
      <w:marLeft w:val="0"/>
      <w:marRight w:val="0"/>
      <w:marTop w:val="0"/>
      <w:marBottom w:val="0"/>
      <w:divBdr>
        <w:top w:val="none" w:sz="0" w:space="0" w:color="auto"/>
        <w:left w:val="none" w:sz="0" w:space="0" w:color="auto"/>
        <w:bottom w:val="none" w:sz="0" w:space="0" w:color="auto"/>
        <w:right w:val="none" w:sz="0" w:space="0" w:color="auto"/>
      </w:divBdr>
    </w:div>
    <w:div w:id="980231182">
      <w:bodyDiv w:val="1"/>
      <w:marLeft w:val="0"/>
      <w:marRight w:val="0"/>
      <w:marTop w:val="0"/>
      <w:marBottom w:val="0"/>
      <w:divBdr>
        <w:top w:val="none" w:sz="0" w:space="0" w:color="auto"/>
        <w:left w:val="none" w:sz="0" w:space="0" w:color="auto"/>
        <w:bottom w:val="none" w:sz="0" w:space="0" w:color="auto"/>
        <w:right w:val="none" w:sz="0" w:space="0" w:color="auto"/>
      </w:divBdr>
    </w:div>
    <w:div w:id="1068114299">
      <w:bodyDiv w:val="1"/>
      <w:marLeft w:val="0"/>
      <w:marRight w:val="0"/>
      <w:marTop w:val="0"/>
      <w:marBottom w:val="0"/>
      <w:divBdr>
        <w:top w:val="none" w:sz="0" w:space="0" w:color="auto"/>
        <w:left w:val="none" w:sz="0" w:space="0" w:color="auto"/>
        <w:bottom w:val="none" w:sz="0" w:space="0" w:color="auto"/>
        <w:right w:val="none" w:sz="0" w:space="0" w:color="auto"/>
      </w:divBdr>
      <w:divsChild>
        <w:div w:id="2095130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857779">
      <w:bodyDiv w:val="1"/>
      <w:marLeft w:val="0"/>
      <w:marRight w:val="0"/>
      <w:marTop w:val="0"/>
      <w:marBottom w:val="0"/>
      <w:divBdr>
        <w:top w:val="none" w:sz="0" w:space="0" w:color="auto"/>
        <w:left w:val="none" w:sz="0" w:space="0" w:color="auto"/>
        <w:bottom w:val="none" w:sz="0" w:space="0" w:color="auto"/>
        <w:right w:val="none" w:sz="0" w:space="0" w:color="auto"/>
      </w:divBdr>
    </w:div>
    <w:div w:id="1912423381">
      <w:bodyDiv w:val="1"/>
      <w:marLeft w:val="0"/>
      <w:marRight w:val="0"/>
      <w:marTop w:val="0"/>
      <w:marBottom w:val="0"/>
      <w:divBdr>
        <w:top w:val="none" w:sz="0" w:space="0" w:color="auto"/>
        <w:left w:val="none" w:sz="0" w:space="0" w:color="auto"/>
        <w:bottom w:val="none" w:sz="0" w:space="0" w:color="auto"/>
        <w:right w:val="none" w:sz="0" w:space="0" w:color="auto"/>
      </w:divBdr>
      <w:divsChild>
        <w:div w:id="214856213">
          <w:marLeft w:val="0"/>
          <w:marRight w:val="0"/>
          <w:marTop w:val="0"/>
          <w:marBottom w:val="0"/>
          <w:divBdr>
            <w:top w:val="none" w:sz="0" w:space="0" w:color="auto"/>
            <w:left w:val="none" w:sz="0" w:space="0" w:color="auto"/>
            <w:bottom w:val="none" w:sz="0" w:space="0" w:color="auto"/>
            <w:right w:val="none" w:sz="0" w:space="0" w:color="auto"/>
          </w:divBdr>
        </w:div>
        <w:div w:id="617419120">
          <w:marLeft w:val="0"/>
          <w:marRight w:val="0"/>
          <w:marTop w:val="0"/>
          <w:marBottom w:val="0"/>
          <w:divBdr>
            <w:top w:val="none" w:sz="0" w:space="0" w:color="auto"/>
            <w:left w:val="none" w:sz="0" w:space="0" w:color="auto"/>
            <w:bottom w:val="none" w:sz="0" w:space="0" w:color="auto"/>
            <w:right w:val="none" w:sz="0" w:space="0" w:color="auto"/>
          </w:divBdr>
        </w:div>
        <w:div w:id="987325142">
          <w:marLeft w:val="0"/>
          <w:marRight w:val="0"/>
          <w:marTop w:val="0"/>
          <w:marBottom w:val="0"/>
          <w:divBdr>
            <w:top w:val="none" w:sz="0" w:space="0" w:color="auto"/>
            <w:left w:val="none" w:sz="0" w:space="0" w:color="auto"/>
            <w:bottom w:val="none" w:sz="0" w:space="0" w:color="auto"/>
            <w:right w:val="none" w:sz="0" w:space="0" w:color="auto"/>
          </w:divBdr>
        </w:div>
        <w:div w:id="1331635792">
          <w:marLeft w:val="0"/>
          <w:marRight w:val="0"/>
          <w:marTop w:val="0"/>
          <w:marBottom w:val="0"/>
          <w:divBdr>
            <w:top w:val="none" w:sz="0" w:space="0" w:color="auto"/>
            <w:left w:val="none" w:sz="0" w:space="0" w:color="auto"/>
            <w:bottom w:val="none" w:sz="0" w:space="0" w:color="auto"/>
            <w:right w:val="none" w:sz="0" w:space="0" w:color="auto"/>
          </w:divBdr>
        </w:div>
        <w:div w:id="1352947500">
          <w:marLeft w:val="0"/>
          <w:marRight w:val="0"/>
          <w:marTop w:val="0"/>
          <w:marBottom w:val="0"/>
          <w:divBdr>
            <w:top w:val="none" w:sz="0" w:space="0" w:color="auto"/>
            <w:left w:val="none" w:sz="0" w:space="0" w:color="auto"/>
            <w:bottom w:val="none" w:sz="0" w:space="0" w:color="auto"/>
            <w:right w:val="none" w:sz="0" w:space="0" w:color="auto"/>
          </w:divBdr>
        </w:div>
        <w:div w:id="1358893283">
          <w:marLeft w:val="0"/>
          <w:marRight w:val="0"/>
          <w:marTop w:val="0"/>
          <w:marBottom w:val="0"/>
          <w:divBdr>
            <w:top w:val="none" w:sz="0" w:space="0" w:color="auto"/>
            <w:left w:val="none" w:sz="0" w:space="0" w:color="auto"/>
            <w:bottom w:val="none" w:sz="0" w:space="0" w:color="auto"/>
            <w:right w:val="none" w:sz="0" w:space="0" w:color="auto"/>
          </w:divBdr>
        </w:div>
        <w:div w:id="1517041126">
          <w:marLeft w:val="0"/>
          <w:marRight w:val="0"/>
          <w:marTop w:val="0"/>
          <w:marBottom w:val="0"/>
          <w:divBdr>
            <w:top w:val="none" w:sz="0" w:space="0" w:color="auto"/>
            <w:left w:val="none" w:sz="0" w:space="0" w:color="auto"/>
            <w:bottom w:val="none" w:sz="0" w:space="0" w:color="auto"/>
            <w:right w:val="none" w:sz="0" w:space="0" w:color="auto"/>
          </w:divBdr>
        </w:div>
        <w:div w:id="1698504535">
          <w:marLeft w:val="0"/>
          <w:marRight w:val="0"/>
          <w:marTop w:val="0"/>
          <w:marBottom w:val="0"/>
          <w:divBdr>
            <w:top w:val="none" w:sz="0" w:space="0" w:color="auto"/>
            <w:left w:val="none" w:sz="0" w:space="0" w:color="auto"/>
            <w:bottom w:val="none" w:sz="0" w:space="0" w:color="auto"/>
            <w:right w:val="none" w:sz="0" w:space="0" w:color="auto"/>
          </w:divBdr>
        </w:div>
        <w:div w:id="1773163523">
          <w:marLeft w:val="0"/>
          <w:marRight w:val="0"/>
          <w:marTop w:val="0"/>
          <w:marBottom w:val="0"/>
          <w:divBdr>
            <w:top w:val="none" w:sz="0" w:space="0" w:color="auto"/>
            <w:left w:val="none" w:sz="0" w:space="0" w:color="auto"/>
            <w:bottom w:val="none" w:sz="0" w:space="0" w:color="auto"/>
            <w:right w:val="none" w:sz="0" w:space="0" w:color="auto"/>
          </w:divBdr>
        </w:div>
        <w:div w:id="1834952673">
          <w:marLeft w:val="0"/>
          <w:marRight w:val="0"/>
          <w:marTop w:val="0"/>
          <w:marBottom w:val="0"/>
          <w:divBdr>
            <w:top w:val="none" w:sz="0" w:space="0" w:color="auto"/>
            <w:left w:val="none" w:sz="0" w:space="0" w:color="auto"/>
            <w:bottom w:val="none" w:sz="0" w:space="0" w:color="auto"/>
            <w:right w:val="none" w:sz="0" w:space="0" w:color="auto"/>
          </w:divBdr>
        </w:div>
        <w:div w:id="2005011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dleian.ox.ac.uk/about-us/policies/collection-management-policy" TargetMode="External"/><Relationship Id="rId18" Type="http://schemas.openxmlformats.org/officeDocument/2006/relationships/hyperlink" Target="http://ials.sas.ac.uk/library/flag/flag.htm"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ox.libguides.com/parliament" TargetMode="External"/><Relationship Id="rId7" Type="http://schemas.openxmlformats.org/officeDocument/2006/relationships/footnotes" Target="footnotes.xml"/><Relationship Id="rId12" Type="http://schemas.openxmlformats.org/officeDocument/2006/relationships/hyperlink" Target="http://www.bodleian.ox.ac.uk/law/finding/collections/catalogues/classification" TargetMode="External"/><Relationship Id="rId17" Type="http://schemas.openxmlformats.org/officeDocument/2006/relationships/hyperlink" Target="http://www.legalabbrevs.cardiff.ac.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ials.sas.ac.uk/flare/flare_origins.htm" TargetMode="External"/><Relationship Id="rId20" Type="http://schemas.openxmlformats.org/officeDocument/2006/relationships/hyperlink" Target="http://oxford1-direct.hosted.exlibrisgroup.com/V/UNEAH9V38K6GSR5GBSCAN2MSA58EK21DI6QU7TRAB8NJUTEN31-00700?func=native-link&amp;resource=OXF04415"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dleian.ox.ac.uk/about-us/policies/collection-management-policy-disposal,-retention-and-transfer" TargetMode="External"/><Relationship Id="rId24" Type="http://schemas.openxmlformats.org/officeDocument/2006/relationships/hyperlink" Target="http://ox.libguides.com/op" TargetMode="External"/><Relationship Id="rId5" Type="http://schemas.openxmlformats.org/officeDocument/2006/relationships/settings" Target="settings.xml"/><Relationship Id="rId15" Type="http://schemas.openxmlformats.org/officeDocument/2006/relationships/hyperlink" Target="http://www.bodleian.ox.ac.uk/bodley/about-us/legaldeposit/electronic-legal-deposit-non-print-publications" TargetMode="External"/><Relationship Id="rId23" Type="http://schemas.openxmlformats.org/officeDocument/2006/relationships/hyperlink" Target="http://ox.libguides.com/cp" TargetMode="External"/><Relationship Id="rId28"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hyperlink" Target="http://ezproxy.ouls.ox.ac.uk:2048/login?url=http://www.vfst.de/xml/meinvfst_anmeldung.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bodleian.ox.ac.uk/bodley/about-us/legaldeposit/legaldeposit-print-publications" TargetMode="External"/><Relationship Id="rId22" Type="http://schemas.openxmlformats.org/officeDocument/2006/relationships/hyperlink" Target="http://ox.libguides.com/parliament" TargetMode="External"/><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law.ox.ac.uk/about_the_faculty.php" TargetMode="External"/><Relationship Id="rId2" Type="http://schemas.openxmlformats.org/officeDocument/2006/relationships/hyperlink" Target="http://www.degruyter.com/view/product/129203" TargetMode="External"/><Relationship Id="rId1" Type="http://schemas.openxmlformats.org/officeDocument/2006/relationships/hyperlink" Target="http://www.bodleian.ox.ac.uk/bodley/about-us/legaldeposit/electronic-legal-deposit-non-print-publications" TargetMode="External"/><Relationship Id="rId5" Type="http://schemas.openxmlformats.org/officeDocument/2006/relationships/hyperlink" Target="http://www.law.ox.ac.uk/themes/all_courses.php" TargetMode="External"/><Relationship Id="rId4" Type="http://schemas.openxmlformats.org/officeDocument/2006/relationships/hyperlink" Target="http://www.foreignlawguide.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8AFA4D30DB84DE1973B3911E89BDC88"/>
        <w:category>
          <w:name w:val="General"/>
          <w:gallery w:val="placeholder"/>
        </w:category>
        <w:types>
          <w:type w:val="bbPlcHdr"/>
        </w:types>
        <w:behaviors>
          <w:behavior w:val="content"/>
        </w:behaviors>
        <w:guid w:val="{0CF0F812-C2F5-48F7-828D-75CF76BCAFC3}"/>
      </w:docPartPr>
      <w:docPartBody>
        <w:p w:rsidR="007B3466" w:rsidRDefault="00946000" w:rsidP="00946000">
          <w:pPr>
            <w:pStyle w:val="98AFA4D30DB84DE1973B3911E89BDC88"/>
          </w:pPr>
          <w:r>
            <w:rPr>
              <w:rFonts w:asciiTheme="majorHAnsi" w:eastAsiaTheme="majorEastAsia" w:hAnsiTheme="majorHAnsi" w:cstheme="majorBidi"/>
              <w:sz w:val="72"/>
              <w:szCs w:val="72"/>
            </w:rPr>
            <w:t>[Type the document title]</w:t>
          </w:r>
        </w:p>
      </w:docPartBody>
    </w:docPart>
    <w:docPart>
      <w:docPartPr>
        <w:name w:val="2D07CF6DBE4A4962A019056D090FBA35"/>
        <w:category>
          <w:name w:val="General"/>
          <w:gallery w:val="placeholder"/>
        </w:category>
        <w:types>
          <w:type w:val="bbPlcHdr"/>
        </w:types>
        <w:behaviors>
          <w:behavior w:val="content"/>
        </w:behaviors>
        <w:guid w:val="{430870D0-55BA-499E-A1F9-C14B673D4E96}"/>
      </w:docPartPr>
      <w:docPartBody>
        <w:p w:rsidR="007B3466" w:rsidRDefault="00946000" w:rsidP="00946000">
          <w:pPr>
            <w:pStyle w:val="2D07CF6DBE4A4962A019056D090FBA35"/>
          </w:pPr>
          <w: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unga">
    <w:panose1 w:val="00000400000000000000"/>
    <w:charset w:val="01"/>
    <w:family w:val="roman"/>
    <w:notTrueType/>
    <w:pitch w:val="variable"/>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characterSpacingControl w:val="doNotCompress"/>
  <w:compat>
    <w:useFELayout/>
  </w:compat>
  <w:rsids>
    <w:rsidRoot w:val="00946000"/>
    <w:rsid w:val="007B3466"/>
    <w:rsid w:val="00946000"/>
    <w:rsid w:val="00E71D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4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3BB2E6AF6347E2B8260F39C9F07AD9">
    <w:name w:val="F03BB2E6AF6347E2B8260F39C9F07AD9"/>
    <w:rsid w:val="00946000"/>
  </w:style>
  <w:style w:type="paragraph" w:customStyle="1" w:styleId="48C9029F93154AFE9CB962B1C6F328FD">
    <w:name w:val="48C9029F93154AFE9CB962B1C6F328FD"/>
    <w:rsid w:val="00946000"/>
  </w:style>
  <w:style w:type="paragraph" w:customStyle="1" w:styleId="D49770C1126F403795B830FC16B8696B">
    <w:name w:val="D49770C1126F403795B830FC16B8696B"/>
    <w:rsid w:val="00946000"/>
  </w:style>
  <w:style w:type="paragraph" w:customStyle="1" w:styleId="C8DFA6062E7E45A19ED50E70DD8F6A9D">
    <w:name w:val="C8DFA6062E7E45A19ED50E70DD8F6A9D"/>
    <w:rsid w:val="00946000"/>
  </w:style>
  <w:style w:type="paragraph" w:customStyle="1" w:styleId="CB5025AD6A1A4225B69CBBA0E50EA5D5">
    <w:name w:val="CB5025AD6A1A4225B69CBBA0E50EA5D5"/>
    <w:rsid w:val="00946000"/>
  </w:style>
  <w:style w:type="paragraph" w:customStyle="1" w:styleId="98AFA4D30DB84DE1973B3911E89BDC88">
    <w:name w:val="98AFA4D30DB84DE1973B3911E89BDC88"/>
    <w:rsid w:val="00946000"/>
  </w:style>
  <w:style w:type="paragraph" w:customStyle="1" w:styleId="868D956D88E3431F8FB6B1F32266442C">
    <w:name w:val="868D956D88E3431F8FB6B1F32266442C"/>
    <w:rsid w:val="00946000"/>
  </w:style>
  <w:style w:type="paragraph" w:customStyle="1" w:styleId="2D07CF6DBE4A4962A019056D090FBA35">
    <w:name w:val="2D07CF6DBE4A4962A019056D090FBA35"/>
    <w:rsid w:val="00946000"/>
  </w:style>
  <w:style w:type="paragraph" w:customStyle="1" w:styleId="4C6CEE807B3B4D599C2950C89A3E8311">
    <w:name w:val="4C6CEE807B3B4D599C2950C89A3E8311"/>
    <w:rsid w:val="00946000"/>
  </w:style>
  <w:style w:type="paragraph" w:customStyle="1" w:styleId="904DF971F1CC4C0BB42CC9B459C65E06">
    <w:name w:val="904DF971F1CC4C0BB42CC9B459C65E06"/>
    <w:rsid w:val="0094600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7B189D-405B-46E9-8BC2-C66C03DDC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8098</Words>
  <Characters>53613</Characters>
  <Application>Microsoft Office Word</Application>
  <DocSecurity>0</DocSecurity>
  <Lines>446</Lines>
  <Paragraphs>123</Paragraphs>
  <ScaleCrop>false</ScaleCrop>
  <HeadingPairs>
    <vt:vector size="2" baseType="variant">
      <vt:variant>
        <vt:lpstr>Title</vt:lpstr>
      </vt:variant>
      <vt:variant>
        <vt:i4>1</vt:i4>
      </vt:variant>
    </vt:vector>
  </HeadingPairs>
  <TitlesOfParts>
    <vt:vector size="1" baseType="lpstr">
      <vt:lpstr>Collection Policy for Law</vt:lpstr>
    </vt:vector>
  </TitlesOfParts>
  <Company>Bodleian Law Library</Company>
  <LinksUpToDate>false</LinksUpToDate>
  <CharactersWithSpaces>61588</CharactersWithSpaces>
  <SharedDoc>false</SharedDoc>
  <HLinks>
    <vt:vector size="906" baseType="variant">
      <vt:variant>
        <vt:i4>1376308</vt:i4>
      </vt:variant>
      <vt:variant>
        <vt:i4>641</vt:i4>
      </vt:variant>
      <vt:variant>
        <vt:i4>0</vt:i4>
      </vt:variant>
      <vt:variant>
        <vt:i4>5</vt:i4>
      </vt:variant>
      <vt:variant>
        <vt:lpwstr/>
      </vt:variant>
      <vt:variant>
        <vt:lpwstr>_Toc159740800</vt:lpwstr>
      </vt:variant>
      <vt:variant>
        <vt:i4>1835067</vt:i4>
      </vt:variant>
      <vt:variant>
        <vt:i4>635</vt:i4>
      </vt:variant>
      <vt:variant>
        <vt:i4>0</vt:i4>
      </vt:variant>
      <vt:variant>
        <vt:i4>5</vt:i4>
      </vt:variant>
      <vt:variant>
        <vt:lpwstr/>
      </vt:variant>
      <vt:variant>
        <vt:lpwstr>_Toc159740799</vt:lpwstr>
      </vt:variant>
      <vt:variant>
        <vt:i4>1835067</vt:i4>
      </vt:variant>
      <vt:variant>
        <vt:i4>629</vt:i4>
      </vt:variant>
      <vt:variant>
        <vt:i4>0</vt:i4>
      </vt:variant>
      <vt:variant>
        <vt:i4>5</vt:i4>
      </vt:variant>
      <vt:variant>
        <vt:lpwstr/>
      </vt:variant>
      <vt:variant>
        <vt:lpwstr>_Toc159740798</vt:lpwstr>
      </vt:variant>
      <vt:variant>
        <vt:i4>1835067</vt:i4>
      </vt:variant>
      <vt:variant>
        <vt:i4>623</vt:i4>
      </vt:variant>
      <vt:variant>
        <vt:i4>0</vt:i4>
      </vt:variant>
      <vt:variant>
        <vt:i4>5</vt:i4>
      </vt:variant>
      <vt:variant>
        <vt:lpwstr/>
      </vt:variant>
      <vt:variant>
        <vt:lpwstr>_Toc159740797</vt:lpwstr>
      </vt:variant>
      <vt:variant>
        <vt:i4>1835067</vt:i4>
      </vt:variant>
      <vt:variant>
        <vt:i4>617</vt:i4>
      </vt:variant>
      <vt:variant>
        <vt:i4>0</vt:i4>
      </vt:variant>
      <vt:variant>
        <vt:i4>5</vt:i4>
      </vt:variant>
      <vt:variant>
        <vt:lpwstr/>
      </vt:variant>
      <vt:variant>
        <vt:lpwstr>_Toc159740796</vt:lpwstr>
      </vt:variant>
      <vt:variant>
        <vt:i4>1835067</vt:i4>
      </vt:variant>
      <vt:variant>
        <vt:i4>611</vt:i4>
      </vt:variant>
      <vt:variant>
        <vt:i4>0</vt:i4>
      </vt:variant>
      <vt:variant>
        <vt:i4>5</vt:i4>
      </vt:variant>
      <vt:variant>
        <vt:lpwstr/>
      </vt:variant>
      <vt:variant>
        <vt:lpwstr>_Toc159740795</vt:lpwstr>
      </vt:variant>
      <vt:variant>
        <vt:i4>1835067</vt:i4>
      </vt:variant>
      <vt:variant>
        <vt:i4>605</vt:i4>
      </vt:variant>
      <vt:variant>
        <vt:i4>0</vt:i4>
      </vt:variant>
      <vt:variant>
        <vt:i4>5</vt:i4>
      </vt:variant>
      <vt:variant>
        <vt:lpwstr/>
      </vt:variant>
      <vt:variant>
        <vt:lpwstr>_Toc159740794</vt:lpwstr>
      </vt:variant>
      <vt:variant>
        <vt:i4>1835067</vt:i4>
      </vt:variant>
      <vt:variant>
        <vt:i4>599</vt:i4>
      </vt:variant>
      <vt:variant>
        <vt:i4>0</vt:i4>
      </vt:variant>
      <vt:variant>
        <vt:i4>5</vt:i4>
      </vt:variant>
      <vt:variant>
        <vt:lpwstr/>
      </vt:variant>
      <vt:variant>
        <vt:lpwstr>_Toc159740793</vt:lpwstr>
      </vt:variant>
      <vt:variant>
        <vt:i4>1835067</vt:i4>
      </vt:variant>
      <vt:variant>
        <vt:i4>593</vt:i4>
      </vt:variant>
      <vt:variant>
        <vt:i4>0</vt:i4>
      </vt:variant>
      <vt:variant>
        <vt:i4>5</vt:i4>
      </vt:variant>
      <vt:variant>
        <vt:lpwstr/>
      </vt:variant>
      <vt:variant>
        <vt:lpwstr>_Toc159740792</vt:lpwstr>
      </vt:variant>
      <vt:variant>
        <vt:i4>1835067</vt:i4>
      </vt:variant>
      <vt:variant>
        <vt:i4>587</vt:i4>
      </vt:variant>
      <vt:variant>
        <vt:i4>0</vt:i4>
      </vt:variant>
      <vt:variant>
        <vt:i4>5</vt:i4>
      </vt:variant>
      <vt:variant>
        <vt:lpwstr/>
      </vt:variant>
      <vt:variant>
        <vt:lpwstr>_Toc159740791</vt:lpwstr>
      </vt:variant>
      <vt:variant>
        <vt:i4>1835067</vt:i4>
      </vt:variant>
      <vt:variant>
        <vt:i4>581</vt:i4>
      </vt:variant>
      <vt:variant>
        <vt:i4>0</vt:i4>
      </vt:variant>
      <vt:variant>
        <vt:i4>5</vt:i4>
      </vt:variant>
      <vt:variant>
        <vt:lpwstr/>
      </vt:variant>
      <vt:variant>
        <vt:lpwstr>_Toc159740790</vt:lpwstr>
      </vt:variant>
      <vt:variant>
        <vt:i4>1900603</vt:i4>
      </vt:variant>
      <vt:variant>
        <vt:i4>575</vt:i4>
      </vt:variant>
      <vt:variant>
        <vt:i4>0</vt:i4>
      </vt:variant>
      <vt:variant>
        <vt:i4>5</vt:i4>
      </vt:variant>
      <vt:variant>
        <vt:lpwstr/>
      </vt:variant>
      <vt:variant>
        <vt:lpwstr>_Toc159740789</vt:lpwstr>
      </vt:variant>
      <vt:variant>
        <vt:i4>1900603</vt:i4>
      </vt:variant>
      <vt:variant>
        <vt:i4>569</vt:i4>
      </vt:variant>
      <vt:variant>
        <vt:i4>0</vt:i4>
      </vt:variant>
      <vt:variant>
        <vt:i4>5</vt:i4>
      </vt:variant>
      <vt:variant>
        <vt:lpwstr/>
      </vt:variant>
      <vt:variant>
        <vt:lpwstr>_Toc159740788</vt:lpwstr>
      </vt:variant>
      <vt:variant>
        <vt:i4>1900603</vt:i4>
      </vt:variant>
      <vt:variant>
        <vt:i4>563</vt:i4>
      </vt:variant>
      <vt:variant>
        <vt:i4>0</vt:i4>
      </vt:variant>
      <vt:variant>
        <vt:i4>5</vt:i4>
      </vt:variant>
      <vt:variant>
        <vt:lpwstr/>
      </vt:variant>
      <vt:variant>
        <vt:lpwstr>_Toc159740787</vt:lpwstr>
      </vt:variant>
      <vt:variant>
        <vt:i4>1900603</vt:i4>
      </vt:variant>
      <vt:variant>
        <vt:i4>557</vt:i4>
      </vt:variant>
      <vt:variant>
        <vt:i4>0</vt:i4>
      </vt:variant>
      <vt:variant>
        <vt:i4>5</vt:i4>
      </vt:variant>
      <vt:variant>
        <vt:lpwstr/>
      </vt:variant>
      <vt:variant>
        <vt:lpwstr>_Toc159740786</vt:lpwstr>
      </vt:variant>
      <vt:variant>
        <vt:i4>1900603</vt:i4>
      </vt:variant>
      <vt:variant>
        <vt:i4>551</vt:i4>
      </vt:variant>
      <vt:variant>
        <vt:i4>0</vt:i4>
      </vt:variant>
      <vt:variant>
        <vt:i4>5</vt:i4>
      </vt:variant>
      <vt:variant>
        <vt:lpwstr/>
      </vt:variant>
      <vt:variant>
        <vt:lpwstr>_Toc159740785</vt:lpwstr>
      </vt:variant>
      <vt:variant>
        <vt:i4>1900603</vt:i4>
      </vt:variant>
      <vt:variant>
        <vt:i4>545</vt:i4>
      </vt:variant>
      <vt:variant>
        <vt:i4>0</vt:i4>
      </vt:variant>
      <vt:variant>
        <vt:i4>5</vt:i4>
      </vt:variant>
      <vt:variant>
        <vt:lpwstr/>
      </vt:variant>
      <vt:variant>
        <vt:lpwstr>_Toc159740784</vt:lpwstr>
      </vt:variant>
      <vt:variant>
        <vt:i4>1900603</vt:i4>
      </vt:variant>
      <vt:variant>
        <vt:i4>539</vt:i4>
      </vt:variant>
      <vt:variant>
        <vt:i4>0</vt:i4>
      </vt:variant>
      <vt:variant>
        <vt:i4>5</vt:i4>
      </vt:variant>
      <vt:variant>
        <vt:lpwstr/>
      </vt:variant>
      <vt:variant>
        <vt:lpwstr>_Toc159740783</vt:lpwstr>
      </vt:variant>
      <vt:variant>
        <vt:i4>1900603</vt:i4>
      </vt:variant>
      <vt:variant>
        <vt:i4>533</vt:i4>
      </vt:variant>
      <vt:variant>
        <vt:i4>0</vt:i4>
      </vt:variant>
      <vt:variant>
        <vt:i4>5</vt:i4>
      </vt:variant>
      <vt:variant>
        <vt:lpwstr/>
      </vt:variant>
      <vt:variant>
        <vt:lpwstr>_Toc159740782</vt:lpwstr>
      </vt:variant>
      <vt:variant>
        <vt:i4>1900603</vt:i4>
      </vt:variant>
      <vt:variant>
        <vt:i4>527</vt:i4>
      </vt:variant>
      <vt:variant>
        <vt:i4>0</vt:i4>
      </vt:variant>
      <vt:variant>
        <vt:i4>5</vt:i4>
      </vt:variant>
      <vt:variant>
        <vt:lpwstr/>
      </vt:variant>
      <vt:variant>
        <vt:lpwstr>_Toc159740781</vt:lpwstr>
      </vt:variant>
      <vt:variant>
        <vt:i4>1900603</vt:i4>
      </vt:variant>
      <vt:variant>
        <vt:i4>521</vt:i4>
      </vt:variant>
      <vt:variant>
        <vt:i4>0</vt:i4>
      </vt:variant>
      <vt:variant>
        <vt:i4>5</vt:i4>
      </vt:variant>
      <vt:variant>
        <vt:lpwstr/>
      </vt:variant>
      <vt:variant>
        <vt:lpwstr>_Toc159740780</vt:lpwstr>
      </vt:variant>
      <vt:variant>
        <vt:i4>1179707</vt:i4>
      </vt:variant>
      <vt:variant>
        <vt:i4>515</vt:i4>
      </vt:variant>
      <vt:variant>
        <vt:i4>0</vt:i4>
      </vt:variant>
      <vt:variant>
        <vt:i4>5</vt:i4>
      </vt:variant>
      <vt:variant>
        <vt:lpwstr/>
      </vt:variant>
      <vt:variant>
        <vt:lpwstr>_Toc159740779</vt:lpwstr>
      </vt:variant>
      <vt:variant>
        <vt:i4>1179707</vt:i4>
      </vt:variant>
      <vt:variant>
        <vt:i4>509</vt:i4>
      </vt:variant>
      <vt:variant>
        <vt:i4>0</vt:i4>
      </vt:variant>
      <vt:variant>
        <vt:i4>5</vt:i4>
      </vt:variant>
      <vt:variant>
        <vt:lpwstr/>
      </vt:variant>
      <vt:variant>
        <vt:lpwstr>_Toc159740778</vt:lpwstr>
      </vt:variant>
      <vt:variant>
        <vt:i4>1179707</vt:i4>
      </vt:variant>
      <vt:variant>
        <vt:i4>503</vt:i4>
      </vt:variant>
      <vt:variant>
        <vt:i4>0</vt:i4>
      </vt:variant>
      <vt:variant>
        <vt:i4>5</vt:i4>
      </vt:variant>
      <vt:variant>
        <vt:lpwstr/>
      </vt:variant>
      <vt:variant>
        <vt:lpwstr>_Toc159740777</vt:lpwstr>
      </vt:variant>
      <vt:variant>
        <vt:i4>1179707</vt:i4>
      </vt:variant>
      <vt:variant>
        <vt:i4>497</vt:i4>
      </vt:variant>
      <vt:variant>
        <vt:i4>0</vt:i4>
      </vt:variant>
      <vt:variant>
        <vt:i4>5</vt:i4>
      </vt:variant>
      <vt:variant>
        <vt:lpwstr/>
      </vt:variant>
      <vt:variant>
        <vt:lpwstr>_Toc159740776</vt:lpwstr>
      </vt:variant>
      <vt:variant>
        <vt:i4>1179707</vt:i4>
      </vt:variant>
      <vt:variant>
        <vt:i4>491</vt:i4>
      </vt:variant>
      <vt:variant>
        <vt:i4>0</vt:i4>
      </vt:variant>
      <vt:variant>
        <vt:i4>5</vt:i4>
      </vt:variant>
      <vt:variant>
        <vt:lpwstr/>
      </vt:variant>
      <vt:variant>
        <vt:lpwstr>_Toc159740775</vt:lpwstr>
      </vt:variant>
      <vt:variant>
        <vt:i4>1179707</vt:i4>
      </vt:variant>
      <vt:variant>
        <vt:i4>485</vt:i4>
      </vt:variant>
      <vt:variant>
        <vt:i4>0</vt:i4>
      </vt:variant>
      <vt:variant>
        <vt:i4>5</vt:i4>
      </vt:variant>
      <vt:variant>
        <vt:lpwstr/>
      </vt:variant>
      <vt:variant>
        <vt:lpwstr>_Toc159740774</vt:lpwstr>
      </vt:variant>
      <vt:variant>
        <vt:i4>1179707</vt:i4>
      </vt:variant>
      <vt:variant>
        <vt:i4>479</vt:i4>
      </vt:variant>
      <vt:variant>
        <vt:i4>0</vt:i4>
      </vt:variant>
      <vt:variant>
        <vt:i4>5</vt:i4>
      </vt:variant>
      <vt:variant>
        <vt:lpwstr/>
      </vt:variant>
      <vt:variant>
        <vt:lpwstr>_Toc159740773</vt:lpwstr>
      </vt:variant>
      <vt:variant>
        <vt:i4>1179707</vt:i4>
      </vt:variant>
      <vt:variant>
        <vt:i4>473</vt:i4>
      </vt:variant>
      <vt:variant>
        <vt:i4>0</vt:i4>
      </vt:variant>
      <vt:variant>
        <vt:i4>5</vt:i4>
      </vt:variant>
      <vt:variant>
        <vt:lpwstr/>
      </vt:variant>
      <vt:variant>
        <vt:lpwstr>_Toc159740772</vt:lpwstr>
      </vt:variant>
      <vt:variant>
        <vt:i4>1179707</vt:i4>
      </vt:variant>
      <vt:variant>
        <vt:i4>467</vt:i4>
      </vt:variant>
      <vt:variant>
        <vt:i4>0</vt:i4>
      </vt:variant>
      <vt:variant>
        <vt:i4>5</vt:i4>
      </vt:variant>
      <vt:variant>
        <vt:lpwstr/>
      </vt:variant>
      <vt:variant>
        <vt:lpwstr>_Toc159740771</vt:lpwstr>
      </vt:variant>
      <vt:variant>
        <vt:i4>1179707</vt:i4>
      </vt:variant>
      <vt:variant>
        <vt:i4>461</vt:i4>
      </vt:variant>
      <vt:variant>
        <vt:i4>0</vt:i4>
      </vt:variant>
      <vt:variant>
        <vt:i4>5</vt:i4>
      </vt:variant>
      <vt:variant>
        <vt:lpwstr/>
      </vt:variant>
      <vt:variant>
        <vt:lpwstr>_Toc159740770</vt:lpwstr>
      </vt:variant>
      <vt:variant>
        <vt:i4>1245243</vt:i4>
      </vt:variant>
      <vt:variant>
        <vt:i4>455</vt:i4>
      </vt:variant>
      <vt:variant>
        <vt:i4>0</vt:i4>
      </vt:variant>
      <vt:variant>
        <vt:i4>5</vt:i4>
      </vt:variant>
      <vt:variant>
        <vt:lpwstr/>
      </vt:variant>
      <vt:variant>
        <vt:lpwstr>_Toc159740769</vt:lpwstr>
      </vt:variant>
      <vt:variant>
        <vt:i4>1245243</vt:i4>
      </vt:variant>
      <vt:variant>
        <vt:i4>449</vt:i4>
      </vt:variant>
      <vt:variant>
        <vt:i4>0</vt:i4>
      </vt:variant>
      <vt:variant>
        <vt:i4>5</vt:i4>
      </vt:variant>
      <vt:variant>
        <vt:lpwstr/>
      </vt:variant>
      <vt:variant>
        <vt:lpwstr>_Toc159740768</vt:lpwstr>
      </vt:variant>
      <vt:variant>
        <vt:i4>1245243</vt:i4>
      </vt:variant>
      <vt:variant>
        <vt:i4>443</vt:i4>
      </vt:variant>
      <vt:variant>
        <vt:i4>0</vt:i4>
      </vt:variant>
      <vt:variant>
        <vt:i4>5</vt:i4>
      </vt:variant>
      <vt:variant>
        <vt:lpwstr/>
      </vt:variant>
      <vt:variant>
        <vt:lpwstr>_Toc159740767</vt:lpwstr>
      </vt:variant>
      <vt:variant>
        <vt:i4>1245243</vt:i4>
      </vt:variant>
      <vt:variant>
        <vt:i4>437</vt:i4>
      </vt:variant>
      <vt:variant>
        <vt:i4>0</vt:i4>
      </vt:variant>
      <vt:variant>
        <vt:i4>5</vt:i4>
      </vt:variant>
      <vt:variant>
        <vt:lpwstr/>
      </vt:variant>
      <vt:variant>
        <vt:lpwstr>_Toc159740766</vt:lpwstr>
      </vt:variant>
      <vt:variant>
        <vt:i4>1245243</vt:i4>
      </vt:variant>
      <vt:variant>
        <vt:i4>431</vt:i4>
      </vt:variant>
      <vt:variant>
        <vt:i4>0</vt:i4>
      </vt:variant>
      <vt:variant>
        <vt:i4>5</vt:i4>
      </vt:variant>
      <vt:variant>
        <vt:lpwstr/>
      </vt:variant>
      <vt:variant>
        <vt:lpwstr>_Toc159740765</vt:lpwstr>
      </vt:variant>
      <vt:variant>
        <vt:i4>1245243</vt:i4>
      </vt:variant>
      <vt:variant>
        <vt:i4>425</vt:i4>
      </vt:variant>
      <vt:variant>
        <vt:i4>0</vt:i4>
      </vt:variant>
      <vt:variant>
        <vt:i4>5</vt:i4>
      </vt:variant>
      <vt:variant>
        <vt:lpwstr/>
      </vt:variant>
      <vt:variant>
        <vt:lpwstr>_Toc159740764</vt:lpwstr>
      </vt:variant>
      <vt:variant>
        <vt:i4>1245243</vt:i4>
      </vt:variant>
      <vt:variant>
        <vt:i4>419</vt:i4>
      </vt:variant>
      <vt:variant>
        <vt:i4>0</vt:i4>
      </vt:variant>
      <vt:variant>
        <vt:i4>5</vt:i4>
      </vt:variant>
      <vt:variant>
        <vt:lpwstr/>
      </vt:variant>
      <vt:variant>
        <vt:lpwstr>_Toc159740763</vt:lpwstr>
      </vt:variant>
      <vt:variant>
        <vt:i4>1245243</vt:i4>
      </vt:variant>
      <vt:variant>
        <vt:i4>413</vt:i4>
      </vt:variant>
      <vt:variant>
        <vt:i4>0</vt:i4>
      </vt:variant>
      <vt:variant>
        <vt:i4>5</vt:i4>
      </vt:variant>
      <vt:variant>
        <vt:lpwstr/>
      </vt:variant>
      <vt:variant>
        <vt:lpwstr>_Toc159740762</vt:lpwstr>
      </vt:variant>
      <vt:variant>
        <vt:i4>1245243</vt:i4>
      </vt:variant>
      <vt:variant>
        <vt:i4>407</vt:i4>
      </vt:variant>
      <vt:variant>
        <vt:i4>0</vt:i4>
      </vt:variant>
      <vt:variant>
        <vt:i4>5</vt:i4>
      </vt:variant>
      <vt:variant>
        <vt:lpwstr/>
      </vt:variant>
      <vt:variant>
        <vt:lpwstr>_Toc159740761</vt:lpwstr>
      </vt:variant>
      <vt:variant>
        <vt:i4>1245243</vt:i4>
      </vt:variant>
      <vt:variant>
        <vt:i4>401</vt:i4>
      </vt:variant>
      <vt:variant>
        <vt:i4>0</vt:i4>
      </vt:variant>
      <vt:variant>
        <vt:i4>5</vt:i4>
      </vt:variant>
      <vt:variant>
        <vt:lpwstr/>
      </vt:variant>
      <vt:variant>
        <vt:lpwstr>_Toc159740760</vt:lpwstr>
      </vt:variant>
      <vt:variant>
        <vt:i4>1048635</vt:i4>
      </vt:variant>
      <vt:variant>
        <vt:i4>395</vt:i4>
      </vt:variant>
      <vt:variant>
        <vt:i4>0</vt:i4>
      </vt:variant>
      <vt:variant>
        <vt:i4>5</vt:i4>
      </vt:variant>
      <vt:variant>
        <vt:lpwstr/>
      </vt:variant>
      <vt:variant>
        <vt:lpwstr>_Toc159740759</vt:lpwstr>
      </vt:variant>
      <vt:variant>
        <vt:i4>1048635</vt:i4>
      </vt:variant>
      <vt:variant>
        <vt:i4>389</vt:i4>
      </vt:variant>
      <vt:variant>
        <vt:i4>0</vt:i4>
      </vt:variant>
      <vt:variant>
        <vt:i4>5</vt:i4>
      </vt:variant>
      <vt:variant>
        <vt:lpwstr/>
      </vt:variant>
      <vt:variant>
        <vt:lpwstr>_Toc159740758</vt:lpwstr>
      </vt:variant>
      <vt:variant>
        <vt:i4>1048635</vt:i4>
      </vt:variant>
      <vt:variant>
        <vt:i4>383</vt:i4>
      </vt:variant>
      <vt:variant>
        <vt:i4>0</vt:i4>
      </vt:variant>
      <vt:variant>
        <vt:i4>5</vt:i4>
      </vt:variant>
      <vt:variant>
        <vt:lpwstr/>
      </vt:variant>
      <vt:variant>
        <vt:lpwstr>_Toc159740757</vt:lpwstr>
      </vt:variant>
      <vt:variant>
        <vt:i4>1048635</vt:i4>
      </vt:variant>
      <vt:variant>
        <vt:i4>377</vt:i4>
      </vt:variant>
      <vt:variant>
        <vt:i4>0</vt:i4>
      </vt:variant>
      <vt:variant>
        <vt:i4>5</vt:i4>
      </vt:variant>
      <vt:variant>
        <vt:lpwstr/>
      </vt:variant>
      <vt:variant>
        <vt:lpwstr>_Toc159740756</vt:lpwstr>
      </vt:variant>
      <vt:variant>
        <vt:i4>1048635</vt:i4>
      </vt:variant>
      <vt:variant>
        <vt:i4>371</vt:i4>
      </vt:variant>
      <vt:variant>
        <vt:i4>0</vt:i4>
      </vt:variant>
      <vt:variant>
        <vt:i4>5</vt:i4>
      </vt:variant>
      <vt:variant>
        <vt:lpwstr/>
      </vt:variant>
      <vt:variant>
        <vt:lpwstr>_Toc159740755</vt:lpwstr>
      </vt:variant>
      <vt:variant>
        <vt:i4>1048635</vt:i4>
      </vt:variant>
      <vt:variant>
        <vt:i4>365</vt:i4>
      </vt:variant>
      <vt:variant>
        <vt:i4>0</vt:i4>
      </vt:variant>
      <vt:variant>
        <vt:i4>5</vt:i4>
      </vt:variant>
      <vt:variant>
        <vt:lpwstr/>
      </vt:variant>
      <vt:variant>
        <vt:lpwstr>_Toc159740754</vt:lpwstr>
      </vt:variant>
      <vt:variant>
        <vt:i4>1048635</vt:i4>
      </vt:variant>
      <vt:variant>
        <vt:i4>359</vt:i4>
      </vt:variant>
      <vt:variant>
        <vt:i4>0</vt:i4>
      </vt:variant>
      <vt:variant>
        <vt:i4>5</vt:i4>
      </vt:variant>
      <vt:variant>
        <vt:lpwstr/>
      </vt:variant>
      <vt:variant>
        <vt:lpwstr>_Toc159740753</vt:lpwstr>
      </vt:variant>
      <vt:variant>
        <vt:i4>1048635</vt:i4>
      </vt:variant>
      <vt:variant>
        <vt:i4>353</vt:i4>
      </vt:variant>
      <vt:variant>
        <vt:i4>0</vt:i4>
      </vt:variant>
      <vt:variant>
        <vt:i4>5</vt:i4>
      </vt:variant>
      <vt:variant>
        <vt:lpwstr/>
      </vt:variant>
      <vt:variant>
        <vt:lpwstr>_Toc159740752</vt:lpwstr>
      </vt:variant>
      <vt:variant>
        <vt:i4>1048635</vt:i4>
      </vt:variant>
      <vt:variant>
        <vt:i4>347</vt:i4>
      </vt:variant>
      <vt:variant>
        <vt:i4>0</vt:i4>
      </vt:variant>
      <vt:variant>
        <vt:i4>5</vt:i4>
      </vt:variant>
      <vt:variant>
        <vt:lpwstr/>
      </vt:variant>
      <vt:variant>
        <vt:lpwstr>_Toc159740751</vt:lpwstr>
      </vt:variant>
      <vt:variant>
        <vt:i4>1048635</vt:i4>
      </vt:variant>
      <vt:variant>
        <vt:i4>341</vt:i4>
      </vt:variant>
      <vt:variant>
        <vt:i4>0</vt:i4>
      </vt:variant>
      <vt:variant>
        <vt:i4>5</vt:i4>
      </vt:variant>
      <vt:variant>
        <vt:lpwstr/>
      </vt:variant>
      <vt:variant>
        <vt:lpwstr>_Toc159740750</vt:lpwstr>
      </vt:variant>
      <vt:variant>
        <vt:i4>1114171</vt:i4>
      </vt:variant>
      <vt:variant>
        <vt:i4>335</vt:i4>
      </vt:variant>
      <vt:variant>
        <vt:i4>0</vt:i4>
      </vt:variant>
      <vt:variant>
        <vt:i4>5</vt:i4>
      </vt:variant>
      <vt:variant>
        <vt:lpwstr/>
      </vt:variant>
      <vt:variant>
        <vt:lpwstr>_Toc159740749</vt:lpwstr>
      </vt:variant>
      <vt:variant>
        <vt:i4>1114171</vt:i4>
      </vt:variant>
      <vt:variant>
        <vt:i4>329</vt:i4>
      </vt:variant>
      <vt:variant>
        <vt:i4>0</vt:i4>
      </vt:variant>
      <vt:variant>
        <vt:i4>5</vt:i4>
      </vt:variant>
      <vt:variant>
        <vt:lpwstr/>
      </vt:variant>
      <vt:variant>
        <vt:lpwstr>_Toc159740748</vt:lpwstr>
      </vt:variant>
      <vt:variant>
        <vt:i4>1114171</vt:i4>
      </vt:variant>
      <vt:variant>
        <vt:i4>323</vt:i4>
      </vt:variant>
      <vt:variant>
        <vt:i4>0</vt:i4>
      </vt:variant>
      <vt:variant>
        <vt:i4>5</vt:i4>
      </vt:variant>
      <vt:variant>
        <vt:lpwstr/>
      </vt:variant>
      <vt:variant>
        <vt:lpwstr>_Toc159740747</vt:lpwstr>
      </vt:variant>
      <vt:variant>
        <vt:i4>1114171</vt:i4>
      </vt:variant>
      <vt:variant>
        <vt:i4>317</vt:i4>
      </vt:variant>
      <vt:variant>
        <vt:i4>0</vt:i4>
      </vt:variant>
      <vt:variant>
        <vt:i4>5</vt:i4>
      </vt:variant>
      <vt:variant>
        <vt:lpwstr/>
      </vt:variant>
      <vt:variant>
        <vt:lpwstr>_Toc159740746</vt:lpwstr>
      </vt:variant>
      <vt:variant>
        <vt:i4>1114171</vt:i4>
      </vt:variant>
      <vt:variant>
        <vt:i4>311</vt:i4>
      </vt:variant>
      <vt:variant>
        <vt:i4>0</vt:i4>
      </vt:variant>
      <vt:variant>
        <vt:i4>5</vt:i4>
      </vt:variant>
      <vt:variant>
        <vt:lpwstr/>
      </vt:variant>
      <vt:variant>
        <vt:lpwstr>_Toc159740745</vt:lpwstr>
      </vt:variant>
      <vt:variant>
        <vt:i4>1114171</vt:i4>
      </vt:variant>
      <vt:variant>
        <vt:i4>305</vt:i4>
      </vt:variant>
      <vt:variant>
        <vt:i4>0</vt:i4>
      </vt:variant>
      <vt:variant>
        <vt:i4>5</vt:i4>
      </vt:variant>
      <vt:variant>
        <vt:lpwstr/>
      </vt:variant>
      <vt:variant>
        <vt:lpwstr>_Toc159740744</vt:lpwstr>
      </vt:variant>
      <vt:variant>
        <vt:i4>1114171</vt:i4>
      </vt:variant>
      <vt:variant>
        <vt:i4>299</vt:i4>
      </vt:variant>
      <vt:variant>
        <vt:i4>0</vt:i4>
      </vt:variant>
      <vt:variant>
        <vt:i4>5</vt:i4>
      </vt:variant>
      <vt:variant>
        <vt:lpwstr/>
      </vt:variant>
      <vt:variant>
        <vt:lpwstr>_Toc159740743</vt:lpwstr>
      </vt:variant>
      <vt:variant>
        <vt:i4>1114171</vt:i4>
      </vt:variant>
      <vt:variant>
        <vt:i4>293</vt:i4>
      </vt:variant>
      <vt:variant>
        <vt:i4>0</vt:i4>
      </vt:variant>
      <vt:variant>
        <vt:i4>5</vt:i4>
      </vt:variant>
      <vt:variant>
        <vt:lpwstr/>
      </vt:variant>
      <vt:variant>
        <vt:lpwstr>_Toc159740742</vt:lpwstr>
      </vt:variant>
      <vt:variant>
        <vt:i4>1114171</vt:i4>
      </vt:variant>
      <vt:variant>
        <vt:i4>287</vt:i4>
      </vt:variant>
      <vt:variant>
        <vt:i4>0</vt:i4>
      </vt:variant>
      <vt:variant>
        <vt:i4>5</vt:i4>
      </vt:variant>
      <vt:variant>
        <vt:lpwstr/>
      </vt:variant>
      <vt:variant>
        <vt:lpwstr>_Toc159740741</vt:lpwstr>
      </vt:variant>
      <vt:variant>
        <vt:i4>1114171</vt:i4>
      </vt:variant>
      <vt:variant>
        <vt:i4>281</vt:i4>
      </vt:variant>
      <vt:variant>
        <vt:i4>0</vt:i4>
      </vt:variant>
      <vt:variant>
        <vt:i4>5</vt:i4>
      </vt:variant>
      <vt:variant>
        <vt:lpwstr/>
      </vt:variant>
      <vt:variant>
        <vt:lpwstr>_Toc159740740</vt:lpwstr>
      </vt:variant>
      <vt:variant>
        <vt:i4>8192063</vt:i4>
      </vt:variant>
      <vt:variant>
        <vt:i4>276</vt:i4>
      </vt:variant>
      <vt:variant>
        <vt:i4>0</vt:i4>
      </vt:variant>
      <vt:variant>
        <vt:i4>5</vt:i4>
      </vt:variant>
      <vt:variant>
        <vt:lpwstr>http://www.ouls.ox.ac.uk/collections/collection_management_policy</vt:lpwstr>
      </vt:variant>
      <vt:variant>
        <vt:lpwstr/>
      </vt:variant>
      <vt:variant>
        <vt:i4>6094857</vt:i4>
      </vt:variant>
      <vt:variant>
        <vt:i4>273</vt:i4>
      </vt:variant>
      <vt:variant>
        <vt:i4>0</vt:i4>
      </vt:variant>
      <vt:variant>
        <vt:i4>5</vt:i4>
      </vt:variant>
      <vt:variant>
        <vt:lpwstr>http://www.worldtradelaw.net/</vt:lpwstr>
      </vt:variant>
      <vt:variant>
        <vt:lpwstr/>
      </vt:variant>
      <vt:variant>
        <vt:i4>5242974</vt:i4>
      </vt:variant>
      <vt:variant>
        <vt:i4>270</vt:i4>
      </vt:variant>
      <vt:variant>
        <vt:i4>0</vt:i4>
      </vt:variant>
      <vt:variant>
        <vt:i4>5</vt:i4>
      </vt:variant>
      <vt:variant>
        <vt:lpwstr>http://www.worldlii.org/</vt:lpwstr>
      </vt:variant>
      <vt:variant>
        <vt:lpwstr/>
      </vt:variant>
      <vt:variant>
        <vt:i4>6160391</vt:i4>
      </vt:variant>
      <vt:variant>
        <vt:i4>267</vt:i4>
      </vt:variant>
      <vt:variant>
        <vt:i4>0</vt:i4>
      </vt:variant>
      <vt:variant>
        <vt:i4>5</vt:i4>
      </vt:variant>
      <vt:variant>
        <vt:lpwstr>https://auth.athensams.net/?ath_dspid=WESTLAW&amp;ath_returl=%22http://athens.westlaw.com/signon/default.wl?RS=WLW2.87%26VR=2.0%26cbhf=ukhdft%22</vt:lpwstr>
      </vt:variant>
      <vt:variant>
        <vt:lpwstr/>
      </vt:variant>
      <vt:variant>
        <vt:i4>16</vt:i4>
      </vt:variant>
      <vt:variant>
        <vt:i4>261</vt:i4>
      </vt:variant>
      <vt:variant>
        <vt:i4>0</vt:i4>
      </vt:variant>
      <vt:variant>
        <vt:i4>5</vt:i4>
      </vt:variant>
      <vt:variant>
        <vt:lpwstr>http://www.bodley.ox.ac.uk/oxlip/vlex.htm</vt:lpwstr>
      </vt:variant>
      <vt:variant>
        <vt:lpwstr/>
      </vt:variant>
      <vt:variant>
        <vt:i4>4653143</vt:i4>
      </vt:variant>
      <vt:variant>
        <vt:i4>258</vt:i4>
      </vt:variant>
      <vt:variant>
        <vt:i4>0</vt:i4>
      </vt:variant>
      <vt:variant>
        <vt:i4>5</vt:i4>
      </vt:variant>
      <vt:variant>
        <vt:lpwstr>http://premium.vlex.com/</vt:lpwstr>
      </vt:variant>
      <vt:variant>
        <vt:lpwstr/>
      </vt:variant>
      <vt:variant>
        <vt:i4>6422589</vt:i4>
      </vt:variant>
      <vt:variant>
        <vt:i4>255</vt:i4>
      </vt:variant>
      <vt:variant>
        <vt:i4>0</vt:i4>
      </vt:variant>
      <vt:variant>
        <vt:i4>5</vt:i4>
      </vt:variant>
      <vt:variant>
        <vt:lpwstr>http://unbisnet.un.org/</vt:lpwstr>
      </vt:variant>
      <vt:variant>
        <vt:lpwstr/>
      </vt:variant>
      <vt:variant>
        <vt:i4>196608</vt:i4>
      </vt:variant>
      <vt:variant>
        <vt:i4>249</vt:i4>
      </vt:variant>
      <vt:variant>
        <vt:i4>0</vt:i4>
      </vt:variant>
      <vt:variant>
        <vt:i4>5</vt:i4>
      </vt:variant>
      <vt:variant>
        <vt:lpwstr>http://www.bodley.ox.ac.uk/oxlip/untreaty.htm</vt:lpwstr>
      </vt:variant>
      <vt:variant>
        <vt:lpwstr/>
      </vt:variant>
      <vt:variant>
        <vt:i4>7536676</vt:i4>
      </vt:variant>
      <vt:variant>
        <vt:i4>246</vt:i4>
      </vt:variant>
      <vt:variant>
        <vt:i4>0</vt:i4>
      </vt:variant>
      <vt:variant>
        <vt:i4>5</vt:i4>
      </vt:variant>
      <vt:variant>
        <vt:lpwstr>http://untreaty.un.org/</vt:lpwstr>
      </vt:variant>
      <vt:variant>
        <vt:lpwstr/>
      </vt:variant>
      <vt:variant>
        <vt:i4>4980827</vt:i4>
      </vt:variant>
      <vt:variant>
        <vt:i4>243</vt:i4>
      </vt:variant>
      <vt:variant>
        <vt:i4>0</vt:i4>
      </vt:variant>
      <vt:variant>
        <vt:i4>5</vt:i4>
      </vt:variant>
      <vt:variant>
        <vt:lpwstr>http://www.statutelaw.gov.uk/</vt:lpwstr>
      </vt:variant>
      <vt:variant>
        <vt:lpwstr/>
      </vt:variant>
      <vt:variant>
        <vt:i4>3407986</vt:i4>
      </vt:variant>
      <vt:variant>
        <vt:i4>240</vt:i4>
      </vt:variant>
      <vt:variant>
        <vt:i4>0</vt:i4>
      </vt:variant>
      <vt:variant>
        <vt:i4>5</vt:i4>
      </vt:variant>
      <vt:variant>
        <vt:lpwstr>http://www.bodley.ox.ac.uk/oxlip/oxonly/tdm.htm</vt:lpwstr>
      </vt:variant>
      <vt:variant>
        <vt:lpwstr/>
      </vt:variant>
      <vt:variant>
        <vt:i4>7340140</vt:i4>
      </vt:variant>
      <vt:variant>
        <vt:i4>237</vt:i4>
      </vt:variant>
      <vt:variant>
        <vt:i4>0</vt:i4>
      </vt:variant>
      <vt:variant>
        <vt:i4>5</vt:i4>
      </vt:variant>
      <vt:variant>
        <vt:lpwstr>http://www.bodley.ox.ac.uk/oxlip/soetus.htm</vt:lpwstr>
      </vt:variant>
      <vt:variant>
        <vt:lpwstr/>
      </vt:variant>
      <vt:variant>
        <vt:i4>8257633</vt:i4>
      </vt:variant>
      <vt:variant>
        <vt:i4>234</vt:i4>
      </vt:variant>
      <vt:variant>
        <vt:i4>0</vt:i4>
      </vt:variant>
      <vt:variant>
        <vt:i4>5</vt:i4>
      </vt:variant>
      <vt:variant>
        <vt:lpwstr>http://thomas.loc.gov/</vt:lpwstr>
      </vt:variant>
      <vt:variant>
        <vt:lpwstr/>
      </vt:variant>
      <vt:variant>
        <vt:i4>2490378</vt:i4>
      </vt:variant>
      <vt:variant>
        <vt:i4>231</vt:i4>
      </vt:variant>
      <vt:variant>
        <vt:i4>0</vt:i4>
      </vt:variant>
      <vt:variant>
        <vt:i4>5</vt:i4>
      </vt:variant>
      <vt:variant>
        <vt:lpwstr>http://tdnet.bodley.ox.ac.uk/Common/Home_page.asp?isRefreshBanner=1</vt:lpwstr>
      </vt:variant>
      <vt:variant>
        <vt:lpwstr/>
      </vt:variant>
      <vt:variant>
        <vt:i4>2490378</vt:i4>
      </vt:variant>
      <vt:variant>
        <vt:i4>228</vt:i4>
      </vt:variant>
      <vt:variant>
        <vt:i4>0</vt:i4>
      </vt:variant>
      <vt:variant>
        <vt:i4>5</vt:i4>
      </vt:variant>
      <vt:variant>
        <vt:lpwstr>http://tdnet.bodley.ox.ac.uk/Common/Home_page.asp?isRefreshBanner=1</vt:lpwstr>
      </vt:variant>
      <vt:variant>
        <vt:lpwstr/>
      </vt:variant>
      <vt:variant>
        <vt:i4>2490378</vt:i4>
      </vt:variant>
      <vt:variant>
        <vt:i4>225</vt:i4>
      </vt:variant>
      <vt:variant>
        <vt:i4>0</vt:i4>
      </vt:variant>
      <vt:variant>
        <vt:i4>5</vt:i4>
      </vt:variant>
      <vt:variant>
        <vt:lpwstr>http://tdnet.bodley.ox.ac.uk/Common/Home_page.asp?isRefreshBanner=1</vt:lpwstr>
      </vt:variant>
      <vt:variant>
        <vt:lpwstr/>
      </vt:variant>
      <vt:variant>
        <vt:i4>4325466</vt:i4>
      </vt:variant>
      <vt:variant>
        <vt:i4>222</vt:i4>
      </vt:variant>
      <vt:variant>
        <vt:i4>0</vt:i4>
      </vt:variant>
      <vt:variant>
        <vt:i4>5</vt:i4>
      </vt:variant>
      <vt:variant>
        <vt:lpwstr>http://www.bodley.ox.ac.uk/oxlip/taxanalysts.htm</vt:lpwstr>
      </vt:variant>
      <vt:variant>
        <vt:lpwstr/>
      </vt:variant>
      <vt:variant>
        <vt:i4>2162812</vt:i4>
      </vt:variant>
      <vt:variant>
        <vt:i4>216</vt:i4>
      </vt:variant>
      <vt:variant>
        <vt:i4>0</vt:i4>
      </vt:variant>
      <vt:variant>
        <vt:i4>5</vt:i4>
      </vt:variant>
      <vt:variant>
        <vt:lpwstr>http://www.bodley.ox.ac.uk/oxlip/oxonly/statetrials.htm</vt:lpwstr>
      </vt:variant>
      <vt:variant>
        <vt:lpwstr/>
      </vt:variant>
      <vt:variant>
        <vt:i4>2162812</vt:i4>
      </vt:variant>
      <vt:variant>
        <vt:i4>213</vt:i4>
      </vt:variant>
      <vt:variant>
        <vt:i4>0</vt:i4>
      </vt:variant>
      <vt:variant>
        <vt:i4>5</vt:i4>
      </vt:variant>
      <vt:variant>
        <vt:lpwstr>http://www.bodley.ox.ac.uk/oxlip/oxonly/statetrials.htm</vt:lpwstr>
      </vt:variant>
      <vt:variant>
        <vt:lpwstr/>
      </vt:variant>
      <vt:variant>
        <vt:i4>1441872</vt:i4>
      </vt:variant>
      <vt:variant>
        <vt:i4>210</vt:i4>
      </vt:variant>
      <vt:variant>
        <vt:i4>0</vt:i4>
      </vt:variant>
      <vt:variant>
        <vt:i4>5</vt:i4>
      </vt:variant>
      <vt:variant>
        <vt:lpwstr>http://papers.ssrn.com/sol3/DisplayAbstractSearch.cfm</vt:lpwstr>
      </vt:variant>
      <vt:variant>
        <vt:lpwstr/>
      </vt:variant>
      <vt:variant>
        <vt:i4>6291576</vt:i4>
      </vt:variant>
      <vt:variant>
        <vt:i4>207</vt:i4>
      </vt:variant>
      <vt:variant>
        <vt:i4>0</vt:i4>
      </vt:variant>
      <vt:variant>
        <vt:i4>5</vt:i4>
      </vt:variant>
      <vt:variant>
        <vt:lpwstr>http://wok.mimas.ac.uk/</vt:lpwstr>
      </vt:variant>
      <vt:variant>
        <vt:lpwstr/>
      </vt:variant>
      <vt:variant>
        <vt:i4>6946876</vt:i4>
      </vt:variant>
      <vt:variant>
        <vt:i4>204</vt:i4>
      </vt:variant>
      <vt:variant>
        <vt:i4>0</vt:i4>
      </vt:variant>
      <vt:variant>
        <vt:i4>5</vt:i4>
      </vt:variant>
      <vt:variant>
        <vt:lpwstr>http://www.bodley.ox.ac.uk/oxlip/oxonly/legalworkbench.htm</vt:lpwstr>
      </vt:variant>
      <vt:variant>
        <vt:lpwstr/>
      </vt:variant>
      <vt:variant>
        <vt:i4>65545</vt:i4>
      </vt:variant>
      <vt:variant>
        <vt:i4>201</vt:i4>
      </vt:variant>
      <vt:variant>
        <vt:i4>0</vt:i4>
      </vt:variant>
      <vt:variant>
        <vt:i4>5</vt:i4>
      </vt:variant>
      <vt:variant>
        <vt:lpwstr>http://www.bodley.ox.ac.uk/oxlip/quicklaw.htm</vt:lpwstr>
      </vt:variant>
      <vt:variant>
        <vt:lpwstr/>
      </vt:variant>
      <vt:variant>
        <vt:i4>4063331</vt:i4>
      </vt:variant>
      <vt:variant>
        <vt:i4>198</vt:i4>
      </vt:variant>
      <vt:variant>
        <vt:i4>0</vt:i4>
      </vt:variant>
      <vt:variant>
        <vt:i4>5</vt:i4>
      </vt:variant>
      <vt:variant>
        <vt:lpwstr>http://www.oldbaileyonline.org/</vt:lpwstr>
      </vt:variant>
      <vt:variant>
        <vt:lpwstr/>
      </vt:variant>
      <vt:variant>
        <vt:i4>1572864</vt:i4>
      </vt:variant>
      <vt:variant>
        <vt:i4>195</vt:i4>
      </vt:variant>
      <vt:variant>
        <vt:i4>0</vt:i4>
      </vt:variant>
      <vt:variant>
        <vt:i4>5</vt:i4>
      </vt:variant>
      <vt:variant>
        <vt:lpwstr>http://ec.europa.eu/prelex/apcnet.cfm</vt:lpwstr>
      </vt:variant>
      <vt:variant>
        <vt:lpwstr/>
      </vt:variant>
      <vt:variant>
        <vt:i4>5242953</vt:i4>
      </vt:variant>
      <vt:variant>
        <vt:i4>192</vt:i4>
      </vt:variant>
      <vt:variant>
        <vt:i4>0</vt:i4>
      </vt:variant>
      <vt:variant>
        <vt:i4>5</vt:i4>
      </vt:variant>
      <vt:variant>
        <vt:lpwstr>http://www.bodley.ox.ac.uk/oxlip/parlipapers.htm</vt:lpwstr>
      </vt:variant>
      <vt:variant>
        <vt:lpwstr/>
      </vt:variant>
      <vt:variant>
        <vt:i4>655382</vt:i4>
      </vt:variant>
      <vt:variant>
        <vt:i4>189</vt:i4>
      </vt:variant>
      <vt:variant>
        <vt:i4>0</vt:i4>
      </vt:variant>
      <vt:variant>
        <vt:i4>5</vt:i4>
      </vt:variant>
      <vt:variant>
        <vt:lpwstr>http://www.bodley.ox.ac.uk/oxlip/pais.htm</vt:lpwstr>
      </vt:variant>
      <vt:variant>
        <vt:lpwstr/>
      </vt:variant>
      <vt:variant>
        <vt:i4>3407986</vt:i4>
      </vt:variant>
      <vt:variant>
        <vt:i4>186</vt:i4>
      </vt:variant>
      <vt:variant>
        <vt:i4>0</vt:i4>
      </vt:variant>
      <vt:variant>
        <vt:i4>5</vt:i4>
      </vt:variant>
      <vt:variant>
        <vt:lpwstr>http://www.bodley.ox.ac.uk/oxlip/oxonly/tdm.htm</vt:lpwstr>
      </vt:variant>
      <vt:variant>
        <vt:lpwstr/>
      </vt:variant>
      <vt:variant>
        <vt:i4>786497</vt:i4>
      </vt:variant>
      <vt:variant>
        <vt:i4>183</vt:i4>
      </vt:variant>
      <vt:variant>
        <vt:i4>0</vt:i4>
      </vt:variant>
      <vt:variant>
        <vt:i4>5</vt:i4>
      </vt:variant>
      <vt:variant>
        <vt:lpwstr>http://oxlip.ouls.ox.ac.uk/ojec/</vt:lpwstr>
      </vt:variant>
      <vt:variant>
        <vt:lpwstr/>
      </vt:variant>
      <vt:variant>
        <vt:i4>5898314</vt:i4>
      </vt:variant>
      <vt:variant>
        <vt:i4>180</vt:i4>
      </vt:variant>
      <vt:variant>
        <vt:i4>0</vt:i4>
      </vt:variant>
      <vt:variant>
        <vt:i4>5</vt:i4>
      </vt:variant>
      <vt:variant>
        <vt:lpwstr>http://documents.un.org/</vt:lpwstr>
      </vt:variant>
      <vt:variant>
        <vt:lpwstr/>
      </vt:variant>
      <vt:variant>
        <vt:i4>262236</vt:i4>
      </vt:variant>
      <vt:variant>
        <vt:i4>177</vt:i4>
      </vt:variant>
      <vt:variant>
        <vt:i4>0</vt:i4>
      </vt:variant>
      <vt:variant>
        <vt:i4>5</vt:i4>
      </vt:variant>
      <vt:variant>
        <vt:lpwstr>http://www.europarl.europa.eu/oeil/index.jsp?language=en</vt:lpwstr>
      </vt:variant>
      <vt:variant>
        <vt:lpwstr/>
      </vt:variant>
      <vt:variant>
        <vt:i4>3735673</vt:i4>
      </vt:variant>
      <vt:variant>
        <vt:i4>174</vt:i4>
      </vt:variant>
      <vt:variant>
        <vt:i4>0</vt:i4>
      </vt:variant>
      <vt:variant>
        <vt:i4>5</vt:i4>
      </vt:variant>
      <vt:variant>
        <vt:lpwstr>http://www.bodley.ox.ac.uk/oxlip/csa-ncjrs.htm</vt:lpwstr>
      </vt:variant>
      <vt:variant>
        <vt:lpwstr/>
      </vt:variant>
      <vt:variant>
        <vt:i4>1769556</vt:i4>
      </vt:variant>
      <vt:variant>
        <vt:i4>171</vt:i4>
      </vt:variant>
      <vt:variant>
        <vt:i4>0</vt:i4>
      </vt:variant>
      <vt:variant>
        <vt:i4>5</vt:i4>
      </vt:variant>
      <vt:variant>
        <vt:lpwstr>http://www.loc.gov/mulp/</vt:lpwstr>
      </vt:variant>
      <vt:variant>
        <vt:lpwstr/>
      </vt:variant>
      <vt:variant>
        <vt:i4>5701645</vt:i4>
      </vt:variant>
      <vt:variant>
        <vt:i4>168</vt:i4>
      </vt:variant>
      <vt:variant>
        <vt:i4>0</vt:i4>
      </vt:variant>
      <vt:variant>
        <vt:i4>5</vt:i4>
      </vt:variant>
      <vt:variant>
        <vt:lpwstr>http://www.bodley.ox.ac.uk/oxlip/oxonly/manupatra.htm</vt:lpwstr>
      </vt:variant>
      <vt:variant>
        <vt:lpwstr/>
      </vt:variant>
      <vt:variant>
        <vt:i4>6881342</vt:i4>
      </vt:variant>
      <vt:variant>
        <vt:i4>165</vt:i4>
      </vt:variant>
      <vt:variant>
        <vt:i4>0</vt:i4>
      </vt:variant>
      <vt:variant>
        <vt:i4>5</vt:i4>
      </vt:variant>
      <vt:variant>
        <vt:lpwstr>http://www.bodley.ox.ac.uk/oxlip/oxonly/lloyds.htm</vt:lpwstr>
      </vt:variant>
      <vt:variant>
        <vt:lpwstr/>
      </vt:variant>
      <vt:variant>
        <vt:i4>4784216</vt:i4>
      </vt:variant>
      <vt:variant>
        <vt:i4>162</vt:i4>
      </vt:variant>
      <vt:variant>
        <vt:i4>0</vt:i4>
      </vt:variant>
      <vt:variant>
        <vt:i4>5</vt:i4>
      </vt:variant>
      <vt:variant>
        <vt:lpwstr>http://www.lexisnexis.com/uk/legal/auth/athensredirection.do</vt:lpwstr>
      </vt:variant>
      <vt:variant>
        <vt:lpwstr/>
      </vt:variant>
      <vt:variant>
        <vt:i4>7602229</vt:i4>
      </vt:variant>
      <vt:variant>
        <vt:i4>159</vt:i4>
      </vt:variant>
      <vt:variant>
        <vt:i4>0</vt:i4>
      </vt:variant>
      <vt:variant>
        <vt:i4>5</vt:i4>
      </vt:variant>
      <vt:variant>
        <vt:lpwstr>http://www.bu.edu/law/faculty/scholarship/yearbooks/index.html</vt:lpwstr>
      </vt:variant>
      <vt:variant>
        <vt:lpwstr/>
      </vt:variant>
      <vt:variant>
        <vt:i4>7143549</vt:i4>
      </vt:variant>
      <vt:variant>
        <vt:i4>153</vt:i4>
      </vt:variant>
      <vt:variant>
        <vt:i4>0</vt:i4>
      </vt:variant>
      <vt:variant>
        <vt:i4>5</vt:i4>
      </vt:variant>
      <vt:variant>
        <vt:lpwstr>http://www.bodley.ox.ac.uk/oxlip/lawtel.htm</vt:lpwstr>
      </vt:variant>
      <vt:variant>
        <vt:lpwstr/>
      </vt:variant>
      <vt:variant>
        <vt:i4>5177390</vt:i4>
      </vt:variant>
      <vt:variant>
        <vt:i4>150</vt:i4>
      </vt:variant>
      <vt:variant>
        <vt:i4>0</vt:i4>
      </vt:variant>
      <vt:variant>
        <vt:i4>5</vt:i4>
      </vt:variant>
      <vt:variant>
        <vt:lpwstr>https://auth.athensams.net/?ath_dspid=WESTLAW.SM_LAWTEL&amp;ath_returl=http2F2Elawtel2Flogin2Easp</vt:lpwstr>
      </vt:variant>
      <vt:variant>
        <vt:lpwstr/>
      </vt:variant>
      <vt:variant>
        <vt:i4>3866738</vt:i4>
      </vt:variant>
      <vt:variant>
        <vt:i4>147</vt:i4>
      </vt:variant>
      <vt:variant>
        <vt:i4>0</vt:i4>
      </vt:variant>
      <vt:variant>
        <vt:i4>5</vt:i4>
      </vt:variant>
      <vt:variant>
        <vt:lpwstr>http://www.bodley.ox.ac.uk/oxlip/oxonly/lawofed.htm</vt:lpwstr>
      </vt:variant>
      <vt:variant>
        <vt:lpwstr/>
      </vt:variant>
      <vt:variant>
        <vt:i4>4259870</vt:i4>
      </vt:variant>
      <vt:variant>
        <vt:i4>144</vt:i4>
      </vt:variant>
      <vt:variant>
        <vt:i4>0</vt:i4>
      </vt:variant>
      <vt:variant>
        <vt:i4>5</vt:i4>
      </vt:variant>
      <vt:variant>
        <vt:lpwstr>http://www.bodley.ox.ac.uk/oxlip/oxonly/lawafrica.htm</vt:lpwstr>
      </vt:variant>
      <vt:variant>
        <vt:lpwstr/>
      </vt:variant>
      <vt:variant>
        <vt:i4>6553639</vt:i4>
      </vt:variant>
      <vt:variant>
        <vt:i4>141</vt:i4>
      </vt:variant>
      <vt:variant>
        <vt:i4>0</vt:i4>
      </vt:variant>
      <vt:variant>
        <vt:i4>5</vt:i4>
      </vt:variant>
      <vt:variant>
        <vt:lpwstr>http://www.kluwerlawonline.com/index.php?area=Journals</vt:lpwstr>
      </vt:variant>
      <vt:variant>
        <vt:lpwstr/>
      </vt:variant>
      <vt:variant>
        <vt:i4>5177360</vt:i4>
      </vt:variant>
      <vt:variant>
        <vt:i4>138</vt:i4>
      </vt:variant>
      <vt:variant>
        <vt:i4>0</vt:i4>
      </vt:variant>
      <vt:variant>
        <vt:i4>5</vt:i4>
      </vt:variant>
      <vt:variant>
        <vt:lpwstr>http://www.kluwerarbitration.com/arbitration/arb/default.asp</vt:lpwstr>
      </vt:variant>
      <vt:variant>
        <vt:lpwstr/>
      </vt:variant>
      <vt:variant>
        <vt:i4>1835078</vt:i4>
      </vt:variant>
      <vt:variant>
        <vt:i4>132</vt:i4>
      </vt:variant>
      <vt:variant>
        <vt:i4>0</vt:i4>
      </vt:variant>
      <vt:variant>
        <vt:i4>5</vt:i4>
      </vt:variant>
      <vt:variant>
        <vt:lpwstr>http://www.bodley.ox.ac.uk/oxlip/oxonly/salr.htm</vt:lpwstr>
      </vt:variant>
      <vt:variant>
        <vt:lpwstr/>
      </vt:variant>
      <vt:variant>
        <vt:i4>1835078</vt:i4>
      </vt:variant>
      <vt:variant>
        <vt:i4>129</vt:i4>
      </vt:variant>
      <vt:variant>
        <vt:i4>0</vt:i4>
      </vt:variant>
      <vt:variant>
        <vt:i4>5</vt:i4>
      </vt:variant>
      <vt:variant>
        <vt:lpwstr>http://www.bodley.ox.ac.uk/oxlip/oxonly/salr.htm</vt:lpwstr>
      </vt:variant>
      <vt:variant>
        <vt:lpwstr/>
      </vt:variant>
      <vt:variant>
        <vt:i4>6488182</vt:i4>
      </vt:variant>
      <vt:variant>
        <vt:i4>123</vt:i4>
      </vt:variant>
      <vt:variant>
        <vt:i4>0</vt:i4>
      </vt:variant>
      <vt:variant>
        <vt:i4>5</vt:i4>
      </vt:variant>
      <vt:variant>
        <vt:lpwstr>http://www.bodley.ox.ac.uk/oxlip/justis.htm</vt:lpwstr>
      </vt:variant>
      <vt:variant>
        <vt:lpwstr/>
      </vt:variant>
      <vt:variant>
        <vt:i4>2097213</vt:i4>
      </vt:variant>
      <vt:variant>
        <vt:i4>120</vt:i4>
      </vt:variant>
      <vt:variant>
        <vt:i4>0</vt:i4>
      </vt:variant>
      <vt:variant>
        <vt:i4>5</vt:i4>
      </vt:variant>
      <vt:variant>
        <vt:lpwstr>https://auth.athensams.net/?ath_returl=http://www.justis.com/default.aspx&amp;ath_dspid=CONTEXT.JUSTIS</vt:lpwstr>
      </vt:variant>
      <vt:variant>
        <vt:lpwstr/>
      </vt:variant>
      <vt:variant>
        <vt:i4>7536745</vt:i4>
      </vt:variant>
      <vt:variant>
        <vt:i4>117</vt:i4>
      </vt:variant>
      <vt:variant>
        <vt:i4>0</vt:i4>
      </vt:variant>
      <vt:variant>
        <vt:i4>5</vt:i4>
      </vt:variant>
      <vt:variant>
        <vt:lpwstr>http://www.justcite.co.uk/default.aspx</vt:lpwstr>
      </vt:variant>
      <vt:variant>
        <vt:lpwstr/>
      </vt:variant>
      <vt:variant>
        <vt:i4>7143534</vt:i4>
      </vt:variant>
      <vt:variant>
        <vt:i4>114</vt:i4>
      </vt:variant>
      <vt:variant>
        <vt:i4>0</vt:i4>
      </vt:variant>
      <vt:variant>
        <vt:i4>5</vt:i4>
      </vt:variant>
      <vt:variant>
        <vt:lpwstr>http://global.lexisnexis.com/fr</vt:lpwstr>
      </vt:variant>
      <vt:variant>
        <vt:lpwstr/>
      </vt:variant>
      <vt:variant>
        <vt:i4>3014702</vt:i4>
      </vt:variant>
      <vt:variant>
        <vt:i4>111</vt:i4>
      </vt:variant>
      <vt:variant>
        <vt:i4>0</vt:i4>
      </vt:variant>
      <vt:variant>
        <vt:i4>5</vt:i4>
      </vt:variant>
      <vt:variant>
        <vt:lpwstr>http://www.jeanmonnetprogram.org/papers/index.html</vt:lpwstr>
      </vt:variant>
      <vt:variant>
        <vt:lpwstr/>
      </vt:variant>
      <vt:variant>
        <vt:i4>3276836</vt:i4>
      </vt:variant>
      <vt:variant>
        <vt:i4>108</vt:i4>
      </vt:variant>
      <vt:variant>
        <vt:i4>0</vt:i4>
      </vt:variant>
      <vt:variant>
        <vt:i4>5</vt:i4>
      </vt:variant>
      <vt:variant>
        <vt:lpwstr>http://www.intute.ac.uk/socialsciences/law/</vt:lpwstr>
      </vt:variant>
      <vt:variant>
        <vt:lpwstr/>
      </vt:variant>
      <vt:variant>
        <vt:i4>8192039</vt:i4>
      </vt:variant>
      <vt:variant>
        <vt:i4>105</vt:i4>
      </vt:variant>
      <vt:variant>
        <vt:i4>0</vt:i4>
      </vt:variant>
      <vt:variant>
        <vt:i4>5</vt:i4>
      </vt:variant>
      <vt:variant>
        <vt:lpwstr>http://www.infolaw.co.uk/lawfinder/</vt:lpwstr>
      </vt:variant>
      <vt:variant>
        <vt:lpwstr/>
      </vt:variant>
      <vt:variant>
        <vt:i4>3211318</vt:i4>
      </vt:variant>
      <vt:variant>
        <vt:i4>102</vt:i4>
      </vt:variant>
      <vt:variant>
        <vt:i4>0</vt:i4>
      </vt:variant>
      <vt:variant>
        <vt:i4>5</vt:i4>
      </vt:variant>
      <vt:variant>
        <vt:lpwstr>http://www.theses.com/</vt:lpwstr>
      </vt:variant>
      <vt:variant>
        <vt:lpwstr/>
      </vt:variant>
      <vt:variant>
        <vt:i4>5570650</vt:i4>
      </vt:variant>
      <vt:variant>
        <vt:i4>99</vt:i4>
      </vt:variant>
      <vt:variant>
        <vt:i4>0</vt:i4>
      </vt:variant>
      <vt:variant>
        <vt:i4>5</vt:i4>
      </vt:variant>
      <vt:variant>
        <vt:lpwstr>http://www.bodley.ox.ac.uk/oxlip/ilp.html</vt:lpwstr>
      </vt:variant>
      <vt:variant>
        <vt:lpwstr/>
      </vt:variant>
      <vt:variant>
        <vt:i4>1441810</vt:i4>
      </vt:variant>
      <vt:variant>
        <vt:i4>96</vt:i4>
      </vt:variant>
      <vt:variant>
        <vt:i4>0</vt:i4>
      </vt:variant>
      <vt:variant>
        <vt:i4>5</vt:i4>
      </vt:variant>
      <vt:variant>
        <vt:lpwstr>http://www.bodley.ox.ac.uk/oxlip/iflp.htm</vt:lpwstr>
      </vt:variant>
      <vt:variant>
        <vt:lpwstr/>
      </vt:variant>
      <vt:variant>
        <vt:i4>1048653</vt:i4>
      </vt:variant>
      <vt:variant>
        <vt:i4>93</vt:i4>
      </vt:variant>
      <vt:variant>
        <vt:i4>0</vt:i4>
      </vt:variant>
      <vt:variant>
        <vt:i4>5</vt:i4>
      </vt:variant>
      <vt:variant>
        <vt:lpwstr>http://www.library.auckland.ac.nz/databases/alt/festschrift/</vt:lpwstr>
      </vt:variant>
      <vt:variant>
        <vt:lpwstr/>
      </vt:variant>
      <vt:variant>
        <vt:i4>1048653</vt:i4>
      </vt:variant>
      <vt:variant>
        <vt:i4>90</vt:i4>
      </vt:variant>
      <vt:variant>
        <vt:i4>0</vt:i4>
      </vt:variant>
      <vt:variant>
        <vt:i4>5</vt:i4>
      </vt:variant>
      <vt:variant>
        <vt:lpwstr>http://www.library.auckland.ac.nz/databases/alt/festschrift/</vt:lpwstr>
      </vt:variant>
      <vt:variant>
        <vt:lpwstr/>
      </vt:variant>
      <vt:variant>
        <vt:i4>7536674</vt:i4>
      </vt:variant>
      <vt:variant>
        <vt:i4>87</vt:i4>
      </vt:variant>
      <vt:variant>
        <vt:i4>0</vt:i4>
      </vt:variant>
      <vt:variant>
        <vt:i4>5</vt:i4>
      </vt:variant>
      <vt:variant>
        <vt:lpwstr>http://heinonline.org/HOL/Athens/Login</vt:lpwstr>
      </vt:variant>
      <vt:variant>
        <vt:lpwstr/>
      </vt:variant>
      <vt:variant>
        <vt:i4>1638469</vt:i4>
      </vt:variant>
      <vt:variant>
        <vt:i4>84</vt:i4>
      </vt:variant>
      <vt:variant>
        <vt:i4>0</vt:i4>
      </vt:variant>
      <vt:variant>
        <vt:i4>5</vt:i4>
      </vt:variant>
      <vt:variant>
        <vt:lpwstr>http://www.parliament.the-stationery-office.co.uk/pa/cm/cmhansrd.htm</vt:lpwstr>
      </vt:variant>
      <vt:variant>
        <vt:lpwstr/>
      </vt:variant>
      <vt:variant>
        <vt:i4>1114128</vt:i4>
      </vt:variant>
      <vt:variant>
        <vt:i4>81</vt:i4>
      </vt:variant>
      <vt:variant>
        <vt:i4>0</vt:i4>
      </vt:variant>
      <vt:variant>
        <vt:i4>5</vt:i4>
      </vt:variant>
      <vt:variant>
        <vt:lpwstr>http://www.loc.gov/law/public/law-guide.html</vt:lpwstr>
      </vt:variant>
      <vt:variant>
        <vt:lpwstr/>
      </vt:variant>
      <vt:variant>
        <vt:i4>5111830</vt:i4>
      </vt:variant>
      <vt:variant>
        <vt:i4>78</vt:i4>
      </vt:variant>
      <vt:variant>
        <vt:i4>0</vt:i4>
      </vt:variant>
      <vt:variant>
        <vt:i4>5</vt:i4>
      </vt:variant>
      <vt:variant>
        <vt:lpwstr>http://www.glin.gov/search.action</vt:lpwstr>
      </vt:variant>
      <vt:variant>
        <vt:lpwstr/>
      </vt:variant>
      <vt:variant>
        <vt:i4>3932278</vt:i4>
      </vt:variant>
      <vt:variant>
        <vt:i4>75</vt:i4>
      </vt:variant>
      <vt:variant>
        <vt:i4>0</vt:i4>
      </vt:variant>
      <vt:variant>
        <vt:i4>5</vt:i4>
      </vt:variant>
      <vt:variant>
        <vt:lpwstr>http://www.foreignlawguide.com/</vt:lpwstr>
      </vt:variant>
      <vt:variant>
        <vt:lpwstr/>
      </vt:variant>
      <vt:variant>
        <vt:i4>6684770</vt:i4>
      </vt:variant>
      <vt:variant>
        <vt:i4>72</vt:i4>
      </vt:variant>
      <vt:variant>
        <vt:i4>0</vt:i4>
      </vt:variant>
      <vt:variant>
        <vt:i4>5</vt:i4>
      </vt:variant>
      <vt:variant>
        <vt:lpwstr>http://ials.sas.ac.uk/library/flag/flag.htm</vt:lpwstr>
      </vt:variant>
      <vt:variant>
        <vt:lpwstr/>
      </vt:variant>
      <vt:variant>
        <vt:i4>3342438</vt:i4>
      </vt:variant>
      <vt:variant>
        <vt:i4>69</vt:i4>
      </vt:variant>
      <vt:variant>
        <vt:i4>0</vt:i4>
      </vt:variant>
      <vt:variant>
        <vt:i4>5</vt:i4>
      </vt:variant>
      <vt:variant>
        <vt:lpwstr>http://www.bodley.ox.ac.uk/oxlip/oxonly/factiva.htm</vt:lpwstr>
      </vt:variant>
      <vt:variant>
        <vt:lpwstr/>
      </vt:variant>
      <vt:variant>
        <vt:i4>6094954</vt:i4>
      </vt:variant>
      <vt:variant>
        <vt:i4>66</vt:i4>
      </vt:variant>
      <vt:variant>
        <vt:i4>0</vt:i4>
      </vt:variant>
      <vt:variant>
        <vt:i4>5</vt:i4>
      </vt:variant>
      <vt:variant>
        <vt:lpwstr>http://europa.eu/index_en.htm</vt:lpwstr>
      </vt:variant>
      <vt:variant>
        <vt:lpwstr/>
      </vt:variant>
      <vt:variant>
        <vt:i4>1310724</vt:i4>
      </vt:variant>
      <vt:variant>
        <vt:i4>63</vt:i4>
      </vt:variant>
      <vt:variant>
        <vt:i4>0</vt:i4>
      </vt:variant>
      <vt:variant>
        <vt:i4>5</vt:i4>
      </vt:variant>
      <vt:variant>
        <vt:lpwstr>http://eur-lex.europa.eu/</vt:lpwstr>
      </vt:variant>
      <vt:variant>
        <vt:lpwstr/>
      </vt:variant>
      <vt:variant>
        <vt:i4>5767258</vt:i4>
      </vt:variant>
      <vt:variant>
        <vt:i4>60</vt:i4>
      </vt:variant>
      <vt:variant>
        <vt:i4>0</vt:i4>
      </vt:variant>
      <vt:variant>
        <vt:i4>5</vt:i4>
      </vt:variant>
      <vt:variant>
        <vt:lpwstr>http://www.bodley.ox.ac.uk/oxlip/engreps.html</vt:lpwstr>
      </vt:variant>
      <vt:variant>
        <vt:lpwstr/>
      </vt:variant>
      <vt:variant>
        <vt:i4>5832716</vt:i4>
      </vt:variant>
      <vt:variant>
        <vt:i4>57</vt:i4>
      </vt:variant>
      <vt:variant>
        <vt:i4>0</vt:i4>
      </vt:variant>
      <vt:variant>
        <vt:i4>5</vt:i4>
      </vt:variant>
      <vt:variant>
        <vt:lpwstr>http://www.eisil.org/</vt:lpwstr>
      </vt:variant>
      <vt:variant>
        <vt:lpwstr/>
      </vt:variant>
      <vt:variant>
        <vt:i4>5701658</vt:i4>
      </vt:variant>
      <vt:variant>
        <vt:i4>54</vt:i4>
      </vt:variant>
      <vt:variant>
        <vt:i4>0</vt:i4>
      </vt:variant>
      <vt:variant>
        <vt:i4>5</vt:i4>
      </vt:variant>
      <vt:variant>
        <vt:lpwstr>http://galenet.galegroup.com/servlet/ECCO?locID=oxford&amp;finalAuth=true</vt:lpwstr>
      </vt:variant>
      <vt:variant>
        <vt:lpwstr/>
      </vt:variant>
      <vt:variant>
        <vt:i4>1966169</vt:i4>
      </vt:variant>
      <vt:variant>
        <vt:i4>51</vt:i4>
      </vt:variant>
      <vt:variant>
        <vt:i4>0</vt:i4>
      </vt:variant>
      <vt:variant>
        <vt:i4>5</vt:i4>
      </vt:variant>
      <vt:variant>
        <vt:lpwstr>http://www.doingbusiness.org/LawLibrary/</vt:lpwstr>
      </vt:variant>
      <vt:variant>
        <vt:lpwstr/>
      </vt:variant>
      <vt:variant>
        <vt:i4>5242892</vt:i4>
      </vt:variant>
      <vt:variant>
        <vt:i4>48</vt:i4>
      </vt:variant>
      <vt:variant>
        <vt:i4>0</vt:i4>
      </vt:variant>
      <vt:variant>
        <vt:i4>5</vt:i4>
      </vt:variant>
      <vt:variant>
        <vt:lpwstr>http://www.bodley.ox.ac.uk/oxlip/oxonly/cli.html</vt:lpwstr>
      </vt:variant>
      <vt:variant>
        <vt:lpwstr/>
      </vt:variant>
      <vt:variant>
        <vt:i4>2949152</vt:i4>
      </vt:variant>
      <vt:variant>
        <vt:i4>45</vt:i4>
      </vt:variant>
      <vt:variant>
        <vt:i4>0</vt:i4>
      </vt:variant>
      <vt:variant>
        <vt:i4>5</vt:i4>
      </vt:variant>
      <vt:variant>
        <vt:lpwstr>http://www.oceanalaw.com/gateway/gateway.asp?id=52</vt:lpwstr>
      </vt:variant>
      <vt:variant>
        <vt:lpwstr/>
      </vt:variant>
      <vt:variant>
        <vt:i4>3670116</vt:i4>
      </vt:variant>
      <vt:variant>
        <vt:i4>42</vt:i4>
      </vt:variant>
      <vt:variant>
        <vt:i4>0</vt:i4>
      </vt:variant>
      <vt:variant>
        <vt:i4>5</vt:i4>
      </vt:variant>
      <vt:variant>
        <vt:lpwstr>http://www.oceanalaw.com/gateway/gateway.asp?ID=31&amp;SessionID=%7bC081B06A-897A-4A1B-966C-65BDB08507B5%7d</vt:lpwstr>
      </vt:variant>
      <vt:variant>
        <vt:lpwstr/>
      </vt:variant>
      <vt:variant>
        <vt:i4>3866735</vt:i4>
      </vt:variant>
      <vt:variant>
        <vt:i4>39</vt:i4>
      </vt:variant>
      <vt:variant>
        <vt:i4>0</vt:i4>
      </vt:variant>
      <vt:variant>
        <vt:i4>5</vt:i4>
      </vt:variant>
      <vt:variant>
        <vt:lpwstr>http://www.ciaonet.org/</vt:lpwstr>
      </vt:variant>
      <vt:variant>
        <vt:lpwstr/>
      </vt:variant>
      <vt:variant>
        <vt:i4>2228259</vt:i4>
      </vt:variant>
      <vt:variant>
        <vt:i4>36</vt:i4>
      </vt:variant>
      <vt:variant>
        <vt:i4>0</vt:i4>
      </vt:variant>
      <vt:variant>
        <vt:i4>5</vt:i4>
      </vt:variant>
      <vt:variant>
        <vt:lpwstr>http://www.bodley.ox.ac.uk/oxlip/casetrack.htm</vt:lpwstr>
      </vt:variant>
      <vt:variant>
        <vt:lpwstr/>
      </vt:variant>
      <vt:variant>
        <vt:i4>3801148</vt:i4>
      </vt:variant>
      <vt:variant>
        <vt:i4>33</vt:i4>
      </vt:variant>
      <vt:variant>
        <vt:i4>0</vt:i4>
      </vt:variant>
      <vt:variant>
        <vt:i4>5</vt:i4>
      </vt:variant>
      <vt:variant>
        <vt:lpwstr>http://www.bailii.org/</vt:lpwstr>
      </vt:variant>
      <vt:variant>
        <vt:lpwstr/>
      </vt:variant>
      <vt:variant>
        <vt:i4>5570638</vt:i4>
      </vt:variant>
      <vt:variant>
        <vt:i4>30</vt:i4>
      </vt:variant>
      <vt:variant>
        <vt:i4>0</vt:i4>
      </vt:variant>
      <vt:variant>
        <vt:i4>5</vt:i4>
      </vt:variant>
      <vt:variant>
        <vt:lpwstr>http://www.ndad.nationalarchives.gov.uk/CRDA/2/quickref.html</vt:lpwstr>
      </vt:variant>
      <vt:variant>
        <vt:lpwstr/>
      </vt:variant>
      <vt:variant>
        <vt:i4>2162805</vt:i4>
      </vt:variant>
      <vt:variant>
        <vt:i4>27</vt:i4>
      </vt:variant>
      <vt:variant>
        <vt:i4>0</vt:i4>
      </vt:variant>
      <vt:variant>
        <vt:i4>5</vt:i4>
      </vt:variant>
      <vt:variant>
        <vt:lpwstr>http://www.bepress.com/</vt:lpwstr>
      </vt:variant>
      <vt:variant>
        <vt:lpwstr/>
      </vt:variant>
      <vt:variant>
        <vt:i4>7733346</vt:i4>
      </vt:variant>
      <vt:variant>
        <vt:i4>24</vt:i4>
      </vt:variant>
      <vt:variant>
        <vt:i4>0</vt:i4>
      </vt:variant>
      <vt:variant>
        <vt:i4>5</vt:i4>
      </vt:variant>
      <vt:variant>
        <vt:lpwstr>http://rsw.beck.de/bib/default.asp</vt:lpwstr>
      </vt:variant>
      <vt:variant>
        <vt:lpwstr/>
      </vt:variant>
      <vt:variant>
        <vt:i4>6684770</vt:i4>
      </vt:variant>
      <vt:variant>
        <vt:i4>21</vt:i4>
      </vt:variant>
      <vt:variant>
        <vt:i4>0</vt:i4>
      </vt:variant>
      <vt:variant>
        <vt:i4>5</vt:i4>
      </vt:variant>
      <vt:variant>
        <vt:lpwstr>http://ials.sas.ac.uk/library/flag/flag.htm</vt:lpwstr>
      </vt:variant>
      <vt:variant>
        <vt:lpwstr/>
      </vt:variant>
      <vt:variant>
        <vt:i4>7340155</vt:i4>
      </vt:variant>
      <vt:variant>
        <vt:i4>18</vt:i4>
      </vt:variant>
      <vt:variant>
        <vt:i4>0</vt:i4>
      </vt:variant>
      <vt:variant>
        <vt:i4>5</vt:i4>
      </vt:variant>
      <vt:variant>
        <vt:lpwstr>http://www.legalabbrevs.cardiff.ac.uk/</vt:lpwstr>
      </vt:variant>
      <vt:variant>
        <vt:lpwstr/>
      </vt:variant>
      <vt:variant>
        <vt:i4>2555979</vt:i4>
      </vt:variant>
      <vt:variant>
        <vt:i4>15</vt:i4>
      </vt:variant>
      <vt:variant>
        <vt:i4>0</vt:i4>
      </vt:variant>
      <vt:variant>
        <vt:i4>5</vt:i4>
      </vt:variant>
      <vt:variant>
        <vt:lpwstr>http://ials.sas.ac.uk/flare/flare_origins.htm</vt:lpwstr>
      </vt:variant>
      <vt:variant>
        <vt:lpwstr/>
      </vt:variant>
      <vt:variant>
        <vt:i4>4194320</vt:i4>
      </vt:variant>
      <vt:variant>
        <vt:i4>12</vt:i4>
      </vt:variant>
      <vt:variant>
        <vt:i4>0</vt:i4>
      </vt:variant>
      <vt:variant>
        <vt:i4>5</vt:i4>
      </vt:variant>
      <vt:variant>
        <vt:lpwstr>http://www.admin.ox.ac.uk/lib/oxonly/2001/cul01-75ap03.shtml</vt:lpwstr>
      </vt:variant>
      <vt:variant>
        <vt:lpwstr/>
      </vt:variant>
      <vt:variant>
        <vt:i4>196673</vt:i4>
      </vt:variant>
      <vt:variant>
        <vt:i4>9</vt:i4>
      </vt:variant>
      <vt:variant>
        <vt:i4>0</vt:i4>
      </vt:variant>
      <vt:variant>
        <vt:i4>5</vt:i4>
      </vt:variant>
      <vt:variant>
        <vt:lpwstr>http://www.admin.ox.ac.uk/lib/oxonly/2001/cul01-75.shtml</vt:lpwstr>
      </vt:variant>
      <vt:variant>
        <vt:lpwstr/>
      </vt:variant>
      <vt:variant>
        <vt:i4>7077934</vt:i4>
      </vt:variant>
      <vt:variant>
        <vt:i4>6</vt:i4>
      </vt:variant>
      <vt:variant>
        <vt:i4>0</vt:i4>
      </vt:variant>
      <vt:variant>
        <vt:i4>5</vt:i4>
      </vt:variant>
      <vt:variant>
        <vt:lpwstr>http://www.ouls.ox.ac.uk/law/collections/catalogues/classification</vt:lpwstr>
      </vt:variant>
      <vt:variant>
        <vt:lpwstr/>
      </vt:variant>
      <vt:variant>
        <vt:i4>4653072</vt:i4>
      </vt:variant>
      <vt:variant>
        <vt:i4>3</vt:i4>
      </vt:variant>
      <vt:variant>
        <vt:i4>0</vt:i4>
      </vt:variant>
      <vt:variant>
        <vt:i4>5</vt:i4>
      </vt:variant>
      <vt:variant>
        <vt:lpwstr>http://www.admin.ox.ac.uk/lib/oxonly/2001/cul01-75ap04.shtml</vt:lpwstr>
      </vt:variant>
      <vt:variant>
        <vt:lpwstr/>
      </vt:variant>
      <vt:variant>
        <vt:i4>4587536</vt:i4>
      </vt:variant>
      <vt:variant>
        <vt:i4>0</vt:i4>
      </vt:variant>
      <vt:variant>
        <vt:i4>0</vt:i4>
      </vt:variant>
      <vt:variant>
        <vt:i4>5</vt:i4>
      </vt:variant>
      <vt:variant>
        <vt:lpwstr>http://www.admin.ox.ac.uk/lib/oxonly/2001/cul01-75ap05.shtml</vt:lpwstr>
      </vt:variant>
      <vt:variant>
        <vt:lpwstr/>
      </vt:variant>
      <vt:variant>
        <vt:i4>3932278</vt:i4>
      </vt:variant>
      <vt:variant>
        <vt:i4>6</vt:i4>
      </vt:variant>
      <vt:variant>
        <vt:i4>0</vt:i4>
      </vt:variant>
      <vt:variant>
        <vt:i4>5</vt:i4>
      </vt:variant>
      <vt:variant>
        <vt:lpwstr>http://www.foreignlawguide.com/</vt:lpwstr>
      </vt:variant>
      <vt:variant>
        <vt:lpwstr/>
      </vt:variant>
      <vt:variant>
        <vt:i4>5439585</vt:i4>
      </vt:variant>
      <vt:variant>
        <vt:i4>3</vt:i4>
      </vt:variant>
      <vt:variant>
        <vt:i4>0</vt:i4>
      </vt:variant>
      <vt:variant>
        <vt:i4>5</vt:i4>
      </vt:variant>
      <vt:variant>
        <vt:lpwstr>http://eprints.ouls.ox.ac.uk/archive/00000952/01/Serials_Article.pdf</vt:lpwstr>
      </vt:variant>
      <vt:variant>
        <vt:lpwstr/>
      </vt:variant>
      <vt:variant>
        <vt:i4>327773</vt:i4>
      </vt:variant>
      <vt:variant>
        <vt:i4>0</vt:i4>
      </vt:variant>
      <vt:variant>
        <vt:i4>0</vt:i4>
      </vt:variant>
      <vt:variant>
        <vt:i4>5</vt:i4>
      </vt:variant>
      <vt:variant>
        <vt:lpwstr>http://www.ouls.ox.ac.uk/law/e-resources_and_guides/databases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 Policy for Law</dc:title>
  <dc:subject/>
  <dc:creator>Helen Garner</dc:creator>
  <cp:keywords/>
  <dc:description/>
  <cp:lastModifiedBy>Helen Garner</cp:lastModifiedBy>
  <cp:revision>4</cp:revision>
  <cp:lastPrinted>2014-02-13T18:14:00Z</cp:lastPrinted>
  <dcterms:created xsi:type="dcterms:W3CDTF">2014-02-13T18:16:00Z</dcterms:created>
  <dcterms:modified xsi:type="dcterms:W3CDTF">2014-02-25T15:53:00Z</dcterms:modified>
</cp:coreProperties>
</file>